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A934" w14:textId="77777777" w:rsidR="00377B9F" w:rsidRDefault="00263D08" w:rsidP="001D6CC5">
      <w:pPr>
        <w:adjustRightInd w:val="0"/>
        <w:spacing w:line="560" w:lineRule="exact"/>
        <w:jc w:val="left"/>
        <w:rPr>
          <w:rFonts w:ascii="仿宋_GB2312" w:eastAsia="仿宋_GB2312" w:hAnsi="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1</w:t>
      </w:r>
    </w:p>
    <w:p w14:paraId="3CA31FFC" w14:textId="77777777" w:rsidR="00377B9F" w:rsidRDefault="00263D08" w:rsidP="001D6CC5">
      <w:pPr>
        <w:adjustRightInd w:val="0"/>
        <w:spacing w:line="560" w:lineRule="exact"/>
        <w:ind w:firstLineChars="200" w:firstLine="720"/>
        <w:jc w:val="center"/>
        <w:rPr>
          <w:rFonts w:ascii="方正小标宋简体" w:eastAsia="方正小标宋简体" w:cs="方正小标宋简体"/>
          <w:b/>
          <w:bCs/>
          <w:color w:val="000000" w:themeColor="text1"/>
          <w:sz w:val="44"/>
          <w:szCs w:val="44"/>
        </w:rPr>
      </w:pPr>
      <w:r>
        <w:rPr>
          <w:rFonts w:ascii="黑体" w:eastAsia="黑体" w:hAnsi="黑体" w:cs="黑体" w:hint="eastAsia"/>
          <w:color w:val="000000" w:themeColor="text1"/>
          <w:sz w:val="36"/>
          <w:szCs w:val="36"/>
        </w:rPr>
        <w:t>本次检验项目</w:t>
      </w:r>
    </w:p>
    <w:p w14:paraId="590ED632" w14:textId="77777777" w:rsidR="00377B9F" w:rsidRDefault="00263D08" w:rsidP="001D6CC5">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一、</w:t>
      </w:r>
      <w:r>
        <w:rPr>
          <w:rFonts w:ascii="黑体" w:eastAsia="黑体" w:cs="黑体" w:hint="eastAsia"/>
          <w:color w:val="000000" w:themeColor="text1"/>
          <w:sz w:val="32"/>
          <w:szCs w:val="32"/>
        </w:rPr>
        <w:t>食用农产品</w:t>
      </w:r>
    </w:p>
    <w:p w14:paraId="293C193A"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01A0907A" w14:textId="77777777" w:rsidR="00377B9F" w:rsidRDefault="00263D08" w:rsidP="001D6CC5">
      <w:pPr>
        <w:pStyle w:val="a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GB31650-2019</w:t>
      </w:r>
      <w:r>
        <w:rPr>
          <w:rFonts w:ascii="仿宋_GB2312" w:eastAsia="仿宋_GB2312" w:cs="仿宋_GB2312" w:hint="eastAsia"/>
          <w:color w:val="000000" w:themeColor="text1"/>
          <w:sz w:val="32"/>
          <w:szCs w:val="32"/>
        </w:rPr>
        <w:t>《食品安全国家标准食品中兽药最大残留限量》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《中华人民共和国农业农村部公告第</w:t>
      </w:r>
      <w:r>
        <w:rPr>
          <w:rFonts w:ascii="仿宋_GB2312" w:eastAsia="仿宋_GB2312" w:cs="仿宋_GB2312" w:hint="eastAsia"/>
          <w:color w:val="000000" w:themeColor="text1"/>
          <w:sz w:val="32"/>
          <w:szCs w:val="32"/>
        </w:rPr>
        <w:t>250</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中华人民共和国农业部公告第</w:t>
      </w:r>
      <w:r>
        <w:rPr>
          <w:rFonts w:ascii="仿宋_GB2312" w:eastAsia="仿宋_GB2312" w:cs="仿宋_GB2312" w:hint="eastAsia"/>
          <w:color w:val="000000" w:themeColor="text1"/>
          <w:sz w:val="32"/>
          <w:szCs w:val="32"/>
        </w:rPr>
        <w:t>560</w:t>
      </w:r>
      <w:r>
        <w:rPr>
          <w:rFonts w:ascii="仿宋_GB2312" w:eastAsia="仿宋_GB2312" w:cs="仿宋_GB2312" w:hint="eastAsia"/>
          <w:color w:val="000000" w:themeColor="text1"/>
          <w:sz w:val="32"/>
          <w:szCs w:val="32"/>
        </w:rPr>
        <w:t>号《兽药地方标准废止目录》</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GB2763-2019</w:t>
      </w:r>
      <w:r>
        <w:rPr>
          <w:rFonts w:ascii="仿宋_GB2312" w:eastAsia="仿宋_GB2312" w:cs="仿宋_GB2312" w:hint="eastAsia"/>
          <w:color w:val="000000" w:themeColor="text1"/>
          <w:sz w:val="32"/>
          <w:szCs w:val="32"/>
        </w:rPr>
        <w:t>《食品安全国家标准食品中农药最大残留限量》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GB22556-2008</w:t>
      </w:r>
      <w:r>
        <w:rPr>
          <w:rFonts w:ascii="仿宋_GB2312" w:eastAsia="仿宋_GB2312" w:cs="仿宋_GB2312" w:hint="eastAsia"/>
          <w:color w:val="000000" w:themeColor="text1"/>
          <w:sz w:val="32"/>
          <w:szCs w:val="32"/>
        </w:rPr>
        <w:t>《豆芽卫生标准》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《国家食品药品监督管理总局农业部国家卫生和计划生育委员会关于豆芽生产过程中禁止使用</w:t>
      </w:r>
      <w:r>
        <w:rPr>
          <w:rFonts w:ascii="仿宋_GB2312" w:eastAsia="仿宋_GB2312" w:cs="仿宋_GB2312" w:hint="eastAsia"/>
          <w:color w:val="000000" w:themeColor="text1"/>
          <w:sz w:val="32"/>
          <w:szCs w:val="32"/>
        </w:rPr>
        <w:t>6-</w:t>
      </w:r>
      <w:r>
        <w:rPr>
          <w:rFonts w:ascii="仿宋_GB2312" w:eastAsia="仿宋_GB2312" w:cs="仿宋_GB2312" w:hint="eastAsia"/>
          <w:color w:val="000000" w:themeColor="text1"/>
          <w:sz w:val="32"/>
          <w:szCs w:val="32"/>
        </w:rPr>
        <w:t>苄基腺嘌呤等物质的公告（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11</w:t>
      </w:r>
      <w:r>
        <w:rPr>
          <w:rFonts w:ascii="仿宋_GB2312" w:eastAsia="仿宋_GB2312" w:cs="仿宋_GB2312" w:hint="eastAsia"/>
          <w:color w:val="000000" w:themeColor="text1"/>
          <w:sz w:val="32"/>
          <w:szCs w:val="32"/>
        </w:rPr>
        <w:t>号）》。</w:t>
      </w:r>
    </w:p>
    <w:p w14:paraId="07D359F6"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522EEA57" w14:textId="77777777" w:rsidR="00377B9F" w:rsidRDefault="00263D08" w:rsidP="001D6CC5">
      <w:pPr>
        <w:pStyle w:val="a0"/>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、蔬菜类的抽检项目包括镉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w:t>
      </w:r>
      <w:r>
        <w:rPr>
          <w:rFonts w:ascii="仿宋" w:eastAsia="仿宋" w:hAnsi="仿宋" w:cs="仿宋" w:hint="eastAsia"/>
          <w:color w:val="000000" w:themeColor="text1"/>
          <w:sz w:val="32"/>
          <w:szCs w:val="32"/>
        </w:rPr>
        <w:t>Cd</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腐霉利</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和高效</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，毒死</w:t>
      </w:r>
      <w:proofErr w:type="gramStart"/>
      <w:r>
        <w:rPr>
          <w:rFonts w:ascii="仿宋" w:eastAsia="仿宋" w:hAnsi="仿宋" w:cs="仿宋" w:hint="eastAsia"/>
          <w:color w:val="000000" w:themeColor="text1"/>
          <w:sz w:val="32"/>
          <w:szCs w:val="32"/>
        </w:rPr>
        <w:t>蜱</w:t>
      </w:r>
      <w:proofErr w:type="gramEnd"/>
      <w:r>
        <w:rPr>
          <w:rFonts w:ascii="仿宋" w:eastAsia="仿宋" w:hAnsi="仿宋" w:cs="仿宋" w:hint="eastAsia"/>
          <w:color w:val="000000" w:themeColor="text1"/>
          <w:sz w:val="32"/>
          <w:szCs w:val="32"/>
        </w:rPr>
        <w:t>，氧乐果，</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，水胺硫磷，甲胺磷，灭蝇胺，</w:t>
      </w:r>
      <w:proofErr w:type="gramStart"/>
      <w:r>
        <w:rPr>
          <w:rFonts w:ascii="仿宋" w:eastAsia="仿宋" w:hAnsi="仿宋" w:cs="仿宋" w:hint="eastAsia"/>
          <w:color w:val="000000" w:themeColor="text1"/>
          <w:sz w:val="32"/>
          <w:szCs w:val="32"/>
        </w:rPr>
        <w:t>啶</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脒</w:t>
      </w:r>
      <w:proofErr w:type="gramEnd"/>
      <w:r>
        <w:rPr>
          <w:rFonts w:ascii="仿宋" w:eastAsia="仿宋" w:hAnsi="仿宋" w:cs="仿宋" w:hint="eastAsia"/>
          <w:color w:val="000000" w:themeColor="text1"/>
          <w:sz w:val="32"/>
          <w:szCs w:val="32"/>
        </w:rPr>
        <w:t>，甲拌磷，氯氰菊酯和高效氯氰菊酯，甲基异柳磷，丙溴磷，</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，氟虫</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，阿维菌素，敌百虫，亚硫酸盐（以</w:t>
      </w:r>
      <w:r>
        <w:rPr>
          <w:rFonts w:ascii="仿宋" w:eastAsia="仿宋" w:hAnsi="仿宋" w:cs="仿宋" w:hint="eastAsia"/>
          <w:color w:val="000000" w:themeColor="text1"/>
          <w:sz w:val="32"/>
          <w:szCs w:val="32"/>
        </w:rPr>
        <w:t>SO</w:t>
      </w:r>
      <w:r>
        <w:rPr>
          <w:rFonts w:ascii="仿宋" w:eastAsia="仿宋" w:hAnsi="仿宋" w:cs="仿宋" w:hint="eastAsia"/>
          <w:color w:val="000000" w:themeColor="text1"/>
          <w:sz w:val="32"/>
          <w:szCs w:val="32"/>
        </w:rPr>
        <w:t>₂计），</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苄基腺嘌呤（</w:t>
      </w:r>
      <w:r>
        <w:rPr>
          <w:rFonts w:ascii="仿宋" w:eastAsia="仿宋" w:hAnsi="仿宋" w:cs="仿宋" w:hint="eastAsia"/>
          <w:color w:val="000000" w:themeColor="text1"/>
          <w:sz w:val="32"/>
          <w:szCs w:val="32"/>
        </w:rPr>
        <w:t>6-BA</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氯苯氧乙酸钠（以</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氯苯氧乙酸计），铅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w:t>
      </w:r>
      <w:r>
        <w:rPr>
          <w:rFonts w:ascii="仿宋" w:eastAsia="仿宋" w:hAnsi="仿宋" w:cs="仿宋" w:hint="eastAsia"/>
          <w:color w:val="000000" w:themeColor="text1"/>
          <w:sz w:val="32"/>
          <w:szCs w:val="32"/>
        </w:rPr>
        <w:t>Pb</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噻</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嗪</w:t>
      </w:r>
      <w:proofErr w:type="gramEnd"/>
      <w:r>
        <w:rPr>
          <w:rFonts w:ascii="仿宋" w:eastAsia="仿宋" w:hAnsi="仿宋" w:cs="仿宋" w:hint="eastAsia"/>
          <w:color w:val="000000" w:themeColor="text1"/>
          <w:sz w:val="32"/>
          <w:szCs w:val="32"/>
        </w:rPr>
        <w:t>。</w:t>
      </w:r>
    </w:p>
    <w:p w14:paraId="6CE0E4E1" w14:textId="77777777" w:rsidR="00377B9F" w:rsidRDefault="00263D08" w:rsidP="001D6CC5">
      <w:pPr>
        <w:pStyle w:val="a0"/>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、水果类的抽检项目包括氟虫</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，甲胺磷，氧乐果，</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，丙溴磷，三唑磷，</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苯</w:t>
      </w:r>
      <w:proofErr w:type="gramStart"/>
      <w:r>
        <w:rPr>
          <w:rFonts w:ascii="仿宋" w:eastAsia="仿宋" w:hAnsi="仿宋" w:cs="仿宋" w:hint="eastAsia"/>
          <w:color w:val="000000" w:themeColor="text1"/>
          <w:sz w:val="32"/>
          <w:szCs w:val="32"/>
        </w:rPr>
        <w:t>唑</w:t>
      </w:r>
      <w:proofErr w:type="gramEnd"/>
      <w:r>
        <w:rPr>
          <w:rFonts w:ascii="仿宋" w:eastAsia="仿宋" w:hAnsi="仿宋" w:cs="仿宋" w:hint="eastAsia"/>
          <w:color w:val="000000" w:themeColor="text1"/>
          <w:sz w:val="32"/>
          <w:szCs w:val="32"/>
        </w:rPr>
        <w:t>，吡唑</w:t>
      </w:r>
      <w:proofErr w:type="gramStart"/>
      <w:r>
        <w:rPr>
          <w:rFonts w:ascii="仿宋" w:eastAsia="仿宋" w:hAnsi="仿宋" w:cs="仿宋" w:hint="eastAsia"/>
          <w:color w:val="000000" w:themeColor="text1"/>
          <w:sz w:val="32"/>
          <w:szCs w:val="32"/>
        </w:rPr>
        <w:t>醚菌酯</w:t>
      </w:r>
      <w:proofErr w:type="gramEnd"/>
      <w:r>
        <w:rPr>
          <w:rFonts w:ascii="仿宋" w:eastAsia="仿宋" w:hAnsi="仿宋" w:cs="仿宋" w:hint="eastAsia"/>
          <w:color w:val="000000" w:themeColor="text1"/>
          <w:sz w:val="32"/>
          <w:szCs w:val="32"/>
        </w:rPr>
        <w:t>，联苯菊酯。</w:t>
      </w:r>
    </w:p>
    <w:p w14:paraId="0AB98906" w14:textId="77777777" w:rsidR="00377B9F" w:rsidRDefault="00263D08" w:rsidP="001D6CC5">
      <w:pPr>
        <w:pStyle w:val="a0"/>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、水产品类的抽检项目包括</w:t>
      </w:r>
      <w:proofErr w:type="gramStart"/>
      <w:r>
        <w:rPr>
          <w:rFonts w:ascii="仿宋" w:eastAsia="仿宋" w:hAnsi="仿宋" w:cs="仿宋" w:hint="eastAsia"/>
          <w:color w:val="000000" w:themeColor="text1"/>
          <w:sz w:val="32"/>
          <w:szCs w:val="32"/>
        </w:rPr>
        <w:t>恩诺沙</w:t>
      </w:r>
      <w:proofErr w:type="gramEnd"/>
      <w:r>
        <w:rPr>
          <w:rFonts w:ascii="仿宋" w:eastAsia="仿宋" w:hAnsi="仿宋" w:cs="仿宋" w:hint="eastAsia"/>
          <w:color w:val="000000" w:themeColor="text1"/>
          <w:sz w:val="32"/>
          <w:szCs w:val="32"/>
        </w:rPr>
        <w:t>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呋喃</w:t>
      </w:r>
      <w:proofErr w:type="gramStart"/>
      <w:r>
        <w:rPr>
          <w:rFonts w:ascii="仿宋" w:eastAsia="仿宋" w:hAnsi="仿宋" w:cs="仿宋" w:hint="eastAsia"/>
          <w:color w:val="000000" w:themeColor="text1"/>
          <w:sz w:val="32"/>
          <w:szCs w:val="32"/>
        </w:rPr>
        <w:t>唑</w:t>
      </w:r>
      <w:proofErr w:type="gramEnd"/>
      <w:r>
        <w:rPr>
          <w:rFonts w:ascii="仿宋" w:eastAsia="仿宋" w:hAnsi="仿宋" w:cs="仿宋" w:hint="eastAsia"/>
          <w:color w:val="000000" w:themeColor="text1"/>
          <w:sz w:val="32"/>
          <w:szCs w:val="32"/>
        </w:rPr>
        <w:t>酮代谢物</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呋喃西林代谢物</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氯霉素</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孔雀石绿</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地西</w:t>
      </w:r>
      <w:proofErr w:type="gramStart"/>
      <w:r>
        <w:rPr>
          <w:rFonts w:ascii="仿宋" w:eastAsia="仿宋" w:hAnsi="仿宋" w:cs="仿宋" w:hint="eastAsia"/>
          <w:color w:val="000000" w:themeColor="text1"/>
          <w:sz w:val="32"/>
          <w:szCs w:val="32"/>
        </w:rPr>
        <w:t>泮</w:t>
      </w:r>
      <w:proofErr w:type="gramEnd"/>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磺胺类（总量）。</w:t>
      </w:r>
    </w:p>
    <w:p w14:paraId="0ACA5345" w14:textId="77777777" w:rsidR="00377B9F" w:rsidRDefault="00263D08" w:rsidP="001D6CC5">
      <w:pPr>
        <w:pStyle w:val="a0"/>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w:t>
      </w:r>
      <w:r>
        <w:rPr>
          <w:rFonts w:ascii="仿宋" w:eastAsia="仿宋" w:hAnsi="仿宋" w:cs="仿宋" w:hint="eastAsia"/>
          <w:color w:val="000000" w:themeColor="text1"/>
          <w:sz w:val="32"/>
          <w:szCs w:val="32"/>
        </w:rPr>
        <w:t>、鲜蛋类的抽检项目包括</w:t>
      </w:r>
      <w:proofErr w:type="gramStart"/>
      <w:r>
        <w:rPr>
          <w:rFonts w:ascii="仿宋" w:eastAsia="仿宋" w:hAnsi="仿宋" w:cs="仿宋" w:hint="eastAsia"/>
          <w:color w:val="000000" w:themeColor="text1"/>
          <w:sz w:val="32"/>
          <w:szCs w:val="32"/>
        </w:rPr>
        <w:t>恩诺沙</w:t>
      </w:r>
      <w:proofErr w:type="gramEnd"/>
      <w:r>
        <w:rPr>
          <w:rFonts w:ascii="仿宋" w:eastAsia="仿宋" w:hAnsi="仿宋" w:cs="仿宋" w:hint="eastAsia"/>
          <w:color w:val="000000" w:themeColor="text1"/>
          <w:sz w:val="32"/>
          <w:szCs w:val="32"/>
        </w:rPr>
        <w:t>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氟</w:t>
      </w:r>
      <w:proofErr w:type="gramStart"/>
      <w:r>
        <w:rPr>
          <w:rFonts w:ascii="仿宋" w:eastAsia="仿宋" w:hAnsi="仿宋" w:cs="仿宋" w:hint="eastAsia"/>
          <w:color w:val="000000" w:themeColor="text1"/>
          <w:sz w:val="32"/>
          <w:szCs w:val="32"/>
        </w:rPr>
        <w:t>苯尼考</w:t>
      </w:r>
      <w:proofErr w:type="gramEnd"/>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磺胺类（总量）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甲硝唑</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金刚烷胺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氯霉素。</w:t>
      </w:r>
    </w:p>
    <w:p w14:paraId="0EE9385D" w14:textId="77777777" w:rsidR="00377B9F" w:rsidRDefault="00263D08" w:rsidP="001D6CC5">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二、粮食加工品</w:t>
      </w:r>
    </w:p>
    <w:p w14:paraId="24240767"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53CB610" w14:textId="77777777" w:rsidR="00377B9F" w:rsidRDefault="00263D08" w:rsidP="001D6CC5">
      <w:pPr>
        <w:adjustRightIn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w:t>
      </w:r>
      <w:r>
        <w:rPr>
          <w:rFonts w:ascii="仿宋" w:eastAsia="仿宋" w:hAnsi="仿宋" w:cs="仿宋" w:hint="eastAsia"/>
          <w:color w:val="000000" w:themeColor="text1"/>
          <w:sz w:val="32"/>
          <w:szCs w:val="32"/>
        </w:rPr>
        <w:t>GB2760-2014</w:t>
      </w:r>
      <w:r>
        <w:rPr>
          <w:rFonts w:ascii="仿宋" w:eastAsia="仿宋" w:hAnsi="仿宋" w:cs="仿宋" w:hint="eastAsia"/>
          <w:color w:val="000000" w:themeColor="text1"/>
          <w:sz w:val="32"/>
          <w:szCs w:val="32"/>
        </w:rPr>
        <w:t>《食品安全国家标准食品添加剂使用标准》。</w:t>
      </w:r>
    </w:p>
    <w:p w14:paraId="55214DC4"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79B13CC1" w14:textId="77777777" w:rsidR="00377B9F" w:rsidRDefault="00263D08" w:rsidP="001D6CC5">
      <w:pPr>
        <w:adjustRightIn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粮食加工品</w:t>
      </w:r>
      <w:r>
        <w:rPr>
          <w:rFonts w:ascii="仿宋" w:eastAsia="仿宋" w:hAnsi="仿宋" w:cs="仿宋" w:hint="eastAsia"/>
          <w:color w:val="000000" w:themeColor="text1"/>
          <w:sz w:val="32"/>
          <w:szCs w:val="32"/>
        </w:rPr>
        <w:t>类的</w:t>
      </w:r>
      <w:r>
        <w:rPr>
          <w:rFonts w:ascii="仿宋" w:eastAsia="仿宋" w:hAnsi="仿宋" w:cs="仿宋" w:hint="eastAsia"/>
          <w:color w:val="000000" w:themeColor="text1"/>
          <w:sz w:val="32"/>
          <w:szCs w:val="32"/>
        </w:rPr>
        <w:t>抽检项目</w:t>
      </w:r>
      <w:r>
        <w:rPr>
          <w:rFonts w:ascii="仿宋" w:eastAsia="仿宋" w:hAnsi="仿宋" w:cs="仿宋" w:hint="eastAsia"/>
          <w:color w:val="000000" w:themeColor="text1"/>
          <w:sz w:val="32"/>
          <w:szCs w:val="32"/>
        </w:rPr>
        <w:t>包括苯甲酸及其钠盐（以苯甲酸计）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脱氢乙酸及其钠盐（以脱氢乙酸计）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二氧化硫残留量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滑石粉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二氧化钛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铝的残留量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干样品，以</w:t>
      </w:r>
      <w:r>
        <w:rPr>
          <w:rFonts w:ascii="仿宋" w:eastAsia="仿宋" w:hAnsi="仿宋" w:cs="仿宋" w:hint="eastAsia"/>
          <w:color w:val="000000" w:themeColor="text1"/>
          <w:sz w:val="32"/>
          <w:szCs w:val="32"/>
        </w:rPr>
        <w:t>Al</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14:paraId="1F74AF2D" w14:textId="77777777" w:rsidR="00377B9F" w:rsidRDefault="00263D08" w:rsidP="001D6CC5">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三、淀粉及淀粉制品</w:t>
      </w:r>
    </w:p>
    <w:p w14:paraId="5A711CF3"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0707AAE" w14:textId="77777777" w:rsidR="00377B9F" w:rsidRDefault="00263D08" w:rsidP="001D6CC5">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GB/T23587-2009</w:t>
      </w:r>
      <w:r>
        <w:rPr>
          <w:rFonts w:ascii="仿宋_GB2312" w:eastAsia="仿宋_GB2312" w:cs="仿宋_GB2312" w:hint="eastAsia"/>
          <w:color w:val="000000" w:themeColor="text1"/>
          <w:sz w:val="32"/>
          <w:szCs w:val="32"/>
        </w:rPr>
        <w:t>《粉条》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p>
    <w:p w14:paraId="361F4E56" w14:textId="77777777" w:rsidR="00377B9F" w:rsidRDefault="00263D08" w:rsidP="001D6CC5">
      <w:pPr>
        <w:numPr>
          <w:ilvl w:val="0"/>
          <w:numId w:val="1"/>
        </w:num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检验项目</w:t>
      </w:r>
    </w:p>
    <w:p w14:paraId="6A0D0D03" w14:textId="77777777" w:rsidR="00377B9F" w:rsidRDefault="00263D08" w:rsidP="001D6CC5">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淀粉及淀粉制品</w:t>
      </w:r>
      <w:r>
        <w:rPr>
          <w:rFonts w:ascii="仿宋_GB2312" w:eastAsia="仿宋_GB2312" w:cs="仿宋_GB2312" w:hint="eastAsia"/>
          <w:color w:val="000000" w:themeColor="text1"/>
          <w:sz w:val="32"/>
          <w:szCs w:val="32"/>
        </w:rPr>
        <w:t>类</w:t>
      </w:r>
      <w:r>
        <w:rPr>
          <w:rFonts w:ascii="仿宋_GB2312" w:eastAsia="仿宋_GB2312" w:cs="仿宋_GB2312" w:hint="eastAsia"/>
          <w:color w:val="000000" w:themeColor="text1"/>
          <w:sz w:val="32"/>
          <w:szCs w:val="32"/>
        </w:rPr>
        <w:t>的抽检项目包括</w:t>
      </w:r>
      <w:r>
        <w:rPr>
          <w:rFonts w:ascii="仿宋_GB2312" w:eastAsia="仿宋_GB2312" w:cs="仿宋_GB2312" w:hint="eastAsia"/>
          <w:color w:val="000000" w:themeColor="text1"/>
          <w:sz w:val="32"/>
          <w:szCs w:val="32"/>
        </w:rPr>
        <w:t>酸价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以脂肪计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KOH</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过氧化值</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以脂肪计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铝的残留量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干样品，以</w:t>
      </w:r>
      <w:r>
        <w:rPr>
          <w:rFonts w:ascii="仿宋_GB2312" w:eastAsia="仿宋_GB2312" w:cs="仿宋_GB2312" w:hint="eastAsia"/>
          <w:color w:val="000000" w:themeColor="text1"/>
          <w:sz w:val="32"/>
          <w:szCs w:val="32"/>
        </w:rPr>
        <w:t>Al</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脱氢乙酸及其钠盐（以脱氢乙酸计）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糖精钠（以糖精计）</w:t>
      </w:r>
      <w:r>
        <w:rPr>
          <w:rFonts w:ascii="仿宋_GB2312" w:eastAsia="仿宋_GB2312" w:cs="仿宋_GB2312" w:hint="eastAsia"/>
          <w:color w:val="000000" w:themeColor="text1"/>
          <w:sz w:val="32"/>
          <w:szCs w:val="32"/>
        </w:rPr>
        <w:t>，</w:t>
      </w:r>
      <w:proofErr w:type="gramStart"/>
      <w:r>
        <w:rPr>
          <w:rFonts w:ascii="仿宋_GB2312" w:eastAsia="仿宋_GB2312" w:cs="仿宋_GB2312" w:hint="eastAsia"/>
          <w:color w:val="000000" w:themeColor="text1"/>
          <w:sz w:val="32"/>
          <w:szCs w:val="32"/>
        </w:rPr>
        <w:t>安赛蜜</w:t>
      </w:r>
      <w:proofErr w:type="gramEnd"/>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甜蜜素（以</w:t>
      </w:r>
      <w:proofErr w:type="gramStart"/>
      <w:r>
        <w:rPr>
          <w:rFonts w:ascii="仿宋_GB2312" w:eastAsia="仿宋_GB2312" w:cs="仿宋_GB2312" w:hint="eastAsia"/>
          <w:color w:val="000000" w:themeColor="text1"/>
          <w:sz w:val="32"/>
          <w:szCs w:val="32"/>
        </w:rPr>
        <w:t>环己基氨基磺酸</w:t>
      </w:r>
      <w:proofErr w:type="gramEnd"/>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阿斯巴甜</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菌落总数</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铅</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Pb</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纳他霉素</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沙门氏菌</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金黄色葡萄球菌</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霉菌</w:t>
      </w:r>
      <w:r>
        <w:rPr>
          <w:rFonts w:ascii="仿宋_GB2312" w:eastAsia="仿宋_GB2312" w:cs="仿宋_GB2312" w:hint="eastAsia"/>
          <w:color w:val="000000" w:themeColor="text1"/>
          <w:sz w:val="32"/>
          <w:szCs w:val="32"/>
        </w:rPr>
        <w:t>。</w:t>
      </w:r>
    </w:p>
    <w:p w14:paraId="11B908C7"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lastRenderedPageBreak/>
        <w:t>四、调味品</w:t>
      </w:r>
    </w:p>
    <w:p w14:paraId="02928839"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A80A296"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w:t>
      </w:r>
      <w:r>
        <w:rPr>
          <w:rFonts w:ascii="仿宋" w:eastAsia="仿宋" w:hAnsi="仿宋" w:cs="仿宋" w:hint="eastAsia"/>
          <w:color w:val="000000" w:themeColor="text1"/>
          <w:sz w:val="32"/>
          <w:szCs w:val="32"/>
        </w:rPr>
        <w:t>GB/T18187-2000</w:t>
      </w:r>
      <w:r>
        <w:rPr>
          <w:rFonts w:ascii="仿宋" w:eastAsia="仿宋" w:hAnsi="仿宋" w:cs="仿宋" w:hint="eastAsia"/>
          <w:color w:val="000000" w:themeColor="text1"/>
          <w:sz w:val="32"/>
          <w:szCs w:val="32"/>
        </w:rPr>
        <w:t>《酿造食醋》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GB2719-2018</w:t>
      </w:r>
      <w:r>
        <w:rPr>
          <w:rFonts w:ascii="仿宋" w:eastAsia="仿宋" w:hAnsi="仿宋" w:cs="仿宋" w:hint="eastAsia"/>
          <w:color w:val="000000" w:themeColor="text1"/>
          <w:sz w:val="32"/>
          <w:szCs w:val="32"/>
        </w:rPr>
        <w:t>《食品安全国家标准食醋》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GB2760-2014</w:t>
      </w:r>
      <w:r>
        <w:rPr>
          <w:rFonts w:ascii="仿宋" w:eastAsia="仿宋" w:hAnsi="仿宋" w:cs="仿宋" w:hint="eastAsia"/>
          <w:color w:val="000000" w:themeColor="text1"/>
          <w:sz w:val="32"/>
          <w:szCs w:val="32"/>
        </w:rPr>
        <w:t>《食品安全国家标准食品添加剂使用标准》</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GB/T18186-2000</w:t>
      </w:r>
      <w:r>
        <w:rPr>
          <w:rFonts w:ascii="仿宋" w:eastAsia="仿宋" w:hAnsi="仿宋" w:cs="仿宋" w:hint="eastAsia"/>
          <w:color w:val="000000" w:themeColor="text1"/>
          <w:sz w:val="32"/>
          <w:szCs w:val="32"/>
        </w:rPr>
        <w:t>《酿造酱油》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GB2717-2018</w:t>
      </w:r>
      <w:r>
        <w:rPr>
          <w:rFonts w:ascii="仿宋" w:eastAsia="仿宋" w:hAnsi="仿宋" w:cs="仿宋" w:hint="eastAsia"/>
          <w:color w:val="000000" w:themeColor="text1"/>
          <w:sz w:val="32"/>
          <w:szCs w:val="32"/>
        </w:rPr>
        <w:t>《食品安全国家标准酱油》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GB29921-2013</w:t>
      </w:r>
      <w:r>
        <w:rPr>
          <w:rFonts w:ascii="仿宋" w:eastAsia="仿宋" w:hAnsi="仿宋" w:cs="仿宋" w:hint="eastAsia"/>
          <w:color w:val="000000" w:themeColor="text1"/>
          <w:sz w:val="32"/>
          <w:szCs w:val="32"/>
        </w:rPr>
        <w:t>《食品安全国家标准食品中致病菌限量》。</w:t>
      </w:r>
    </w:p>
    <w:p w14:paraId="43EA30F5"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0A64F708"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调味品</w:t>
      </w:r>
      <w:r>
        <w:rPr>
          <w:rFonts w:ascii="仿宋" w:eastAsia="仿宋" w:hAnsi="仿宋" w:cs="仿宋" w:hint="eastAsia"/>
          <w:color w:val="000000" w:themeColor="text1"/>
          <w:sz w:val="32"/>
          <w:szCs w:val="32"/>
        </w:rPr>
        <w:t>类</w:t>
      </w:r>
      <w:r>
        <w:rPr>
          <w:rFonts w:ascii="仿宋" w:eastAsia="仿宋" w:hAnsi="仿宋" w:cs="仿宋" w:hint="eastAsia"/>
          <w:color w:val="000000" w:themeColor="text1"/>
          <w:sz w:val="32"/>
          <w:szCs w:val="32"/>
        </w:rPr>
        <w:t>的抽检项目包括</w:t>
      </w:r>
      <w:r>
        <w:rPr>
          <w:rFonts w:ascii="仿宋" w:eastAsia="仿宋" w:hAnsi="仿宋" w:cs="仿宋" w:hint="eastAsia"/>
          <w:color w:val="000000" w:themeColor="text1"/>
          <w:sz w:val="32"/>
          <w:szCs w:val="32"/>
        </w:rPr>
        <w:t>总酸</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以乙酸计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苯甲酸及其钠盐（以苯甲酸计）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糖精钠（以糖精计）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防腐剂混合使用时各自用量占其最大使用量的比例之和</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菌落总数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大肠菌群</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钠盐（以山梨酸计）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氨基酸态氮</w:t>
      </w:r>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以氮计</w:t>
      </w:r>
      <w:proofErr w:type="gramEnd"/>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14:paraId="5E65A115"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五、蔬菜制品</w:t>
      </w:r>
    </w:p>
    <w:p w14:paraId="7BE17ECA"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4C9F542" w14:textId="77777777" w:rsidR="00377B9F" w:rsidRDefault="00263D08" w:rsidP="001D6CC5">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GB2714-2015</w:t>
      </w:r>
      <w:r>
        <w:rPr>
          <w:rFonts w:ascii="仿宋_GB2312" w:eastAsia="仿宋_GB2312" w:cs="仿宋_GB2312" w:hint="eastAsia"/>
          <w:color w:val="000000" w:themeColor="text1"/>
          <w:sz w:val="32"/>
          <w:szCs w:val="32"/>
        </w:rPr>
        <w:t>《国家食品安全标准酱腌菜》</w:t>
      </w:r>
      <w:r>
        <w:rPr>
          <w:rFonts w:ascii="仿宋_GB2312" w:eastAsia="仿宋_GB2312" w:cs="仿宋_GB2312" w:hint="eastAsia"/>
          <w:color w:val="000000" w:themeColor="text1"/>
          <w:sz w:val="32"/>
          <w:szCs w:val="32"/>
        </w:rPr>
        <w:t>。</w:t>
      </w:r>
    </w:p>
    <w:p w14:paraId="22D2B1C8"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07FB001B" w14:textId="77777777" w:rsidR="00377B9F" w:rsidRDefault="00263D08" w:rsidP="001D6CC5">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蔬菜制品</w:t>
      </w:r>
      <w:r>
        <w:rPr>
          <w:rFonts w:ascii="仿宋_GB2312" w:eastAsia="仿宋_GB2312" w:cs="仿宋_GB2312" w:hint="eastAsia"/>
          <w:color w:val="000000" w:themeColor="text1"/>
          <w:sz w:val="32"/>
          <w:szCs w:val="32"/>
        </w:rPr>
        <w:t>类</w:t>
      </w:r>
      <w:r>
        <w:rPr>
          <w:rFonts w:ascii="仿宋_GB2312" w:eastAsia="仿宋_GB2312" w:cs="仿宋_GB2312" w:hint="eastAsia"/>
          <w:color w:val="000000" w:themeColor="text1"/>
          <w:sz w:val="32"/>
          <w:szCs w:val="32"/>
        </w:rPr>
        <w:t>的抽检项目包括</w:t>
      </w:r>
      <w:r>
        <w:rPr>
          <w:rFonts w:ascii="仿宋_GB2312" w:eastAsia="仿宋_GB2312" w:cs="仿宋_GB2312" w:hint="eastAsia"/>
          <w:color w:val="000000" w:themeColor="text1"/>
          <w:sz w:val="32"/>
          <w:szCs w:val="32"/>
        </w:rPr>
        <w:t>亚硝酸盐</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proofErr w:type="spellStart"/>
      <w:r>
        <w:rPr>
          <w:rFonts w:ascii="仿宋_GB2312" w:eastAsia="仿宋_GB2312" w:cs="仿宋_GB2312" w:hint="eastAsia"/>
          <w:color w:val="000000" w:themeColor="text1"/>
          <w:sz w:val="32"/>
          <w:szCs w:val="32"/>
        </w:rPr>
        <w:t>NaNO</w:t>
      </w:r>
      <w:proofErr w:type="spellEnd"/>
      <w:r>
        <w:rPr>
          <w:rFonts w:ascii="仿宋_GB2312" w:eastAsia="仿宋_GB2312" w:cs="仿宋_GB2312" w:hint="eastAsia"/>
          <w:color w:val="000000" w:themeColor="text1"/>
          <w:sz w:val="32"/>
          <w:szCs w:val="32"/>
        </w:rPr>
        <w:t>₂计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糖精钠（以糖精计）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二氧化硫残留量。</w:t>
      </w:r>
    </w:p>
    <w:p w14:paraId="433FB2FF" w14:textId="77777777" w:rsidR="00377B9F" w:rsidRDefault="00263D08" w:rsidP="001D6CC5">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六、</w:t>
      </w:r>
      <w:r>
        <w:rPr>
          <w:rFonts w:ascii="黑体" w:eastAsia="黑体" w:cs="黑体" w:hint="eastAsia"/>
          <w:color w:val="000000" w:themeColor="text1"/>
          <w:sz w:val="32"/>
          <w:szCs w:val="32"/>
        </w:rPr>
        <w:t>茶叶及相关制品</w:t>
      </w:r>
    </w:p>
    <w:p w14:paraId="7DC2BA66" w14:textId="77777777" w:rsidR="00377B9F" w:rsidRDefault="00263D08" w:rsidP="001D6CC5">
      <w:pPr>
        <w:adjustRightInd w:val="0"/>
        <w:spacing w:line="560" w:lineRule="exact"/>
        <w:ind w:firstLineChars="200" w:firstLine="640"/>
        <w:rPr>
          <w:rFonts w:ascii="楷体_GB2312" w:eastAsia="楷体_GB2312" w:hAnsi="楷体" w:cs="楷体_GB2312"/>
          <w:color w:val="000000" w:themeColor="text1"/>
          <w:sz w:val="32"/>
          <w:szCs w:val="32"/>
        </w:rPr>
      </w:pPr>
      <w:r>
        <w:rPr>
          <w:rFonts w:ascii="楷体_GB2312" w:eastAsia="楷体_GB2312" w:hAnsi="楷体" w:cs="楷体_GB2312" w:hint="eastAsia"/>
          <w:color w:val="000000" w:themeColor="text1"/>
          <w:sz w:val="32"/>
          <w:szCs w:val="32"/>
        </w:rPr>
        <w:t>（一）抽检依据</w:t>
      </w:r>
    </w:p>
    <w:p w14:paraId="3275CC1F" w14:textId="77777777" w:rsidR="00377B9F" w:rsidRDefault="00263D08" w:rsidP="001D6CC5">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抽检依据是</w:t>
      </w:r>
      <w:r>
        <w:rPr>
          <w:rFonts w:ascii="仿宋_GB2312" w:eastAsia="仿宋_GB2312" w:cs="仿宋_GB2312" w:hint="eastAsia"/>
          <w:color w:val="000000" w:themeColor="text1"/>
          <w:sz w:val="32"/>
          <w:szCs w:val="32"/>
        </w:rPr>
        <w:t>GH/T1091-2014</w:t>
      </w:r>
      <w:r>
        <w:rPr>
          <w:rFonts w:ascii="仿宋_GB2312" w:eastAsia="仿宋_GB2312" w:cs="仿宋_GB2312" w:hint="eastAsia"/>
          <w:color w:val="000000" w:themeColor="text1"/>
          <w:sz w:val="32"/>
          <w:szCs w:val="32"/>
        </w:rPr>
        <w:t>《代用茶》</w:t>
      </w:r>
      <w:r>
        <w:rPr>
          <w:rFonts w:ascii="仿宋_GB2312" w:eastAsia="仿宋_GB2312" w:cs="仿宋_GB2312" w:hint="eastAsia"/>
          <w:color w:val="000000" w:themeColor="text1"/>
          <w:sz w:val="32"/>
          <w:szCs w:val="32"/>
        </w:rPr>
        <w:t>。</w:t>
      </w:r>
    </w:p>
    <w:p w14:paraId="6C249ED8"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53EEBFA6" w14:textId="77777777" w:rsidR="00377B9F" w:rsidRDefault="00263D08" w:rsidP="001D6CC5">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茶叶及相关制品</w:t>
      </w:r>
      <w:r>
        <w:rPr>
          <w:rFonts w:ascii="仿宋_GB2312" w:eastAsia="仿宋_GB2312" w:cs="仿宋_GB2312" w:hint="eastAsia"/>
          <w:color w:val="000000" w:themeColor="text1"/>
          <w:sz w:val="32"/>
          <w:szCs w:val="32"/>
        </w:rPr>
        <w:t>类</w:t>
      </w:r>
      <w:r>
        <w:rPr>
          <w:rFonts w:ascii="仿宋_GB2312" w:eastAsia="仿宋_GB2312" w:cs="仿宋_GB2312" w:hint="eastAsia"/>
          <w:color w:val="000000" w:themeColor="text1"/>
          <w:sz w:val="32"/>
          <w:szCs w:val="32"/>
        </w:rPr>
        <w:t>的抽检项目包括六六六</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滴滴涕</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三氯杀螨醇</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氰戊菊酯</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敌敌畏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乐果</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毒死</w:t>
      </w:r>
      <w:proofErr w:type="gramStart"/>
      <w:r>
        <w:rPr>
          <w:rFonts w:ascii="仿宋_GB2312" w:eastAsia="仿宋_GB2312" w:cs="仿宋_GB2312" w:hint="eastAsia"/>
          <w:color w:val="000000" w:themeColor="text1"/>
          <w:sz w:val="32"/>
          <w:szCs w:val="32"/>
        </w:rPr>
        <w:t>蜱</w:t>
      </w:r>
      <w:proofErr w:type="gramEnd"/>
      <w:r>
        <w:rPr>
          <w:rFonts w:ascii="仿宋_GB2312" w:eastAsia="仿宋_GB2312" w:cs="仿宋_GB2312" w:hint="eastAsia"/>
          <w:color w:val="000000" w:themeColor="text1"/>
          <w:sz w:val="32"/>
          <w:szCs w:val="32"/>
        </w:rPr>
        <w:t>,</w:t>
      </w:r>
      <w:proofErr w:type="gramStart"/>
      <w:r>
        <w:rPr>
          <w:rFonts w:ascii="仿宋_GB2312" w:eastAsia="仿宋_GB2312" w:cs="仿宋_GB2312" w:hint="eastAsia"/>
          <w:color w:val="000000" w:themeColor="text1"/>
          <w:sz w:val="32"/>
          <w:szCs w:val="32"/>
        </w:rPr>
        <w:t>克百威</w:t>
      </w:r>
      <w:proofErr w:type="gramEnd"/>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三唑磷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乙酰甲胺磷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杀</w:t>
      </w:r>
      <w:proofErr w:type="gramStart"/>
      <w:r>
        <w:rPr>
          <w:rFonts w:ascii="仿宋_GB2312" w:eastAsia="仿宋_GB2312" w:cs="仿宋_GB2312" w:hint="eastAsia"/>
          <w:color w:val="000000" w:themeColor="text1"/>
          <w:sz w:val="32"/>
          <w:szCs w:val="32"/>
        </w:rPr>
        <w:t>螟</w:t>
      </w:r>
      <w:proofErr w:type="gramEnd"/>
      <w:r>
        <w:rPr>
          <w:rFonts w:ascii="仿宋_GB2312" w:eastAsia="仿宋_GB2312" w:cs="仿宋_GB2312" w:hint="eastAsia"/>
          <w:color w:val="000000" w:themeColor="text1"/>
          <w:sz w:val="32"/>
          <w:szCs w:val="32"/>
        </w:rPr>
        <w:t>硫磷</w:t>
      </w:r>
      <w:r>
        <w:rPr>
          <w:rFonts w:ascii="仿宋_GB2312" w:eastAsia="仿宋_GB2312" w:cs="仿宋_GB2312" w:hint="eastAsia"/>
          <w:color w:val="000000" w:themeColor="text1"/>
          <w:sz w:val="32"/>
          <w:szCs w:val="32"/>
        </w:rPr>
        <w:t>。</w:t>
      </w:r>
    </w:p>
    <w:p w14:paraId="093B34D3" w14:textId="77777777" w:rsidR="00377B9F" w:rsidRDefault="00263D08" w:rsidP="001D6CC5">
      <w:pPr>
        <w:pStyle w:val="a0"/>
        <w:numPr>
          <w:ilvl w:val="0"/>
          <w:numId w:val="2"/>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豆制品</w:t>
      </w:r>
    </w:p>
    <w:p w14:paraId="3F663D3F" w14:textId="77777777" w:rsidR="00377B9F" w:rsidRDefault="00263D08" w:rsidP="001D6CC5">
      <w:pPr>
        <w:adjustRightInd w:val="0"/>
        <w:spacing w:line="560" w:lineRule="exact"/>
        <w:ind w:firstLineChars="200" w:firstLine="640"/>
        <w:rPr>
          <w:rFonts w:ascii="楷体_GB2312" w:eastAsia="楷体_GB2312" w:hAnsi="楷体" w:cs="楷体_GB2312"/>
          <w:color w:val="000000" w:themeColor="text1"/>
          <w:sz w:val="32"/>
          <w:szCs w:val="32"/>
        </w:rPr>
      </w:pPr>
      <w:r>
        <w:rPr>
          <w:rFonts w:ascii="楷体_GB2312" w:eastAsia="楷体_GB2312" w:hAnsi="楷体" w:cs="楷体_GB2312" w:hint="eastAsia"/>
          <w:color w:val="000000" w:themeColor="text1"/>
          <w:sz w:val="32"/>
          <w:szCs w:val="32"/>
        </w:rPr>
        <w:t>（一）抽检依据</w:t>
      </w:r>
    </w:p>
    <w:p w14:paraId="50487560"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w:t>
      </w:r>
      <w:r>
        <w:rPr>
          <w:rFonts w:ascii="仿宋" w:eastAsia="仿宋" w:hAnsi="仿宋" w:cs="仿宋" w:hint="eastAsia"/>
          <w:color w:val="000000" w:themeColor="text1"/>
          <w:sz w:val="32"/>
          <w:szCs w:val="32"/>
        </w:rPr>
        <w:t>GB2760-2014</w:t>
      </w:r>
      <w:r>
        <w:rPr>
          <w:rFonts w:ascii="仿宋" w:eastAsia="仿宋" w:hAnsi="仿宋" w:cs="仿宋" w:hint="eastAsia"/>
          <w:color w:val="000000" w:themeColor="text1"/>
          <w:sz w:val="32"/>
          <w:szCs w:val="32"/>
        </w:rPr>
        <w:t>《食品安全国家标准食品添加剂使用标准》</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食品整治办〔</w:t>
      </w:r>
      <w:r>
        <w:rPr>
          <w:rFonts w:ascii="仿宋" w:eastAsia="仿宋" w:hAnsi="仿宋" w:cs="仿宋" w:hint="eastAsia"/>
          <w:color w:val="000000" w:themeColor="text1"/>
          <w:sz w:val="32"/>
          <w:szCs w:val="32"/>
        </w:rPr>
        <w:t>2008</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号《关于印发〈食品中可能违法添加的非食用物质和易滥用的食品添加剂品种名单（第一批）〉的通知》</w:t>
      </w:r>
      <w:r>
        <w:rPr>
          <w:rFonts w:ascii="仿宋" w:eastAsia="仿宋" w:hAnsi="仿宋" w:cs="仿宋" w:hint="eastAsia"/>
          <w:color w:val="000000" w:themeColor="text1"/>
          <w:sz w:val="32"/>
          <w:szCs w:val="32"/>
        </w:rPr>
        <w:t>。</w:t>
      </w:r>
    </w:p>
    <w:p w14:paraId="06CBB567"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4FFAD582"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豆制品</w:t>
      </w:r>
      <w:r>
        <w:rPr>
          <w:rFonts w:ascii="仿宋" w:eastAsia="仿宋" w:hAnsi="仿宋" w:cs="仿宋" w:hint="eastAsia"/>
          <w:color w:val="000000" w:themeColor="text1"/>
          <w:sz w:val="32"/>
          <w:szCs w:val="32"/>
        </w:rPr>
        <w:t>类的</w:t>
      </w:r>
      <w:r>
        <w:rPr>
          <w:rFonts w:ascii="仿宋" w:eastAsia="仿宋" w:hAnsi="仿宋" w:cs="仿宋" w:hint="eastAsia"/>
          <w:color w:val="000000" w:themeColor="text1"/>
          <w:sz w:val="32"/>
          <w:szCs w:val="32"/>
        </w:rPr>
        <w:t>抽检项目包括苯甲酸及其钠盐（以苯甲酸计）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脱氢乙酸及其钠盐（以脱氢乙酸计）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糖精钠（以糖精计）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硼砂（以硼酸计）</w:t>
      </w:r>
      <w:r>
        <w:rPr>
          <w:rFonts w:ascii="仿宋" w:eastAsia="仿宋" w:hAnsi="仿宋" w:cs="仿宋" w:hint="eastAsia"/>
          <w:color w:val="000000" w:themeColor="text1"/>
          <w:sz w:val="32"/>
          <w:szCs w:val="32"/>
        </w:rPr>
        <w:t>。</w:t>
      </w:r>
    </w:p>
    <w:p w14:paraId="64DDB2B1" w14:textId="77777777" w:rsidR="00377B9F" w:rsidRDefault="00263D08" w:rsidP="001D6CC5">
      <w:pPr>
        <w:pStyle w:val="a0"/>
        <w:numPr>
          <w:ilvl w:val="0"/>
          <w:numId w:val="2"/>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糕点</w:t>
      </w:r>
    </w:p>
    <w:p w14:paraId="281D21AB" w14:textId="77777777" w:rsidR="00377B9F" w:rsidRDefault="00263D08" w:rsidP="001D6CC5">
      <w:pPr>
        <w:adjustRightInd w:val="0"/>
        <w:spacing w:line="560" w:lineRule="exact"/>
        <w:ind w:firstLineChars="200" w:firstLine="640"/>
        <w:rPr>
          <w:rFonts w:ascii="楷体_GB2312" w:eastAsia="楷体_GB2312" w:hAnsi="楷体" w:cs="楷体_GB2312"/>
          <w:color w:val="000000" w:themeColor="text1"/>
          <w:sz w:val="32"/>
          <w:szCs w:val="32"/>
        </w:rPr>
      </w:pPr>
      <w:r>
        <w:rPr>
          <w:rFonts w:ascii="楷体_GB2312" w:eastAsia="楷体_GB2312" w:hAnsi="楷体" w:cs="楷体_GB2312" w:hint="eastAsia"/>
          <w:color w:val="000000" w:themeColor="text1"/>
          <w:sz w:val="32"/>
          <w:szCs w:val="32"/>
        </w:rPr>
        <w:t>（一）抽检依据</w:t>
      </w:r>
    </w:p>
    <w:p w14:paraId="00A17025"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w:t>
      </w:r>
      <w:r>
        <w:rPr>
          <w:rFonts w:ascii="仿宋" w:eastAsia="仿宋" w:hAnsi="仿宋" w:cs="仿宋" w:hint="eastAsia"/>
          <w:color w:val="000000" w:themeColor="text1"/>
          <w:sz w:val="32"/>
          <w:szCs w:val="32"/>
        </w:rPr>
        <w:t>GB/T20977-2007</w:t>
      </w:r>
      <w:r>
        <w:rPr>
          <w:rFonts w:ascii="仿宋" w:eastAsia="仿宋" w:hAnsi="仿宋" w:cs="仿宋" w:hint="eastAsia"/>
          <w:color w:val="000000" w:themeColor="text1"/>
          <w:sz w:val="32"/>
          <w:szCs w:val="32"/>
        </w:rPr>
        <w:t>《糕点通则》</w:t>
      </w:r>
      <w:r>
        <w:rPr>
          <w:rFonts w:ascii="仿宋" w:eastAsia="仿宋" w:hAnsi="仿宋" w:cs="仿宋" w:hint="eastAsia"/>
          <w:color w:val="000000" w:themeColor="text1"/>
          <w:sz w:val="32"/>
          <w:szCs w:val="32"/>
        </w:rPr>
        <w:t>,GB2760-2014</w:t>
      </w:r>
      <w:r>
        <w:rPr>
          <w:rFonts w:ascii="仿宋" w:eastAsia="仿宋" w:hAnsi="仿宋" w:cs="仿宋" w:hint="eastAsia"/>
          <w:color w:val="000000" w:themeColor="text1"/>
          <w:sz w:val="32"/>
          <w:szCs w:val="32"/>
        </w:rPr>
        <w:t>《食品安全国家标准食品添加剂使用标准》</w:t>
      </w:r>
      <w:r>
        <w:rPr>
          <w:rFonts w:ascii="仿宋" w:eastAsia="仿宋" w:hAnsi="仿宋" w:cs="仿宋" w:hint="eastAsia"/>
          <w:color w:val="000000" w:themeColor="text1"/>
          <w:sz w:val="32"/>
          <w:szCs w:val="32"/>
        </w:rPr>
        <w:t>,GB29921-2013</w:t>
      </w:r>
      <w:r>
        <w:rPr>
          <w:rFonts w:ascii="仿宋" w:eastAsia="仿宋" w:hAnsi="仿宋" w:cs="仿宋" w:hint="eastAsia"/>
          <w:color w:val="000000" w:themeColor="text1"/>
          <w:sz w:val="32"/>
          <w:szCs w:val="32"/>
        </w:rPr>
        <w:t>《食品安全国家标准食品中致病菌限量》</w:t>
      </w:r>
      <w:r>
        <w:rPr>
          <w:rFonts w:ascii="仿宋" w:eastAsia="仿宋" w:hAnsi="仿宋" w:cs="仿宋" w:hint="eastAsia"/>
          <w:color w:val="000000" w:themeColor="text1"/>
          <w:sz w:val="32"/>
          <w:szCs w:val="32"/>
        </w:rPr>
        <w:t>。</w:t>
      </w:r>
    </w:p>
    <w:p w14:paraId="4C57F8CF" w14:textId="77777777" w:rsidR="00377B9F" w:rsidRDefault="00263D08" w:rsidP="001D6CC5">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65F0EDF9" w14:textId="77777777" w:rsidR="00377B9F" w:rsidRDefault="00263D08" w:rsidP="001D6CC5">
      <w:pPr>
        <w:pStyle w:val="a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糕点</w:t>
      </w:r>
      <w:r>
        <w:rPr>
          <w:rFonts w:ascii="仿宋" w:eastAsia="仿宋" w:hAnsi="仿宋" w:cs="仿宋" w:hint="eastAsia"/>
          <w:color w:val="000000" w:themeColor="text1"/>
          <w:sz w:val="32"/>
          <w:szCs w:val="32"/>
        </w:rPr>
        <w:t>类</w:t>
      </w:r>
      <w:r>
        <w:rPr>
          <w:rFonts w:ascii="仿宋" w:eastAsia="仿宋" w:hAnsi="仿宋" w:cs="仿宋" w:hint="eastAsia"/>
          <w:color w:val="000000" w:themeColor="text1"/>
          <w:sz w:val="32"/>
          <w:szCs w:val="32"/>
        </w:rPr>
        <w:t>抽检项目包括酸价</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以脂肪计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KOH</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过氧化值</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以脂肪计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苯甲酸及其钠盐（以苯甲酸计）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铝的残留量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干样品，以</w:t>
      </w:r>
      <w:r>
        <w:rPr>
          <w:rFonts w:ascii="仿宋" w:eastAsia="仿宋" w:hAnsi="仿宋" w:cs="仿宋" w:hint="eastAsia"/>
          <w:color w:val="000000" w:themeColor="text1"/>
          <w:sz w:val="32"/>
          <w:szCs w:val="32"/>
        </w:rPr>
        <w:t>Al</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脱氢乙酸及其钠盐</w:t>
      </w:r>
      <w:r>
        <w:rPr>
          <w:rFonts w:ascii="仿宋" w:eastAsia="仿宋" w:hAnsi="仿宋" w:cs="仿宋" w:hint="eastAsia"/>
          <w:color w:val="000000" w:themeColor="text1"/>
          <w:sz w:val="32"/>
          <w:szCs w:val="32"/>
        </w:rPr>
        <w:lastRenderedPageBreak/>
        <w:t>（以脱氢乙酸计）</w:t>
      </w:r>
      <w:r>
        <w:rPr>
          <w:rFonts w:ascii="仿宋" w:eastAsia="仿宋" w:hAnsi="仿宋" w:cs="仿宋" w:hint="eastAsia"/>
          <w:color w:val="000000" w:themeColor="text1"/>
          <w:sz w:val="32"/>
          <w:szCs w:val="32"/>
        </w:rPr>
        <w:t>。</w:t>
      </w:r>
    </w:p>
    <w:p w14:paraId="66E6476A" w14:textId="77777777" w:rsidR="00377B9F" w:rsidRDefault="00377B9F" w:rsidP="001D6CC5">
      <w:pPr>
        <w:pStyle w:val="a0"/>
        <w:spacing w:line="560" w:lineRule="exact"/>
        <w:ind w:firstLineChars="200" w:firstLine="640"/>
        <w:rPr>
          <w:rFonts w:ascii="仿宋" w:eastAsia="仿宋" w:hAnsi="仿宋" w:cs="仿宋"/>
          <w:color w:val="000000" w:themeColor="text1"/>
          <w:sz w:val="32"/>
          <w:szCs w:val="32"/>
        </w:rPr>
      </w:pPr>
    </w:p>
    <w:sectPr w:rsidR="00377B9F">
      <w:footerReference w:type="even" r:id="rId8"/>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DA94" w14:textId="77777777" w:rsidR="00263D08" w:rsidRDefault="00263D08">
      <w:r>
        <w:separator/>
      </w:r>
    </w:p>
  </w:endnote>
  <w:endnote w:type="continuationSeparator" w:id="0">
    <w:p w14:paraId="4098DE02" w14:textId="77777777" w:rsidR="00263D08" w:rsidRDefault="0026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5CBC" w14:textId="77777777" w:rsidR="00377B9F" w:rsidRDefault="00263D08">
    <w:pPr>
      <w:pStyle w:val="a7"/>
      <w:ind w:right="360" w:firstLine="360"/>
    </w:pPr>
    <w:r>
      <w:rPr>
        <w:noProof/>
      </w:rPr>
      <mc:AlternateContent>
        <mc:Choice Requires="wps">
          <w:drawing>
            <wp:anchor distT="0" distB="0" distL="114300" distR="114300" simplePos="0" relativeHeight="1024" behindDoc="0" locked="0" layoutInCell="1" allowOverlap="1" wp14:anchorId="5495FFA8" wp14:editId="197DBE2E">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F59EA4" w14:textId="77777777" w:rsidR="00377B9F" w:rsidRDefault="00263D08">
                          <w:pPr>
                            <w:pStyle w:val="a7"/>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w14:anchorId="5495FFA8"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10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14:paraId="07F59EA4" w14:textId="77777777" w:rsidR="00377B9F" w:rsidRDefault="00263D08">
                    <w:pPr>
                      <w:pStyle w:val="a7"/>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AD25" w14:textId="77777777" w:rsidR="00377B9F" w:rsidRDefault="00377B9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500E" w14:textId="77777777" w:rsidR="00263D08" w:rsidRDefault="00263D08">
      <w:r>
        <w:separator/>
      </w:r>
    </w:p>
  </w:footnote>
  <w:footnote w:type="continuationSeparator" w:id="0">
    <w:p w14:paraId="1445064B" w14:textId="77777777" w:rsidR="00263D08" w:rsidRDefault="0026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3DDA7"/>
    <w:multiLevelType w:val="singleLevel"/>
    <w:tmpl w:val="8873DDA7"/>
    <w:lvl w:ilvl="0">
      <w:start w:val="2"/>
      <w:numFmt w:val="chineseCounting"/>
      <w:suff w:val="nothing"/>
      <w:lvlText w:val="（%1）"/>
      <w:lvlJc w:val="left"/>
      <w:rPr>
        <w:rFonts w:hint="eastAsia"/>
      </w:rPr>
    </w:lvl>
  </w:abstractNum>
  <w:abstractNum w:abstractNumId="1" w15:restartNumberingAfterBreak="0">
    <w:nsid w:val="8F420FF7"/>
    <w:multiLevelType w:val="singleLevel"/>
    <w:tmpl w:val="8F420FF7"/>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5E"/>
    <w:rsid w:val="000A74EC"/>
    <w:rsid w:val="001012CD"/>
    <w:rsid w:val="00161AC3"/>
    <w:rsid w:val="001D6CC5"/>
    <w:rsid w:val="00263D08"/>
    <w:rsid w:val="00327A88"/>
    <w:rsid w:val="00377B9F"/>
    <w:rsid w:val="003A58DB"/>
    <w:rsid w:val="003F4F78"/>
    <w:rsid w:val="00452504"/>
    <w:rsid w:val="00455877"/>
    <w:rsid w:val="00540391"/>
    <w:rsid w:val="00565E2A"/>
    <w:rsid w:val="005B764A"/>
    <w:rsid w:val="006661DC"/>
    <w:rsid w:val="00782897"/>
    <w:rsid w:val="00782C76"/>
    <w:rsid w:val="00787E40"/>
    <w:rsid w:val="007E7395"/>
    <w:rsid w:val="00844E21"/>
    <w:rsid w:val="008B6246"/>
    <w:rsid w:val="00976F04"/>
    <w:rsid w:val="009A37CD"/>
    <w:rsid w:val="009B7608"/>
    <w:rsid w:val="00AD2205"/>
    <w:rsid w:val="00B2645E"/>
    <w:rsid w:val="00B55E30"/>
    <w:rsid w:val="00CC4919"/>
    <w:rsid w:val="00DB19BC"/>
    <w:rsid w:val="00E72B3B"/>
    <w:rsid w:val="00E96A85"/>
    <w:rsid w:val="010804D8"/>
    <w:rsid w:val="01257677"/>
    <w:rsid w:val="016606B0"/>
    <w:rsid w:val="0178779D"/>
    <w:rsid w:val="018A03F4"/>
    <w:rsid w:val="01A5492C"/>
    <w:rsid w:val="01E04530"/>
    <w:rsid w:val="040806BE"/>
    <w:rsid w:val="0452795D"/>
    <w:rsid w:val="04803B9D"/>
    <w:rsid w:val="04A041A4"/>
    <w:rsid w:val="057A5A64"/>
    <w:rsid w:val="05C4102A"/>
    <w:rsid w:val="075C6061"/>
    <w:rsid w:val="07B04092"/>
    <w:rsid w:val="07CA418F"/>
    <w:rsid w:val="08460E78"/>
    <w:rsid w:val="093C5049"/>
    <w:rsid w:val="09CD409A"/>
    <w:rsid w:val="0A337676"/>
    <w:rsid w:val="0A3950FE"/>
    <w:rsid w:val="0A4F21C0"/>
    <w:rsid w:val="0A9613B0"/>
    <w:rsid w:val="0B95506E"/>
    <w:rsid w:val="0C01701F"/>
    <w:rsid w:val="0C2A6B34"/>
    <w:rsid w:val="0CC85E6B"/>
    <w:rsid w:val="0D1F27F9"/>
    <w:rsid w:val="0D5616CF"/>
    <w:rsid w:val="0D561B8C"/>
    <w:rsid w:val="0DDB3E38"/>
    <w:rsid w:val="0ECF44C0"/>
    <w:rsid w:val="0F011FEB"/>
    <w:rsid w:val="0FE53684"/>
    <w:rsid w:val="0FF41520"/>
    <w:rsid w:val="10057851"/>
    <w:rsid w:val="107426B2"/>
    <w:rsid w:val="10880D1D"/>
    <w:rsid w:val="10D07E7D"/>
    <w:rsid w:val="114259EF"/>
    <w:rsid w:val="115941C4"/>
    <w:rsid w:val="11A134BF"/>
    <w:rsid w:val="11B4414D"/>
    <w:rsid w:val="11D13A15"/>
    <w:rsid w:val="11F46E1C"/>
    <w:rsid w:val="12173087"/>
    <w:rsid w:val="123C0294"/>
    <w:rsid w:val="127F3973"/>
    <w:rsid w:val="12B07EDF"/>
    <w:rsid w:val="13A450F2"/>
    <w:rsid w:val="13ED51B4"/>
    <w:rsid w:val="14165236"/>
    <w:rsid w:val="141704FF"/>
    <w:rsid w:val="15BE76B6"/>
    <w:rsid w:val="15F43EA2"/>
    <w:rsid w:val="16B80EFD"/>
    <w:rsid w:val="17147F3A"/>
    <w:rsid w:val="17163531"/>
    <w:rsid w:val="172059DE"/>
    <w:rsid w:val="176264A1"/>
    <w:rsid w:val="17F45D9F"/>
    <w:rsid w:val="18335C6B"/>
    <w:rsid w:val="183B1756"/>
    <w:rsid w:val="1A070272"/>
    <w:rsid w:val="1A345156"/>
    <w:rsid w:val="1B17635D"/>
    <w:rsid w:val="1B2257C8"/>
    <w:rsid w:val="1B344BC5"/>
    <w:rsid w:val="1B7044FA"/>
    <w:rsid w:val="1B80281E"/>
    <w:rsid w:val="1BCD3117"/>
    <w:rsid w:val="1BF56A1B"/>
    <w:rsid w:val="1C2266F0"/>
    <w:rsid w:val="1C3578C0"/>
    <w:rsid w:val="1D3B024E"/>
    <w:rsid w:val="1DBE58F9"/>
    <w:rsid w:val="1E59161A"/>
    <w:rsid w:val="1EBF3946"/>
    <w:rsid w:val="1F257AFA"/>
    <w:rsid w:val="1F730C2D"/>
    <w:rsid w:val="1FF05EC7"/>
    <w:rsid w:val="209A6521"/>
    <w:rsid w:val="20C909D2"/>
    <w:rsid w:val="20D279AB"/>
    <w:rsid w:val="21AE62CE"/>
    <w:rsid w:val="21C06E3E"/>
    <w:rsid w:val="22FC7365"/>
    <w:rsid w:val="233A587B"/>
    <w:rsid w:val="24031594"/>
    <w:rsid w:val="243B0A94"/>
    <w:rsid w:val="24564CBF"/>
    <w:rsid w:val="25653EE6"/>
    <w:rsid w:val="25CA3C80"/>
    <w:rsid w:val="25F47BAE"/>
    <w:rsid w:val="25F77FC7"/>
    <w:rsid w:val="264E6540"/>
    <w:rsid w:val="2730717C"/>
    <w:rsid w:val="27535A01"/>
    <w:rsid w:val="27D4651A"/>
    <w:rsid w:val="27E60A5F"/>
    <w:rsid w:val="289734F0"/>
    <w:rsid w:val="290B1E08"/>
    <w:rsid w:val="29A650D8"/>
    <w:rsid w:val="29AE5BC7"/>
    <w:rsid w:val="2A327189"/>
    <w:rsid w:val="2B015CF2"/>
    <w:rsid w:val="2C6374E4"/>
    <w:rsid w:val="2CB20C24"/>
    <w:rsid w:val="2CFA12CA"/>
    <w:rsid w:val="2D010A03"/>
    <w:rsid w:val="2D2C1667"/>
    <w:rsid w:val="2D4B12EE"/>
    <w:rsid w:val="2D644CFD"/>
    <w:rsid w:val="2D907F8B"/>
    <w:rsid w:val="2DE40E75"/>
    <w:rsid w:val="2E240A1A"/>
    <w:rsid w:val="2E3962E0"/>
    <w:rsid w:val="2E5332FF"/>
    <w:rsid w:val="2E7632B9"/>
    <w:rsid w:val="2E8A6D6D"/>
    <w:rsid w:val="2EBE2BD2"/>
    <w:rsid w:val="2FA73B57"/>
    <w:rsid w:val="30213285"/>
    <w:rsid w:val="30683E78"/>
    <w:rsid w:val="30845BB0"/>
    <w:rsid w:val="3124520B"/>
    <w:rsid w:val="31600389"/>
    <w:rsid w:val="34BD6327"/>
    <w:rsid w:val="34E5125A"/>
    <w:rsid w:val="35115497"/>
    <w:rsid w:val="354D53A0"/>
    <w:rsid w:val="35675A2B"/>
    <w:rsid w:val="3594021C"/>
    <w:rsid w:val="363973F7"/>
    <w:rsid w:val="36CD5BDD"/>
    <w:rsid w:val="377B7005"/>
    <w:rsid w:val="37E560AC"/>
    <w:rsid w:val="38152FE9"/>
    <w:rsid w:val="38207732"/>
    <w:rsid w:val="38381CA8"/>
    <w:rsid w:val="385D3B04"/>
    <w:rsid w:val="386D4B7F"/>
    <w:rsid w:val="38917ACB"/>
    <w:rsid w:val="38D57E34"/>
    <w:rsid w:val="39316EF0"/>
    <w:rsid w:val="39B129B0"/>
    <w:rsid w:val="39F33954"/>
    <w:rsid w:val="3AA8034C"/>
    <w:rsid w:val="3B70070E"/>
    <w:rsid w:val="3B79110D"/>
    <w:rsid w:val="3BC0715E"/>
    <w:rsid w:val="3C590E79"/>
    <w:rsid w:val="3CC10BA8"/>
    <w:rsid w:val="3CFD1279"/>
    <w:rsid w:val="3D6D539A"/>
    <w:rsid w:val="3DB74123"/>
    <w:rsid w:val="3DFB3379"/>
    <w:rsid w:val="3E9824C5"/>
    <w:rsid w:val="3EFB1D78"/>
    <w:rsid w:val="3F0101C2"/>
    <w:rsid w:val="3F5A4357"/>
    <w:rsid w:val="400B248B"/>
    <w:rsid w:val="406A449C"/>
    <w:rsid w:val="40FF5FA8"/>
    <w:rsid w:val="41807B2B"/>
    <w:rsid w:val="41862AE2"/>
    <w:rsid w:val="425E2700"/>
    <w:rsid w:val="42AD7897"/>
    <w:rsid w:val="42EB33BC"/>
    <w:rsid w:val="42EB5CA7"/>
    <w:rsid w:val="4364533C"/>
    <w:rsid w:val="44B11856"/>
    <w:rsid w:val="45127AFA"/>
    <w:rsid w:val="458157D4"/>
    <w:rsid w:val="464F4709"/>
    <w:rsid w:val="46506984"/>
    <w:rsid w:val="46995068"/>
    <w:rsid w:val="47233CBE"/>
    <w:rsid w:val="472F5B05"/>
    <w:rsid w:val="477B154E"/>
    <w:rsid w:val="47996795"/>
    <w:rsid w:val="485A2E15"/>
    <w:rsid w:val="488C00C6"/>
    <w:rsid w:val="48B228EB"/>
    <w:rsid w:val="48C31EB8"/>
    <w:rsid w:val="495E1EB1"/>
    <w:rsid w:val="49831A67"/>
    <w:rsid w:val="49BA079A"/>
    <w:rsid w:val="4AA95D3F"/>
    <w:rsid w:val="4B236099"/>
    <w:rsid w:val="4B3D0E70"/>
    <w:rsid w:val="4B443930"/>
    <w:rsid w:val="4B8D524F"/>
    <w:rsid w:val="4BA436DE"/>
    <w:rsid w:val="4BAE6BC3"/>
    <w:rsid w:val="4C0A1A9E"/>
    <w:rsid w:val="4D1D799F"/>
    <w:rsid w:val="4DAF4F38"/>
    <w:rsid w:val="4DDE6CFA"/>
    <w:rsid w:val="4E006D4F"/>
    <w:rsid w:val="4E055044"/>
    <w:rsid w:val="4E5A224E"/>
    <w:rsid w:val="4E7A1768"/>
    <w:rsid w:val="4F36537B"/>
    <w:rsid w:val="508C5176"/>
    <w:rsid w:val="50A73037"/>
    <w:rsid w:val="51034615"/>
    <w:rsid w:val="511F4C3E"/>
    <w:rsid w:val="513634FC"/>
    <w:rsid w:val="514F73D4"/>
    <w:rsid w:val="51DA5FB9"/>
    <w:rsid w:val="526B19A8"/>
    <w:rsid w:val="52A86717"/>
    <w:rsid w:val="531F66CB"/>
    <w:rsid w:val="53483B17"/>
    <w:rsid w:val="537D5888"/>
    <w:rsid w:val="540136BF"/>
    <w:rsid w:val="540B16F2"/>
    <w:rsid w:val="542D22DA"/>
    <w:rsid w:val="54C62CDF"/>
    <w:rsid w:val="556C65DE"/>
    <w:rsid w:val="55C6064B"/>
    <w:rsid w:val="55CB0D59"/>
    <w:rsid w:val="55DC2224"/>
    <w:rsid w:val="560C1EF0"/>
    <w:rsid w:val="563B0401"/>
    <w:rsid w:val="56551709"/>
    <w:rsid w:val="569A4AC6"/>
    <w:rsid w:val="56F81A24"/>
    <w:rsid w:val="57494661"/>
    <w:rsid w:val="57D32A9E"/>
    <w:rsid w:val="5B0F0C66"/>
    <w:rsid w:val="5B12565E"/>
    <w:rsid w:val="5B2C7EF7"/>
    <w:rsid w:val="5B6664A4"/>
    <w:rsid w:val="5BB9347A"/>
    <w:rsid w:val="5BE60D4B"/>
    <w:rsid w:val="5C4B6EE1"/>
    <w:rsid w:val="5D263FF9"/>
    <w:rsid w:val="5D2D0F82"/>
    <w:rsid w:val="5D9F6CCC"/>
    <w:rsid w:val="5DFA37D3"/>
    <w:rsid w:val="5E603125"/>
    <w:rsid w:val="5E99394D"/>
    <w:rsid w:val="5EE83FB4"/>
    <w:rsid w:val="5F7B0234"/>
    <w:rsid w:val="5F8253E8"/>
    <w:rsid w:val="5F9A35D7"/>
    <w:rsid w:val="5FB77BFE"/>
    <w:rsid w:val="5FD7231D"/>
    <w:rsid w:val="60061A22"/>
    <w:rsid w:val="601A4454"/>
    <w:rsid w:val="604F62A0"/>
    <w:rsid w:val="60CA6C88"/>
    <w:rsid w:val="60D715D1"/>
    <w:rsid w:val="60F517EE"/>
    <w:rsid w:val="610E2A90"/>
    <w:rsid w:val="61E14412"/>
    <w:rsid w:val="63AB16AA"/>
    <w:rsid w:val="6400476E"/>
    <w:rsid w:val="64024012"/>
    <w:rsid w:val="640D28CE"/>
    <w:rsid w:val="64602232"/>
    <w:rsid w:val="648B3A8F"/>
    <w:rsid w:val="64975B0C"/>
    <w:rsid w:val="65363F30"/>
    <w:rsid w:val="653E0527"/>
    <w:rsid w:val="65521029"/>
    <w:rsid w:val="65A46D0A"/>
    <w:rsid w:val="65E22319"/>
    <w:rsid w:val="661E45A0"/>
    <w:rsid w:val="66631B1C"/>
    <w:rsid w:val="668B23D8"/>
    <w:rsid w:val="66B96F74"/>
    <w:rsid w:val="66D83E38"/>
    <w:rsid w:val="66E26C48"/>
    <w:rsid w:val="67684621"/>
    <w:rsid w:val="68946DF5"/>
    <w:rsid w:val="68A014AF"/>
    <w:rsid w:val="68C86A0D"/>
    <w:rsid w:val="690573C1"/>
    <w:rsid w:val="69AB3CF4"/>
    <w:rsid w:val="69D7375F"/>
    <w:rsid w:val="6B1227CB"/>
    <w:rsid w:val="6BA856F0"/>
    <w:rsid w:val="6BEA129E"/>
    <w:rsid w:val="6C735102"/>
    <w:rsid w:val="6CAB0848"/>
    <w:rsid w:val="6CCD55D3"/>
    <w:rsid w:val="6CF76CF6"/>
    <w:rsid w:val="6D9D1B26"/>
    <w:rsid w:val="6DCA3979"/>
    <w:rsid w:val="6DD26D70"/>
    <w:rsid w:val="6DF45866"/>
    <w:rsid w:val="6EA51F3D"/>
    <w:rsid w:val="6F075638"/>
    <w:rsid w:val="6F1106FD"/>
    <w:rsid w:val="6FC573E1"/>
    <w:rsid w:val="6FD258E8"/>
    <w:rsid w:val="700E1B3E"/>
    <w:rsid w:val="70143556"/>
    <w:rsid w:val="70295FA2"/>
    <w:rsid w:val="708900E0"/>
    <w:rsid w:val="70C47199"/>
    <w:rsid w:val="70D361D0"/>
    <w:rsid w:val="710045B2"/>
    <w:rsid w:val="71076C46"/>
    <w:rsid w:val="71202C0E"/>
    <w:rsid w:val="713C77D2"/>
    <w:rsid w:val="718810CA"/>
    <w:rsid w:val="71AB0326"/>
    <w:rsid w:val="72707E1D"/>
    <w:rsid w:val="72BF7776"/>
    <w:rsid w:val="72D05F5C"/>
    <w:rsid w:val="72DC452D"/>
    <w:rsid w:val="73CE28FD"/>
    <w:rsid w:val="74D9017E"/>
    <w:rsid w:val="75C57764"/>
    <w:rsid w:val="75D1790E"/>
    <w:rsid w:val="75F946C9"/>
    <w:rsid w:val="760143C6"/>
    <w:rsid w:val="76035D75"/>
    <w:rsid w:val="7609116C"/>
    <w:rsid w:val="767471A5"/>
    <w:rsid w:val="76A83369"/>
    <w:rsid w:val="77CC710C"/>
    <w:rsid w:val="77F3275D"/>
    <w:rsid w:val="79826E4A"/>
    <w:rsid w:val="79A72828"/>
    <w:rsid w:val="79CD63F0"/>
    <w:rsid w:val="7A0075D0"/>
    <w:rsid w:val="7BA50491"/>
    <w:rsid w:val="7C4D41AD"/>
    <w:rsid w:val="7CB377B0"/>
    <w:rsid w:val="7CCC3DF1"/>
    <w:rsid w:val="7D8568CB"/>
    <w:rsid w:val="7E0664C9"/>
    <w:rsid w:val="7E2539CA"/>
    <w:rsid w:val="7F0C1A14"/>
    <w:rsid w:val="7F1434A2"/>
    <w:rsid w:val="7F594725"/>
    <w:rsid w:val="7FD8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7B00B"/>
  <w15:docId w15:val="{741F051D-04A0-4E91-AEB3-99E6BCB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Strong"/>
    <w:basedOn w:val="a1"/>
    <w:qFormat/>
    <w:locked/>
    <w:rPr>
      <w:b/>
    </w:rPr>
  </w:style>
  <w:style w:type="character" w:customStyle="1" w:styleId="10">
    <w:name w:val="标题 1 字符"/>
    <w:link w:val="1"/>
    <w:uiPriority w:val="9"/>
    <w:qFormat/>
    <w:rPr>
      <w:b/>
      <w:bCs/>
      <w:kern w:val="44"/>
      <w:sz w:val="44"/>
      <w:szCs w:val="44"/>
    </w:rPr>
  </w:style>
  <w:style w:type="character" w:customStyle="1" w:styleId="a4">
    <w:name w:val="正文文本 字符"/>
    <w:link w:val="a0"/>
    <w:uiPriority w:val="99"/>
    <w:semiHidden/>
    <w:qFormat/>
    <w:rPr>
      <w:szCs w:val="21"/>
    </w:rPr>
  </w:style>
  <w:style w:type="character" w:customStyle="1" w:styleId="a8">
    <w:name w:val="页脚 字符"/>
    <w:link w:val="a7"/>
    <w:uiPriority w:val="99"/>
    <w:semiHidden/>
    <w:qFormat/>
    <w:rPr>
      <w:sz w:val="18"/>
      <w:szCs w:val="18"/>
    </w:rPr>
  </w:style>
  <w:style w:type="character" w:customStyle="1" w:styleId="a6">
    <w:name w:val="批注框文本 字符"/>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cp:lastModifiedBy>
  <cp:revision>13</cp:revision>
  <cp:lastPrinted>2019-10-16T01:23:00Z</cp:lastPrinted>
  <dcterms:created xsi:type="dcterms:W3CDTF">2014-10-29T12:08:00Z</dcterms:created>
  <dcterms:modified xsi:type="dcterms:W3CDTF">2021-08-03T09:46:00Z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