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b/>
          <w:bCs/>
          <w:sz w:val="44"/>
          <w:szCs w:val="44"/>
        </w:rPr>
      </w:pPr>
      <w:r>
        <w:rPr>
          <w:rFonts w:hint="eastAsia"/>
          <w:b/>
          <w:bCs/>
          <w:sz w:val="44"/>
          <w:szCs w:val="44"/>
        </w:rPr>
        <w:t>医疗机构污水处理管理规定</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b/>
          <w:bCs/>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为了保护环境、防止环境污染及医院污水的流失、扩散，预防疾病传播，确保人民群众的身体健康，特制定本规定。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医院污水要实行全过程控制原则，对医院污水产生、处理、排放的全过程进行控制监测。污水处理按照国家环境保护总局发布的关于《医院污水处理技术指南》的要求执行，落实负责医院污水处理的工作科室（部门）和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2、医院内的医疗、病房内的生活污水，都要经过无害化的消毒处理，处理达标后(医院污水预处理排放标准)方能排入市政污水网，严禁将未作处理的上述污水直接排放。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3、各医疗机构设立污水处理专岗，健全岗位操作相关规章制度。操作人员必须由经培训、考试合格方可上岗，操作人员应当熟知操作流程和相关数据。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4、医院污水处理所用工艺必须确保处理出水达标，区人民医院必须采用二级处理，并需进行预消毒处理；区级二级医院、区疾控中心、区妇计中心</w:t>
      </w:r>
      <w:r>
        <w:rPr>
          <w:rFonts w:hint="eastAsia" w:ascii="仿宋_GB2312" w:hAnsi="仿宋_GB2312" w:eastAsia="仿宋_GB2312" w:cs="仿宋_GB2312"/>
          <w:sz w:val="32"/>
          <w:szCs w:val="32"/>
          <w:lang w:eastAsia="zh-CN"/>
        </w:rPr>
        <w:t>应当</w:t>
      </w:r>
      <w:r>
        <w:rPr>
          <w:rFonts w:hint="eastAsia" w:ascii="仿宋_GB2312" w:hAnsi="仿宋_GB2312" w:eastAsia="仿宋_GB2312" w:cs="仿宋_GB2312"/>
          <w:sz w:val="32"/>
          <w:szCs w:val="32"/>
        </w:rPr>
        <w:t>采用二级处理，区级其它医院推荐采用二级处理，对采用一级处理工艺的必须加强处理效果；镇卫生院、社区卫生服务中心等</w:t>
      </w:r>
      <w:r>
        <w:rPr>
          <w:rFonts w:hint="eastAsia" w:ascii="仿宋_GB2312" w:hAnsi="仿宋_GB2312" w:eastAsia="仿宋_GB2312" w:cs="仿宋_GB2312"/>
          <w:sz w:val="32"/>
          <w:szCs w:val="32"/>
          <w:lang w:eastAsia="zh-CN"/>
        </w:rPr>
        <w:t>医疗机构</w:t>
      </w:r>
      <w:r>
        <w:rPr>
          <w:rFonts w:hint="eastAsia" w:ascii="仿宋_GB2312" w:hAnsi="仿宋_GB2312" w:eastAsia="仿宋_GB2312" w:cs="仿宋_GB2312"/>
          <w:sz w:val="32"/>
          <w:szCs w:val="32"/>
        </w:rPr>
        <w:t>，条件不具备时可采用简易生化处理作为过渡处理措施，之后逐步实现二级处理或者加强处理效果的一级处理。医院污水经处理后要抽取水样送医院检验科或专业机构进行检测，经化验符合国家规定标准方可排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含放射性物质、重金属及其他有毒、有害物质的污水，不符合排放标准时，须进行单独处理后，方可排入医院污水处理系统。隔离的传染病病人或者疑似传染病病人产生的具有传染性的排泄物，应当按照国家规定严格消毒，达到国家规定的排放标准后方可排入污水处理系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6、医院污水处理设施应与病房、居民区等建筑物保持一定的距离，并应设置隔离带，处理设施要根据医院规模和具体条件请专业公司规范设置。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7、要做好日常监测工作，按照《医疗机构水污染排放标准》和《综合医疗机构和其他医疗机构水污染排放限值》规定的各项指标监测频次及要求，抽取处理后的污水水样进行检测，所有指标必须达标。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8、保持污水处理设施及周边环境干净整洁；健全污水处理监测台帐，污水处理监测记录规范齐全、准确详实。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9、按照区卫健局、环保局的规定，自觉配合上级主管部门的监督抽样检测，每季度不少于1次，要求所检项目全部合格排放。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10、工作人员注重个人卫生，配备有方便工作人员进行清洗的设施(洗手液、温水)，对工作人员进行个人卫生方面的知识培训。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11、对消毒设备进行定期检修维护保养，对污水池进行定期清洗、消毒(每年一次以上)确保污水处理设备运行安全可靠。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对自检、院检、上级部门的监督检测等过程中发现超标指数的，及时上报主管院领导、科室领导，同时采取应急措施，严格监督设备的运行情况、投放消毒药物的情况、污水池的清洁情况等达标，如遇特殊情况及时报告区卫生监督所并在专业人员的指导下及时整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13、遇到设备检修或其他原因需停止运行的，要及时向上级部门(区卫健局、区卫生监督所)汇报备案，并加强对排出污水的监督检测。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14、发生意外事故，按照《医院环境、污水意外事件应急预案》要求执行。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15、关于医疗机构污水处理，本制度未涉及的内容或与国家有关规定相冲突的地方，以国家相关法律法规和规定为依据执行。</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CE3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2021-06-25T08:32:28Z</dcterms:created>
  <dc:creator>admin</dc:creator>
  <cp:lastModifiedBy>简单～ bkLZ</cp:lastModifiedBy>
  <dcterms:modified xsi:type="dcterms:W3CDTF">2021-06-25T08:32:46Z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6BB51B698AB948A880426E0CCF989CCC</vt:lpwstr>
  </property>
</Properties>
</file>