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铜川市耀州区扶贫开发局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</w:rPr>
        <w:t>020</w:t>
      </w:r>
      <w:r>
        <w:rPr>
          <w:rFonts w:eastAsia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年，区扶贫开发局认真贯彻落实《中华人民共和国政府信息公开条例》和《铜川市政府信息公开规定》及有关政府信息公开工作的要求，</w:t>
      </w:r>
      <w:r>
        <w:rPr>
          <w:rFonts w:hint="eastAsia" w:eastAsia="仿宋_GB2312"/>
          <w:sz w:val="32"/>
          <w:szCs w:val="32"/>
        </w:rPr>
        <w:t>大力推进政府信息公开机构建设，不断规范政府信息公开制度，提高政府信息水平，有力辅助促进脱贫攻坚工作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，畅通政务公开渠道，较好完成了扶贫系统信息公开各项工作任务，有效保障了公民对全区扶贫工作的知情权、参与权和监督权。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年，区扶贫开发局主动公开政务信息条</w:t>
      </w:r>
      <w:r>
        <w:rPr>
          <w:rFonts w:hint="eastAsia" w:eastAsia="仿宋_GB2312"/>
          <w:sz w:val="32"/>
          <w:szCs w:val="32"/>
        </w:rPr>
        <w:t>1997条</w:t>
      </w:r>
      <w:r>
        <w:rPr>
          <w:rFonts w:eastAsia="仿宋_GB2312"/>
          <w:sz w:val="32"/>
          <w:szCs w:val="32"/>
        </w:rPr>
        <w:t>，其中区政府网站公开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条，微信公众号公开</w:t>
      </w:r>
      <w:r>
        <w:rPr>
          <w:rFonts w:hint="eastAsia" w:eastAsia="仿宋_GB2312"/>
          <w:sz w:val="32"/>
          <w:szCs w:val="32"/>
        </w:rPr>
        <w:t>1979</w:t>
      </w:r>
      <w:r>
        <w:rPr>
          <w:rFonts w:eastAsia="仿宋_GB2312"/>
          <w:sz w:val="32"/>
          <w:szCs w:val="32"/>
        </w:rPr>
        <w:t>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年，区扶贫开发局未受理依申请公开事项。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区扶贫开发局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年政务信息公开工作，全面落实政府信息公开要求，稳步拓展公开范围。实时公开</w:t>
      </w:r>
      <w:r>
        <w:rPr>
          <w:rFonts w:hint="eastAsia" w:eastAsia="仿宋_GB2312"/>
          <w:sz w:val="32"/>
          <w:szCs w:val="32"/>
        </w:rPr>
        <w:t>扶贫信息</w:t>
      </w:r>
      <w:r>
        <w:rPr>
          <w:rFonts w:eastAsia="仿宋_GB2312"/>
          <w:sz w:val="32"/>
          <w:szCs w:val="32"/>
        </w:rPr>
        <w:t>，并公布监督电话方便群众监督询问。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扶贫开发</w:t>
      </w:r>
      <w:r>
        <w:rPr>
          <w:rFonts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年政府信息公开</w:t>
      </w:r>
      <w:r>
        <w:rPr>
          <w:rFonts w:hint="eastAsia" w:eastAsia="仿宋_GB2312"/>
          <w:sz w:val="32"/>
          <w:szCs w:val="32"/>
        </w:rPr>
        <w:t>，一是对相关栏目按要求进行调整和删补，充分发挥平台作用。二是及时更新相关信息。</w:t>
      </w:r>
    </w:p>
    <w:p>
      <w:pPr>
        <w:spacing w:line="560" w:lineRule="exact"/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年区</w:t>
      </w:r>
      <w:r>
        <w:rPr>
          <w:rFonts w:hint="eastAsia" w:eastAsia="仿宋_GB2312"/>
          <w:sz w:val="32"/>
          <w:szCs w:val="32"/>
        </w:rPr>
        <w:t>扶贫开发</w:t>
      </w:r>
      <w:r>
        <w:rPr>
          <w:rFonts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</w:rPr>
        <w:t>收到需书面回复的人大建议2条，政协提案3条，从内容上看，主要涉及我区扶贫政策、脱贫攻坚成果巩固、乡村振兴等方面。上述建议提案均按照要求办理完毕并在区政府网站公开发布，代表、委员对办理情况总体表示满意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二、主动公开政府信息情况</w:t>
      </w:r>
    </w:p>
    <w:tbl>
      <w:tblPr>
        <w:tblStyle w:val="6"/>
        <w:tblW w:w="8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9"/>
        <w:gridCol w:w="2245"/>
        <w:gridCol w:w="2379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本年新制作数量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本年新公开数量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规章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规范性文件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行政许可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行政处罚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行政强制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行政事业性收费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采购项目数量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政府集中釆购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（本列数据的勾稽关系为：第一项加第二项之和，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商业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科研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社会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公益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法律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服务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spacing w:val="2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1.</w:t>
            </w:r>
            <w:r>
              <w:rPr>
                <w:rFonts w:hAnsi="宋体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2.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危及</w:t>
            </w:r>
            <w:r>
              <w:rPr>
                <w:snapToGrid w:val="0"/>
                <w:kern w:val="32"/>
                <w:lang w:val="zh-CN"/>
              </w:rPr>
              <w:t>“</w:t>
            </w:r>
            <w:r>
              <w:rPr>
                <w:rFonts w:hAnsi="宋体"/>
                <w:snapToGrid w:val="0"/>
                <w:kern w:val="32"/>
                <w:lang w:val="zh-CN"/>
              </w:rPr>
              <w:t>三安全一稳定</w:t>
            </w:r>
            <w:r>
              <w:rPr>
                <w:snapToGrid w:val="0"/>
                <w:kern w:val="32"/>
                <w:lang w:val="zh-CN"/>
              </w:rPr>
              <w:t>”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val="zh-CN"/>
              </w:rPr>
              <w:t>4</w:t>
            </w:r>
            <w:r>
              <w:rPr>
                <w:snapToGrid w:val="0"/>
                <w:kern w:val="32"/>
              </w:rPr>
              <w:t>.</w:t>
            </w:r>
            <w:r>
              <w:rPr>
                <w:rFonts w:hAnsi="宋体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5.</w:t>
            </w:r>
            <w:r>
              <w:rPr>
                <w:rFonts w:hAnsi="宋体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6.</w:t>
            </w:r>
            <w:r>
              <w:rPr>
                <w:rFonts w:hAnsi="宋体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7.</w:t>
            </w:r>
            <w:r>
              <w:rPr>
                <w:rFonts w:hAnsi="宋体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8.</w:t>
            </w:r>
            <w:r>
              <w:rPr>
                <w:rFonts w:hAnsi="宋体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1.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2.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1.</w:t>
            </w:r>
            <w:r>
              <w:rPr>
                <w:rFonts w:hAnsi="宋体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2.</w:t>
            </w:r>
            <w:r>
              <w:rPr>
                <w:rFonts w:hAnsi="宋体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4.</w:t>
            </w:r>
            <w:r>
              <w:rPr>
                <w:rFonts w:hAnsi="宋体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5.</w:t>
            </w:r>
            <w:r>
              <w:rPr>
                <w:rFonts w:hAnsi="宋体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</w:tbl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5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529"/>
        <w:gridCol w:w="574"/>
        <w:gridCol w:w="499"/>
        <w:gridCol w:w="679"/>
        <w:gridCol w:w="633"/>
        <w:gridCol w:w="589"/>
        <w:gridCol w:w="544"/>
        <w:gridCol w:w="545"/>
        <w:gridCol w:w="514"/>
        <w:gridCol w:w="619"/>
        <w:gridCol w:w="619"/>
        <w:gridCol w:w="634"/>
        <w:gridCol w:w="529"/>
        <w:gridCol w:w="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未经复议直接起诉</w:t>
            </w:r>
          </w:p>
        </w:tc>
        <w:tc>
          <w:tcPr>
            <w:tcW w:w="285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hint="eastAsia" w:hAnsi="黑体"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年，我局部门信息公开工作取得了一定成效，但仍存在一些问题：</w:t>
      </w:r>
      <w:r>
        <w:rPr>
          <w:rFonts w:hint="eastAsia" w:eastAsia="仿宋_GB2312"/>
          <w:sz w:val="32"/>
          <w:szCs w:val="32"/>
        </w:rPr>
        <w:t>一是公开的内容上有待进一步丰富，形式上也有待进一步完善。二是信息公开上仍有一定的盲区，且时效性也要进一步加强。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为进一步促进政府信息公开工作，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年我局将以建设高效服务型机关为目标，</w:t>
      </w:r>
      <w:r>
        <w:rPr>
          <w:rFonts w:hint="eastAsia" w:eastAsia="仿宋_GB2312"/>
          <w:sz w:val="32"/>
          <w:szCs w:val="32"/>
        </w:rPr>
        <w:t>健全规章制度，确保政府信息公开工作的制度化、规范化，做到信息公开及时、真实、完整。加强干部职工对政府信息公开工作知识的学习和培训，不断提高政府信息公开工作的质量和水平。</w:t>
      </w:r>
    </w:p>
    <w:p>
      <w:pPr>
        <w:pStyle w:val="11"/>
        <w:tabs>
          <w:tab w:val="left" w:pos="1210"/>
        </w:tabs>
        <w:spacing w:line="600" w:lineRule="exact"/>
        <w:ind w:firstLine="578"/>
        <w:rPr>
          <w:rFonts w:hint="default"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pStyle w:val="2"/>
      </w:pPr>
      <w:bookmarkStart w:id="0" w:name="_GoBack"/>
      <w:bookmarkEnd w:id="0"/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铜川市耀州区扶贫开发局</w:t>
      </w:r>
    </w:p>
    <w:p>
      <w:pPr>
        <w:pStyle w:val="2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年1月1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090D19"/>
    <w:rsid w:val="000C1EF5"/>
    <w:rsid w:val="000D0A3F"/>
    <w:rsid w:val="00102EE0"/>
    <w:rsid w:val="001862EB"/>
    <w:rsid w:val="001D0451"/>
    <w:rsid w:val="001F4777"/>
    <w:rsid w:val="0021586C"/>
    <w:rsid w:val="00227D26"/>
    <w:rsid w:val="002533EE"/>
    <w:rsid w:val="00266CF7"/>
    <w:rsid w:val="0026749C"/>
    <w:rsid w:val="00271318"/>
    <w:rsid w:val="002779B3"/>
    <w:rsid w:val="002D2606"/>
    <w:rsid w:val="003B1D29"/>
    <w:rsid w:val="00563BDE"/>
    <w:rsid w:val="006F0AAB"/>
    <w:rsid w:val="007C0030"/>
    <w:rsid w:val="00802AAF"/>
    <w:rsid w:val="008645F2"/>
    <w:rsid w:val="00884729"/>
    <w:rsid w:val="008A6358"/>
    <w:rsid w:val="008F3683"/>
    <w:rsid w:val="0091202E"/>
    <w:rsid w:val="00970414"/>
    <w:rsid w:val="00982B26"/>
    <w:rsid w:val="009846C9"/>
    <w:rsid w:val="00A13098"/>
    <w:rsid w:val="00A57269"/>
    <w:rsid w:val="00AA5CDF"/>
    <w:rsid w:val="00AD1485"/>
    <w:rsid w:val="00CA2D6F"/>
    <w:rsid w:val="00CD14F5"/>
    <w:rsid w:val="00DA3987"/>
    <w:rsid w:val="00EB48D6"/>
    <w:rsid w:val="00EC444C"/>
    <w:rsid w:val="00F22860"/>
    <w:rsid w:val="00FB34E0"/>
    <w:rsid w:val="0C2A1628"/>
    <w:rsid w:val="3BC86B87"/>
    <w:rsid w:val="5E5E07C3"/>
    <w:rsid w:val="79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8"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kern w:val="2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83CF7-ED8F-4156-9439-01732C2AD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317</Words>
  <Characters>1808</Characters>
  <Lines>15</Lines>
  <Paragraphs>4</Paragraphs>
  <TotalTime>0</TotalTime>
  <ScaleCrop>false</ScaleCrop>
  <LinksUpToDate>false</LinksUpToDate>
  <CharactersWithSpaces>2121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2021-01-18T06:39:00Z</cp:lastPrinted>
  <dcterms:modified xsi:type="dcterms:W3CDTF">2021-01-25T09:29:32Z</dcterms:modified>
  <dc:title>铜川市耀州区水务局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