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附件1</w:t>
      </w:r>
    </w:p>
    <w:p>
      <w:pPr>
        <w:spacing w:line="640" w:lineRule="exact"/>
        <w:jc w:val="center"/>
        <w:rPr>
          <w:rFonts w:hint="eastAsia" w:ascii="仿宋" w:hAnsi="仿宋" w:eastAsia="仿宋"/>
          <w:szCs w:val="32"/>
        </w:rPr>
      </w:pPr>
      <w:bookmarkStart w:id="0" w:name="_GoBack"/>
      <w:r>
        <w:rPr>
          <w:rFonts w:hint="eastAsia" w:ascii="仿宋" w:hAnsi="仿宋" w:eastAsia="仿宋"/>
          <w:szCs w:val="32"/>
        </w:rPr>
        <w:t>资助贫困残疾儿童少年入学</w:t>
      </w:r>
    </w:p>
    <w:p>
      <w:pPr>
        <w:spacing w:after="121" w:afterLines="20" w:line="640" w:lineRule="exact"/>
        <w:jc w:val="center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pacing w:val="16"/>
          <w:szCs w:val="32"/>
        </w:rPr>
        <w:t>项目任务分配</w:t>
      </w:r>
      <w:r>
        <w:rPr>
          <w:rFonts w:hint="eastAsia" w:ascii="仿宋" w:hAnsi="仿宋" w:eastAsia="仿宋"/>
          <w:szCs w:val="32"/>
        </w:rPr>
        <w:t>表</w:t>
      </w:r>
    </w:p>
    <w:bookmarkEnd w:id="0"/>
    <w:tbl>
      <w:tblPr>
        <w:tblStyle w:val="2"/>
        <w:tblW w:w="8862" w:type="dxa"/>
        <w:jc w:val="center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7"/>
        <w:gridCol w:w="2212"/>
        <w:gridCol w:w="2054"/>
        <w:gridCol w:w="20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537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镇（办）</w:t>
            </w:r>
          </w:p>
        </w:tc>
        <w:tc>
          <w:tcPr>
            <w:tcW w:w="2212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寄宿生（人）</w:t>
            </w:r>
          </w:p>
        </w:tc>
        <w:tc>
          <w:tcPr>
            <w:tcW w:w="2054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走读生（人）</w:t>
            </w:r>
          </w:p>
        </w:tc>
        <w:tc>
          <w:tcPr>
            <w:tcW w:w="205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总人数（人）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537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永安街道办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1</w:t>
            </w:r>
          </w:p>
        </w:tc>
        <w:tc>
          <w:tcPr>
            <w:tcW w:w="205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/>
                <w:szCs w:val="3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537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天宝路街道办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/>
                <w:szCs w:val="32"/>
              </w:rPr>
            </w:pPr>
          </w:p>
        </w:tc>
        <w:tc>
          <w:tcPr>
            <w:tcW w:w="205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1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537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锦阳路街道办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  1</w:t>
            </w:r>
          </w:p>
        </w:tc>
        <w:tc>
          <w:tcPr>
            <w:tcW w:w="205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1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537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孙 塬 镇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1</w:t>
            </w:r>
          </w:p>
        </w:tc>
        <w:tc>
          <w:tcPr>
            <w:tcW w:w="205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2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537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石 柱 镇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1</w:t>
            </w:r>
          </w:p>
        </w:tc>
        <w:tc>
          <w:tcPr>
            <w:tcW w:w="205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1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537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庙 湾 镇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1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1</w:t>
            </w:r>
          </w:p>
        </w:tc>
        <w:tc>
          <w:tcPr>
            <w:tcW w:w="20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537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董家河镇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1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1</w:t>
            </w:r>
          </w:p>
        </w:tc>
        <w:tc>
          <w:tcPr>
            <w:tcW w:w="20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537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照 金 镇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1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1</w:t>
            </w:r>
          </w:p>
        </w:tc>
        <w:tc>
          <w:tcPr>
            <w:tcW w:w="20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537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瑶 曲 镇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2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/>
                <w:szCs w:val="32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537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小 丘 镇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/>
                <w:szCs w:val="32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1</w:t>
            </w:r>
          </w:p>
        </w:tc>
        <w:tc>
          <w:tcPr>
            <w:tcW w:w="20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5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关 庄 镇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1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1</w:t>
            </w:r>
          </w:p>
        </w:tc>
        <w:tc>
          <w:tcPr>
            <w:tcW w:w="2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53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合    计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10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10</w:t>
            </w:r>
          </w:p>
        </w:tc>
        <w:tc>
          <w:tcPr>
            <w:tcW w:w="2059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20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E6457"/>
    <w:rsid w:val="75FE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2019-07-12T01:14:00Z</dcterms:created>
  <dc:creator>Administrator</dc:creator>
  <cp:lastModifiedBy>Administrator</cp:lastModifiedBy>
  <dcterms:modified xsi:type="dcterms:W3CDTF">2019-07-12T01:15:41Z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