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221" w:tblpY="-1407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耀州区农村饮水安全管理责任单位及责任人名单</w:t>
      </w: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tbl>
      <w:tblPr>
        <w:tblStyle w:val="4"/>
        <w:tblpPr w:leftFromText="180" w:rightFromText="180" w:vertAnchor="text" w:horzAnchor="page" w:tblpX="1641" w:tblpY="612"/>
        <w:tblOverlap w:val="never"/>
        <w:tblW w:w="132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472"/>
        <w:gridCol w:w="1357"/>
        <w:gridCol w:w="1587"/>
        <w:gridCol w:w="1472"/>
        <w:gridCol w:w="1471"/>
        <w:gridCol w:w="1471"/>
        <w:gridCol w:w="1472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30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区政府</w:t>
            </w:r>
          </w:p>
        </w:tc>
        <w:tc>
          <w:tcPr>
            <w:tcW w:w="453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区水务局</w:t>
            </w:r>
          </w:p>
        </w:tc>
        <w:tc>
          <w:tcPr>
            <w:tcW w:w="441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区农村供水站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  务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  务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  务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刘尚利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副区长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6189001</w:t>
            </w:r>
          </w:p>
        </w:tc>
        <w:tc>
          <w:tcPr>
            <w:tcW w:w="1587" w:type="dxa"/>
            <w:vAlign w:val="center"/>
          </w:tcPr>
          <w:p>
            <w:pPr>
              <w:ind w:firstLine="320" w:firstLineChars="10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邱彦刚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局  长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6182109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王锋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站  长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13992958680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061DE"/>
    <w:rsid w:val="0C2A3A03"/>
    <w:rsid w:val="176C79D2"/>
    <w:rsid w:val="21120192"/>
    <w:rsid w:val="253E45BD"/>
    <w:rsid w:val="27614BB0"/>
    <w:rsid w:val="28837C28"/>
    <w:rsid w:val="3D910597"/>
    <w:rsid w:val="3E8A3255"/>
    <w:rsid w:val="3F2E179C"/>
    <w:rsid w:val="3F9061DE"/>
    <w:rsid w:val="41E304ED"/>
    <w:rsid w:val="50204522"/>
    <w:rsid w:val="5A3B0C20"/>
    <w:rsid w:val="63C8535A"/>
    <w:rsid w:val="79413496"/>
    <w:rsid w:val="7E5E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2019-06-26T09:10:00Z</dcterms:created>
  <dc:creator>有关风月 却无关你我</dc:creator>
  <cp:lastModifiedBy>馨馨</cp:lastModifiedBy>
  <dcterms:modified xsi:type="dcterms:W3CDTF">2019-07-01T09:15:58Z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