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小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餐饮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经营许可公示</w:t>
      </w:r>
    </w:p>
    <w:p>
      <w:pPr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 xml:space="preserve">公示单位：宜君县行政审批服务局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公示时间：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tbl>
      <w:tblPr>
        <w:tblStyle w:val="3"/>
        <w:tblW w:w="15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174"/>
        <w:gridCol w:w="1658"/>
        <w:gridCol w:w="1738"/>
        <w:gridCol w:w="3186"/>
        <w:gridCol w:w="1504"/>
        <w:gridCol w:w="2342"/>
        <w:gridCol w:w="141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9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经营者名称</w:t>
            </w:r>
          </w:p>
        </w:tc>
        <w:tc>
          <w:tcPr>
            <w:tcW w:w="117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5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主体业态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许可范围</w:t>
            </w:r>
          </w:p>
        </w:tc>
        <w:tc>
          <w:tcPr>
            <w:tcW w:w="318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经营场所</w:t>
            </w:r>
          </w:p>
        </w:tc>
        <w:tc>
          <w:tcPr>
            <w:tcW w:w="15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发证机关</w:t>
            </w:r>
          </w:p>
        </w:tc>
        <w:tc>
          <w:tcPr>
            <w:tcW w:w="2342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许可证编号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有效期自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宜君县有间餐馆</w:t>
            </w:r>
          </w:p>
        </w:tc>
        <w:tc>
          <w:tcPr>
            <w:tcW w:w="11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雷雨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餐饮服务单位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  <w:t>其他(烧饼、羊肉泡)</w:t>
            </w:r>
          </w:p>
        </w:tc>
        <w:tc>
          <w:tcPr>
            <w:tcW w:w="31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陕西省铜川市宜君县宜阳街道办事处宜阳北街水利局门面房</w:t>
            </w:r>
          </w:p>
        </w:tc>
        <w:tc>
          <w:tcPr>
            <w:tcW w:w="15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XCY61022220210010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2021-05-12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宜君县鱼多米多饭店</w:t>
            </w:r>
          </w:p>
        </w:tc>
        <w:tc>
          <w:tcPr>
            <w:tcW w:w="11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张玉良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餐饮服务单位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  <w:t>其他（鱼、米）</w:t>
            </w:r>
          </w:p>
        </w:tc>
        <w:tc>
          <w:tcPr>
            <w:tcW w:w="31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陕西省铜川市宜君县宜阳街道办事处商业城正一层1排7号</w:t>
            </w:r>
          </w:p>
        </w:tc>
        <w:tc>
          <w:tcPr>
            <w:tcW w:w="15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XCY61022220210011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2021-05-21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2023-05-20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宜君县美味萱小吃店</w:t>
            </w:r>
          </w:p>
        </w:tc>
        <w:tc>
          <w:tcPr>
            <w:tcW w:w="11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李少莹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餐饮服务单位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  <w:t>其他（包子、稀饭、面食）</w:t>
            </w:r>
          </w:p>
        </w:tc>
        <w:tc>
          <w:tcPr>
            <w:tcW w:w="31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陕西省铜川市宜君县宜阳街道办事处宜阳北街57号</w:t>
            </w:r>
          </w:p>
        </w:tc>
        <w:tc>
          <w:tcPr>
            <w:tcW w:w="15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XCY61022220210012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2021-05-21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2023-05-20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234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4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4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1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jc w:val="center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小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餐饮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经营许可公示</w:t>
      </w:r>
    </w:p>
    <w:p>
      <w:pPr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 xml:space="preserve">公示单位：宜君县行政审批服务局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公示时间：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tbl>
      <w:tblPr>
        <w:tblStyle w:val="3"/>
        <w:tblW w:w="15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174"/>
        <w:gridCol w:w="1658"/>
        <w:gridCol w:w="1738"/>
        <w:gridCol w:w="3186"/>
        <w:gridCol w:w="1504"/>
        <w:gridCol w:w="2342"/>
        <w:gridCol w:w="141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9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经营者名称</w:t>
            </w:r>
          </w:p>
        </w:tc>
        <w:tc>
          <w:tcPr>
            <w:tcW w:w="117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5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主体业态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许可范围</w:t>
            </w:r>
          </w:p>
        </w:tc>
        <w:tc>
          <w:tcPr>
            <w:tcW w:w="318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经营场所</w:t>
            </w:r>
          </w:p>
        </w:tc>
        <w:tc>
          <w:tcPr>
            <w:tcW w:w="15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发证机关</w:t>
            </w:r>
          </w:p>
        </w:tc>
        <w:tc>
          <w:tcPr>
            <w:tcW w:w="2342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许可证编号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有效期自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宜君县好再来小吃店</w:t>
            </w:r>
          </w:p>
        </w:tc>
        <w:tc>
          <w:tcPr>
            <w:tcW w:w="11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赵秋花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餐饮服务单位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  <w:t>其他（包子、稀饭、面食）</w:t>
            </w:r>
          </w:p>
        </w:tc>
        <w:tc>
          <w:tcPr>
            <w:tcW w:w="31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宜君县棋盘镇中街</w:t>
            </w:r>
          </w:p>
        </w:tc>
        <w:tc>
          <w:tcPr>
            <w:tcW w:w="15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XCY61022220210016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2021-06-21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2023-06-20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宜君县老味道餐馆</w:t>
            </w:r>
          </w:p>
        </w:tc>
        <w:tc>
          <w:tcPr>
            <w:tcW w:w="11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李晓峰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餐饮服务单位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  <w:t>其他（羊肉泡、水饺）</w:t>
            </w:r>
          </w:p>
        </w:tc>
        <w:tc>
          <w:tcPr>
            <w:tcW w:w="31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陕西省铜川市宜君县尧生镇街道</w:t>
            </w:r>
          </w:p>
        </w:tc>
        <w:tc>
          <w:tcPr>
            <w:tcW w:w="15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XCY61022220210015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2021-06-18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2023-06-17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宜君县御品香餐饮店</w:t>
            </w:r>
          </w:p>
        </w:tc>
        <w:tc>
          <w:tcPr>
            <w:tcW w:w="11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何小琴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餐饮服务单位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  <w:t>其他（砂锅、米线、串串）</w:t>
            </w:r>
          </w:p>
        </w:tc>
        <w:tc>
          <w:tcPr>
            <w:tcW w:w="31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陕西省铜川市宜君县宜阳街道办事处商业城正一层78号</w:t>
            </w:r>
          </w:p>
        </w:tc>
        <w:tc>
          <w:tcPr>
            <w:tcW w:w="15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XCY61022220200023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2021-06-04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2022-06-21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宜君县双清小吃店</w:t>
            </w:r>
          </w:p>
        </w:tc>
        <w:tc>
          <w:tcPr>
            <w:tcW w:w="11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杨善虎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餐饮服务单位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  <w:t>其他（包子、米线、稀饭）</w:t>
            </w:r>
          </w:p>
        </w:tc>
        <w:tc>
          <w:tcPr>
            <w:tcW w:w="31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陕西省铜川市宜君县宜阳中街</w:t>
            </w:r>
          </w:p>
        </w:tc>
        <w:tc>
          <w:tcPr>
            <w:tcW w:w="15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XCY61022220210013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2021-06-04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2023-06-03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宜君县郭家烩菜馆</w:t>
            </w:r>
          </w:p>
        </w:tc>
        <w:tc>
          <w:tcPr>
            <w:tcW w:w="11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郭国财</w:t>
            </w: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餐饮服务单位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 w:bidi="ar-SA"/>
              </w:rPr>
              <w:t>其他（面食、米线）</w:t>
            </w:r>
          </w:p>
        </w:tc>
        <w:tc>
          <w:tcPr>
            <w:tcW w:w="31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陕西省铜川市宜君县宜阳街道办事处宜阳中街商业城正一层77号</w:t>
            </w:r>
          </w:p>
        </w:tc>
        <w:tc>
          <w:tcPr>
            <w:tcW w:w="15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XCY61022220210014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2021-06-04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2023-06-03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4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1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jc w:val="both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小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餐饮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经营许可公示</w:t>
      </w:r>
    </w:p>
    <w:p>
      <w:pPr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 xml:space="preserve">公示单位：宜君县行政审批服务局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公示时间：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tbl>
      <w:tblPr>
        <w:tblStyle w:val="3"/>
        <w:tblW w:w="15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174"/>
        <w:gridCol w:w="1658"/>
        <w:gridCol w:w="1738"/>
        <w:gridCol w:w="3186"/>
        <w:gridCol w:w="1504"/>
        <w:gridCol w:w="2342"/>
        <w:gridCol w:w="141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9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经营者名称</w:t>
            </w:r>
          </w:p>
        </w:tc>
        <w:tc>
          <w:tcPr>
            <w:tcW w:w="117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5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主体业态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许可范围</w:t>
            </w:r>
          </w:p>
        </w:tc>
        <w:tc>
          <w:tcPr>
            <w:tcW w:w="318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经营场所</w:t>
            </w:r>
          </w:p>
        </w:tc>
        <w:tc>
          <w:tcPr>
            <w:tcW w:w="15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发证机关</w:t>
            </w:r>
          </w:p>
        </w:tc>
        <w:tc>
          <w:tcPr>
            <w:tcW w:w="2342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许可证编号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有效期自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宜君县石堡寒秋饺子馆</w:t>
            </w:r>
          </w:p>
        </w:tc>
        <w:tc>
          <w:tcPr>
            <w:tcW w:w="11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杨小红</w:t>
            </w:r>
          </w:p>
        </w:tc>
        <w:tc>
          <w:tcPr>
            <w:tcW w:w="165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餐饮服务单位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其他（饺子、面条）</w:t>
            </w:r>
          </w:p>
        </w:tc>
        <w:tc>
          <w:tcPr>
            <w:tcW w:w="31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陕西省铜川市宜君县五里镇石堡村五组</w:t>
            </w:r>
          </w:p>
        </w:tc>
        <w:tc>
          <w:tcPr>
            <w:tcW w:w="150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XCY61022220210019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2021-07-28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2023-07-27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宜君县新陆氏烧烤店</w:t>
            </w:r>
          </w:p>
        </w:tc>
        <w:tc>
          <w:tcPr>
            <w:tcW w:w="11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陆小宝</w:t>
            </w:r>
          </w:p>
        </w:tc>
        <w:tc>
          <w:tcPr>
            <w:tcW w:w="165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餐饮服务单位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其他（面食、烧烤）</w:t>
            </w:r>
          </w:p>
        </w:tc>
        <w:tc>
          <w:tcPr>
            <w:tcW w:w="31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陕西省铜川市宜君县宜阳北街水利局门面房</w:t>
            </w:r>
          </w:p>
        </w:tc>
        <w:tc>
          <w:tcPr>
            <w:tcW w:w="150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XCY61022220190032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2021-07-28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2023-07-27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宜君县好吃村饭店</w:t>
            </w:r>
          </w:p>
        </w:tc>
        <w:tc>
          <w:tcPr>
            <w:tcW w:w="11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杨白娟</w:t>
            </w:r>
          </w:p>
        </w:tc>
        <w:tc>
          <w:tcPr>
            <w:tcW w:w="165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餐饮服务单位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其他（面、盖饭）</w:t>
            </w:r>
          </w:p>
        </w:tc>
        <w:tc>
          <w:tcPr>
            <w:tcW w:w="31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陕西省铜川市宜君县宜阳街道办事处宜阳中街商业城正一层8号</w:t>
            </w:r>
          </w:p>
        </w:tc>
        <w:tc>
          <w:tcPr>
            <w:tcW w:w="150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XCY61022220210017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2021-07-15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2023-07-14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宜君县杨记鸡柳店</w:t>
            </w:r>
          </w:p>
        </w:tc>
        <w:tc>
          <w:tcPr>
            <w:tcW w:w="11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杨伟</w:t>
            </w:r>
          </w:p>
        </w:tc>
        <w:tc>
          <w:tcPr>
            <w:tcW w:w="165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餐饮服务单位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其他（凉皮、稀饭）</w:t>
            </w:r>
          </w:p>
        </w:tc>
        <w:tc>
          <w:tcPr>
            <w:tcW w:w="31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宜君县商业城24号</w:t>
            </w:r>
          </w:p>
        </w:tc>
        <w:tc>
          <w:tcPr>
            <w:tcW w:w="150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宜君县行政审批服务局</w:t>
            </w:r>
          </w:p>
        </w:tc>
        <w:tc>
          <w:tcPr>
            <w:tcW w:w="234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XCY61022220210018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2021-07-15</w:t>
            </w:r>
          </w:p>
        </w:tc>
        <w:tc>
          <w:tcPr>
            <w:tcW w:w="141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2023-07-14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42" w:type="dxa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9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4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1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jc w:val="both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lbertus MT"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Albertus MT L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ndid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oronet">
    <w:panose1 w:val="03030502040406070605"/>
    <w:charset w:val="00"/>
    <w:family w:val="auto"/>
    <w:pitch w:val="default"/>
    <w:sig w:usb0="00000000" w:usb1="00000000" w:usb2="00000000" w:usb3="00000000" w:csb0="00000000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GillSans Light">
    <w:panose1 w:val="020B0402020204020204"/>
    <w:charset w:val="00"/>
    <w:family w:val="auto"/>
    <w:pitch w:val="default"/>
    <w:sig w:usb0="00000000" w:usb1="00000000" w:usb2="00000000" w:usb3="00000000" w:csb0="00000000" w:csb1="00000000"/>
  </w:font>
  <w:font w:name="Helvetica Condensed">
    <w:panose1 w:val="020B0606020202030204"/>
    <w:charset w:val="00"/>
    <w:family w:val="auto"/>
    <w:pitch w:val="default"/>
    <w:sig w:usb0="00000000" w:usb1="00000000" w:usb2="00000000" w:usb3="00000000" w:csb0="00000000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Univers 55">
    <w:panose1 w:val="02010603020202030204"/>
    <w:charset w:val="00"/>
    <w:family w:val="auto"/>
    <w:pitch w:val="default"/>
    <w:sig w:usb0="00000000" w:usb1="00000000" w:usb2="00000000" w:usb3="00000000" w:csb0="00000000" w:csb1="00000000"/>
  </w:font>
  <w:font w:name="New York">
    <w:panose1 w:val="02020502060305060204"/>
    <w:charset w:val="00"/>
    <w:family w:val="auto"/>
    <w:pitch w:val="default"/>
    <w:sig w:usb0="00000000" w:usb1="00000000" w:usb2="00000000" w:usb3="00000000" w:csb0="00000000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GillSans ExtraBold">
    <w:panose1 w:val="020B0902020204020204"/>
    <w:charset w:val="00"/>
    <w:family w:val="auto"/>
    <w:pitch w:val="default"/>
    <w:sig w:usb0="00000000" w:usb1="00000000" w:usb2="00000000" w:usb3="00000000" w:csb0="00000000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Eurostile">
    <w:panose1 w:val="020B0504020202050204"/>
    <w:charset w:val="00"/>
    <w:family w:val="auto"/>
    <w:pitch w:val="default"/>
    <w:sig w:usb0="00000000" w:usb1="00000000" w:usb2="00000000" w:usb3="00000000" w:csb0="00000000" w:csb1="00000000"/>
  </w:font>
  <w:font w:name="Copperplate32bc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Omega">
    <w:panose1 w:val="020B0502050508020304"/>
    <w:charset w:val="00"/>
    <w:family w:val="auto"/>
    <w:pitch w:val="default"/>
    <w:sig w:usb0="00000000" w:usb1="00000000" w:usb2="00000000" w:usb3="00000000" w:csb0="00000000" w:csb1="00000000"/>
  </w:font>
  <w:font w:name="Antique Olive Compact">
    <w:panose1 w:val="020B0904030504030204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7BE3"/>
    <w:rsid w:val="007B0254"/>
    <w:rsid w:val="034C47C6"/>
    <w:rsid w:val="063865E7"/>
    <w:rsid w:val="091E1F20"/>
    <w:rsid w:val="09420EFC"/>
    <w:rsid w:val="0A5670DD"/>
    <w:rsid w:val="11C47DAA"/>
    <w:rsid w:val="12A02608"/>
    <w:rsid w:val="13C9659E"/>
    <w:rsid w:val="15E6496D"/>
    <w:rsid w:val="16AD7375"/>
    <w:rsid w:val="17170A16"/>
    <w:rsid w:val="17936B34"/>
    <w:rsid w:val="18592D0C"/>
    <w:rsid w:val="1C097322"/>
    <w:rsid w:val="1CB0404E"/>
    <w:rsid w:val="1D6C5ADC"/>
    <w:rsid w:val="1F7E1228"/>
    <w:rsid w:val="1F991D6C"/>
    <w:rsid w:val="20C3745F"/>
    <w:rsid w:val="213D06C3"/>
    <w:rsid w:val="23731312"/>
    <w:rsid w:val="243F7983"/>
    <w:rsid w:val="268D37E1"/>
    <w:rsid w:val="26E0766F"/>
    <w:rsid w:val="29F15A2B"/>
    <w:rsid w:val="2ADB2567"/>
    <w:rsid w:val="3003345C"/>
    <w:rsid w:val="30E94669"/>
    <w:rsid w:val="32DB03EE"/>
    <w:rsid w:val="331F46C9"/>
    <w:rsid w:val="34F35467"/>
    <w:rsid w:val="363729C5"/>
    <w:rsid w:val="38602694"/>
    <w:rsid w:val="39103B4C"/>
    <w:rsid w:val="39891FF4"/>
    <w:rsid w:val="3C665175"/>
    <w:rsid w:val="3CBC1C8C"/>
    <w:rsid w:val="3D083A0C"/>
    <w:rsid w:val="3F355E85"/>
    <w:rsid w:val="40D7594D"/>
    <w:rsid w:val="41437636"/>
    <w:rsid w:val="442B494F"/>
    <w:rsid w:val="458C59D9"/>
    <w:rsid w:val="45AC2208"/>
    <w:rsid w:val="4677449F"/>
    <w:rsid w:val="46E27551"/>
    <w:rsid w:val="48AE3BF0"/>
    <w:rsid w:val="4EC1053B"/>
    <w:rsid w:val="50E420EC"/>
    <w:rsid w:val="56B94E83"/>
    <w:rsid w:val="591F2F29"/>
    <w:rsid w:val="59A86D99"/>
    <w:rsid w:val="5AF24DCA"/>
    <w:rsid w:val="5B2D04AC"/>
    <w:rsid w:val="5BA13924"/>
    <w:rsid w:val="60642AE5"/>
    <w:rsid w:val="6070240F"/>
    <w:rsid w:val="62561C65"/>
    <w:rsid w:val="626D11E6"/>
    <w:rsid w:val="62E80FC7"/>
    <w:rsid w:val="66435490"/>
    <w:rsid w:val="689E37D9"/>
    <w:rsid w:val="68B07BE3"/>
    <w:rsid w:val="68D903A5"/>
    <w:rsid w:val="69727E58"/>
    <w:rsid w:val="6A966C9C"/>
    <w:rsid w:val="6AA836DC"/>
    <w:rsid w:val="6BA16795"/>
    <w:rsid w:val="6CED3ABF"/>
    <w:rsid w:val="6E9113A5"/>
    <w:rsid w:val="70A1403F"/>
    <w:rsid w:val="720C2269"/>
    <w:rsid w:val="73E80661"/>
    <w:rsid w:val="749D74AA"/>
    <w:rsid w:val="757E6945"/>
    <w:rsid w:val="77FC5FF8"/>
    <w:rsid w:val="79054336"/>
    <w:rsid w:val="79E37987"/>
    <w:rsid w:val="7B6174DA"/>
    <w:rsid w:val="7C666C63"/>
    <w:rsid w:val="7D5F77D2"/>
    <w:rsid w:val="7E2B4816"/>
    <w:rsid w:val="7F42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2020-06-04T07:51:00Z</dcterms:created>
  <dc:creator>lenovo</dc:creator>
  <cp:lastModifiedBy>Administrator</cp:lastModifiedBy>
  <cp:lastPrinted>2021-08-03T07:40:19Z</cp:lastPrinted>
  <dcterms:modified xsi:type="dcterms:W3CDTF">2021-08-03T07:51:23Z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B183AA63F04A48BBBC1D793206BB6C75</vt:lpwstr>
  </property>
</Properties>
</file>