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0" w:lineRule="atLeast"/>
        <w:ind w:firstLine="1606" w:firstLineChars="500"/>
        <w:rPr>
          <w:rFonts w:hint="eastAsia" w:ascii="仿宋" w:hAnsi="仿宋" w:eastAsia="仿宋"/>
          <w:b/>
          <w:bCs/>
          <w:color w:val="666666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b/>
          <w:bCs/>
          <w:color w:val="666666"/>
          <w:sz w:val="32"/>
          <w:szCs w:val="32"/>
          <w:lang w:eastAsia="zh-CN"/>
        </w:rPr>
        <w:t>宜君县文化馆农民画公益培训班报名表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130"/>
        <w:gridCol w:w="295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  <w:t>话</w:t>
            </w: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  <w:t>址</w:t>
            </w: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pStyle w:val="2"/>
              <w:spacing w:before="0" w:beforeAutospacing="0" w:after="0" w:afterAutospacing="0" w:line="440" w:lineRule="atLeast"/>
              <w:jc w:val="center"/>
              <w:rPr>
                <w:rFonts w:hint="eastAsia" w:ascii="仿宋" w:hAnsi="仿宋" w:eastAsia="仿宋"/>
                <w:b/>
                <w:bCs/>
                <w:color w:val="666666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7012"/>
    <w:rsid w:val="3767618D"/>
    <w:rsid w:val="3E5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2021-07-26T00:41:00Z</dcterms:created>
  <dc:creator>追梦</dc:creator>
  <cp:lastModifiedBy>追梦</cp:lastModifiedBy>
  <dcterms:modified xsi:type="dcterms:W3CDTF">2021-07-26T00:45:33Z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