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宜君县公共体育设施清单</w:t>
      </w:r>
    </w:p>
    <w:p/>
    <w:tbl>
      <w:tblPr>
        <w:tblStyle w:val="2"/>
        <w:tblW w:w="14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2823"/>
        <w:gridCol w:w="5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场馆名称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-20"/>
                <w:kern w:val="0"/>
                <w:sz w:val="32"/>
                <w:szCs w:val="32"/>
              </w:rPr>
              <w:t>对外开放 （是/否）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宜君县体育馆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是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宜阳北街37号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宜君县中心体育场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是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</w:rPr>
              <w:t>宜阳中街125号</w:t>
            </w:r>
          </w:p>
        </w:tc>
      </w:tr>
    </w:tbl>
    <w:p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                              宜君县教育科技体育局</w:t>
      </w:r>
    </w:p>
    <w:p>
      <w:pPr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                                  2020年11月18日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FE"/>
    <w:rsid w:val="00474313"/>
    <w:rsid w:val="00990B2B"/>
    <w:rsid w:val="00A731FE"/>
    <w:rsid w:val="00F26DE2"/>
    <w:rsid w:val="272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2021-04-16T01:41:00Z</dcterms:created>
  <dc:creator>Administrator</dc:creator>
  <cp:lastModifiedBy>追梦</cp:lastModifiedBy>
  <dcterms:modified xsi:type="dcterms:W3CDTF">2021-04-16T01:48:56Z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B4B8CCA9BBE5403BB8DD5D7F93423BAE</vt:lpwstr>
  </property>
</Properties>
</file>