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3AB" w:rsidRDefault="005163AB" w:rsidP="005163AB">
      <w:pPr>
        <w:tabs>
          <w:tab w:val="left" w:pos="7791"/>
        </w:tabs>
        <w:spacing w:line="660" w:lineRule="exact"/>
        <w:jc w:val="center"/>
        <w:rPr>
          <w:rFonts w:ascii="方正小标宋简体" w:eastAsia="方正小标宋简体" w:hAnsi="方正小标宋简体" w:cs="方正小标宋简体"/>
          <w:snapToGrid w:val="0"/>
          <w:kern w:val="32"/>
          <w:sz w:val="44"/>
          <w:szCs w:val="44"/>
          <w:lang w:val="zh-CN"/>
        </w:rPr>
      </w:pPr>
      <w:bookmarkStart w:id="0" w:name="bookmark28"/>
      <w:r>
        <w:rPr>
          <w:rFonts w:ascii="方正小标宋简体" w:eastAsia="方正小标宋简体" w:hAnsi="方正小标宋简体" w:cs="方正小标宋简体" w:hint="eastAsia"/>
          <w:snapToGrid w:val="0"/>
          <w:kern w:val="32"/>
          <w:sz w:val="44"/>
          <w:szCs w:val="44"/>
          <w:lang w:val="zh-CN"/>
        </w:rPr>
        <w:t>宜君县教育科技体育局</w:t>
      </w:r>
    </w:p>
    <w:p w:rsidR="005163AB" w:rsidRDefault="005163AB" w:rsidP="005163AB">
      <w:pPr>
        <w:tabs>
          <w:tab w:val="left" w:pos="7791"/>
        </w:tabs>
        <w:spacing w:line="660" w:lineRule="exact"/>
        <w:jc w:val="center"/>
        <w:rPr>
          <w:rFonts w:ascii="方正小标宋简体" w:eastAsia="方正小标宋简体" w:hAnsi="方正小标宋简体" w:cs="方正小标宋简体"/>
          <w:snapToGrid w:val="0"/>
          <w:kern w:val="32"/>
          <w:sz w:val="44"/>
          <w:szCs w:val="44"/>
          <w:lang w:val="zh-CN"/>
        </w:rPr>
      </w:pPr>
      <w:r>
        <w:rPr>
          <w:rFonts w:ascii="方正小标宋简体" w:eastAsia="方正小标宋简体" w:hAnsi="方正小标宋简体" w:cs="方正小标宋简体" w:hint="eastAsia"/>
          <w:snapToGrid w:val="0"/>
          <w:kern w:val="32"/>
          <w:sz w:val="44"/>
          <w:szCs w:val="44"/>
          <w:lang w:val="zh-CN"/>
        </w:rPr>
        <w:t>20</w:t>
      </w:r>
      <w:r>
        <w:rPr>
          <w:rFonts w:ascii="方正小标宋简体" w:eastAsia="方正小标宋简体" w:hAnsi="方正小标宋简体" w:cs="方正小标宋简体" w:hint="eastAsia"/>
          <w:snapToGrid w:val="0"/>
          <w:kern w:val="32"/>
          <w:sz w:val="44"/>
          <w:szCs w:val="44"/>
        </w:rPr>
        <w:t>20</w:t>
      </w:r>
      <w:r>
        <w:rPr>
          <w:rFonts w:ascii="方正小标宋简体" w:eastAsia="方正小标宋简体" w:hAnsi="方正小标宋简体" w:cs="方正小标宋简体" w:hint="eastAsia"/>
          <w:snapToGrid w:val="0"/>
          <w:kern w:val="32"/>
          <w:sz w:val="44"/>
          <w:szCs w:val="44"/>
          <w:lang w:val="zh-CN"/>
        </w:rPr>
        <w:t>年度信息公开年度报告</w:t>
      </w:r>
    </w:p>
    <w:p w:rsidR="005163AB" w:rsidRDefault="005163AB" w:rsidP="005163AB">
      <w:pPr>
        <w:tabs>
          <w:tab w:val="left" w:pos="7791"/>
        </w:tabs>
        <w:ind w:firstLineChars="202" w:firstLine="646"/>
        <w:rPr>
          <w:rFonts w:ascii="黑体" w:eastAsia="黑体" w:hAnsi="黑体" w:cs="黑体"/>
          <w:snapToGrid w:val="0"/>
          <w:kern w:val="32"/>
          <w:sz w:val="32"/>
          <w:szCs w:val="32"/>
          <w:lang w:val="zh-CN"/>
        </w:rPr>
      </w:pPr>
    </w:p>
    <w:p w:rsidR="005163AB" w:rsidRDefault="005163AB" w:rsidP="005163AB">
      <w:pPr>
        <w:tabs>
          <w:tab w:val="left" w:pos="7791"/>
        </w:tabs>
        <w:spacing w:line="600" w:lineRule="exact"/>
        <w:ind w:firstLineChars="202" w:firstLine="646"/>
        <w:rPr>
          <w:rFonts w:ascii="仿宋_GB2312" w:eastAsia="仿宋_GB2312" w:hAnsi="仿宋_GB2312" w:cs="仿宋_GB2312"/>
          <w:snapToGrid w:val="0"/>
          <w:kern w:val="32"/>
          <w:sz w:val="32"/>
          <w:szCs w:val="32"/>
          <w:lang w:val="zh-CN"/>
        </w:rPr>
      </w:pPr>
      <w:r>
        <w:rPr>
          <w:rFonts w:ascii="仿宋_GB2312" w:eastAsia="仿宋_GB2312" w:hAnsi="仿宋_GB2312" w:cs="仿宋_GB2312" w:hint="eastAsia"/>
          <w:snapToGrid w:val="0"/>
          <w:kern w:val="32"/>
          <w:sz w:val="32"/>
          <w:szCs w:val="32"/>
          <w:lang w:val="zh-CN"/>
        </w:rPr>
        <w:t>根据《中华人民共和国政府信息公开条例》（国务院令第711号）、《国务院办公厅政府信息与政务公开办公室关于政府信息公开工作年度报告有关事项的通知》（国办公开办函〔2019〕60号）和《宜君县政府信息公开规定》，现就宜君县教育科技体育局20</w:t>
      </w:r>
      <w:r>
        <w:rPr>
          <w:rFonts w:ascii="仿宋_GB2312" w:eastAsia="仿宋_GB2312" w:hAnsi="仿宋_GB2312" w:cs="仿宋_GB2312" w:hint="eastAsia"/>
          <w:snapToGrid w:val="0"/>
          <w:kern w:val="32"/>
          <w:sz w:val="32"/>
          <w:szCs w:val="32"/>
        </w:rPr>
        <w:t>20</w:t>
      </w:r>
      <w:r>
        <w:rPr>
          <w:rFonts w:ascii="仿宋_GB2312" w:eastAsia="仿宋_GB2312" w:hAnsi="仿宋_GB2312" w:cs="仿宋_GB2312" w:hint="eastAsia"/>
          <w:snapToGrid w:val="0"/>
          <w:kern w:val="32"/>
          <w:sz w:val="32"/>
          <w:szCs w:val="32"/>
          <w:lang w:val="zh-CN"/>
        </w:rPr>
        <w:t>年度政府信息公开工作年度报告如下：</w:t>
      </w:r>
    </w:p>
    <w:p w:rsidR="005163AB" w:rsidRDefault="005163AB" w:rsidP="005163AB">
      <w:pPr>
        <w:tabs>
          <w:tab w:val="left" w:pos="7791"/>
        </w:tabs>
        <w:spacing w:line="600" w:lineRule="exact"/>
        <w:ind w:firstLineChars="202" w:firstLine="646"/>
        <w:rPr>
          <w:rFonts w:ascii="黑体" w:eastAsia="黑体" w:hAnsi="黑体" w:cs="黑体"/>
          <w:snapToGrid w:val="0"/>
          <w:kern w:val="32"/>
          <w:sz w:val="32"/>
          <w:szCs w:val="32"/>
          <w:lang w:val="zh-CN"/>
        </w:rPr>
      </w:pPr>
      <w:r>
        <w:rPr>
          <w:rFonts w:ascii="黑体" w:eastAsia="黑体" w:hAnsi="黑体" w:cs="黑体" w:hint="eastAsia"/>
          <w:snapToGrid w:val="0"/>
          <w:kern w:val="32"/>
          <w:sz w:val="32"/>
          <w:szCs w:val="32"/>
          <w:lang w:val="zh-CN"/>
        </w:rPr>
        <w:t>一、总体情况</w:t>
      </w:r>
    </w:p>
    <w:p w:rsidR="005163AB" w:rsidRDefault="005163AB" w:rsidP="005163AB">
      <w:pPr>
        <w:tabs>
          <w:tab w:val="left" w:pos="7791"/>
        </w:tabs>
        <w:spacing w:line="600" w:lineRule="exact"/>
        <w:ind w:firstLineChars="202" w:firstLine="646"/>
        <w:rPr>
          <w:rFonts w:ascii="黑体" w:eastAsia="黑体" w:hAnsi="黑体" w:cs="黑体"/>
          <w:snapToGrid w:val="0"/>
          <w:kern w:val="32"/>
          <w:sz w:val="32"/>
          <w:szCs w:val="32"/>
          <w:lang w:val="zh-CN"/>
        </w:rPr>
      </w:pPr>
      <w:r>
        <w:rPr>
          <w:rFonts w:ascii="仿宋_GB2312" w:eastAsia="仿宋_GB2312" w:hAnsi="仿宋_GB2312" w:cs="仿宋_GB2312" w:hint="eastAsia"/>
          <w:snapToGrid w:val="0"/>
          <w:kern w:val="32"/>
          <w:sz w:val="32"/>
          <w:szCs w:val="32"/>
          <w:lang w:val="zh-CN"/>
        </w:rPr>
        <w:t>20</w:t>
      </w:r>
      <w:r>
        <w:rPr>
          <w:rFonts w:ascii="仿宋_GB2312" w:eastAsia="仿宋_GB2312" w:hAnsi="仿宋_GB2312" w:cs="仿宋_GB2312" w:hint="eastAsia"/>
          <w:snapToGrid w:val="0"/>
          <w:kern w:val="32"/>
          <w:sz w:val="32"/>
          <w:szCs w:val="32"/>
        </w:rPr>
        <w:t>20</w:t>
      </w:r>
      <w:r>
        <w:rPr>
          <w:rFonts w:ascii="仿宋_GB2312" w:eastAsia="仿宋_GB2312" w:hAnsi="仿宋_GB2312" w:cs="仿宋_GB2312" w:hint="eastAsia"/>
          <w:snapToGrid w:val="0"/>
          <w:kern w:val="32"/>
          <w:sz w:val="32"/>
          <w:szCs w:val="32"/>
          <w:lang w:val="zh-CN"/>
        </w:rPr>
        <w:t>年，宜君县教科体局全面</w:t>
      </w:r>
      <w:bookmarkStart w:id="1" w:name="_GoBack"/>
      <w:bookmarkEnd w:id="1"/>
      <w:r w:rsidR="002D79D9">
        <w:rPr>
          <w:rFonts w:ascii="仿宋_GB2312" w:eastAsia="仿宋_GB2312" w:hAnsi="仿宋_GB2312" w:cs="仿宋_GB2312" w:hint="eastAsia"/>
          <w:snapToGrid w:val="0"/>
          <w:kern w:val="32"/>
          <w:sz w:val="32"/>
          <w:szCs w:val="32"/>
          <w:lang w:val="zh-CN"/>
        </w:rPr>
        <w:t>贯彻落实《中华人民共和国政府信息公开条例》（国令</w:t>
      </w:r>
      <w:r>
        <w:rPr>
          <w:rFonts w:ascii="仿宋_GB2312" w:eastAsia="仿宋_GB2312" w:hAnsi="仿宋_GB2312" w:cs="仿宋_GB2312" w:hint="eastAsia"/>
          <w:snapToGrid w:val="0"/>
          <w:kern w:val="32"/>
          <w:sz w:val="32"/>
          <w:szCs w:val="32"/>
          <w:lang w:val="zh-CN"/>
        </w:rPr>
        <w:t>第711号）和中省市</w:t>
      </w:r>
      <w:r w:rsidR="002D79D9">
        <w:rPr>
          <w:rFonts w:ascii="仿宋_GB2312" w:eastAsia="仿宋_GB2312" w:hAnsi="仿宋_GB2312" w:cs="仿宋_GB2312" w:hint="eastAsia"/>
          <w:snapToGrid w:val="0"/>
          <w:kern w:val="32"/>
          <w:sz w:val="32"/>
          <w:szCs w:val="32"/>
          <w:lang w:val="zh-CN"/>
        </w:rPr>
        <w:t>县</w:t>
      </w:r>
      <w:r>
        <w:rPr>
          <w:rFonts w:ascii="仿宋_GB2312" w:eastAsia="仿宋_GB2312" w:hAnsi="仿宋_GB2312" w:cs="仿宋_GB2312" w:hint="eastAsia"/>
          <w:snapToGrid w:val="0"/>
          <w:kern w:val="32"/>
          <w:sz w:val="32"/>
          <w:szCs w:val="32"/>
          <w:lang w:val="zh-CN"/>
        </w:rPr>
        <w:t>决策部署，认真实施《铜川市人民政府信息公开规定》，充分发挥信息公开工作在服务公众、接受监督等方面发挥的重要作用，以</w:t>
      </w:r>
      <w:r w:rsidR="002D79D9">
        <w:rPr>
          <w:rFonts w:ascii="仿宋_GB2312" w:eastAsia="仿宋_GB2312" w:hAnsi="仿宋_GB2312" w:cs="仿宋_GB2312" w:hint="eastAsia"/>
          <w:snapToGrid w:val="0"/>
          <w:kern w:val="32"/>
          <w:sz w:val="32"/>
          <w:szCs w:val="32"/>
          <w:lang w:val="zh-CN"/>
        </w:rPr>
        <w:t>县</w:t>
      </w:r>
      <w:r>
        <w:rPr>
          <w:rFonts w:ascii="仿宋_GB2312" w:eastAsia="仿宋_GB2312" w:hAnsi="仿宋_GB2312" w:cs="仿宋_GB2312" w:hint="eastAsia"/>
          <w:snapToGrid w:val="0"/>
          <w:kern w:val="32"/>
          <w:sz w:val="32"/>
          <w:szCs w:val="32"/>
          <w:lang w:val="zh-CN"/>
        </w:rPr>
        <w:t>政府门户网站、微信公众号为媒介，规范信息公开程序，丰富信息公开内容，强化信息公开力度，最大限度满足公众的知情权、参与权和监督权，不断提升政务公开服务工作水平。</w:t>
      </w:r>
      <w:r>
        <w:rPr>
          <w:rFonts w:ascii="黑体" w:eastAsia="黑体" w:hAnsi="黑体" w:cs="黑体" w:hint="eastAsia"/>
          <w:snapToGrid w:val="0"/>
          <w:kern w:val="32"/>
          <w:sz w:val="32"/>
          <w:szCs w:val="32"/>
          <w:lang w:val="zh-CN"/>
        </w:rPr>
        <w:t xml:space="preserve"> </w:t>
      </w:r>
    </w:p>
    <w:p w:rsidR="005163AB" w:rsidRDefault="005163AB" w:rsidP="005163AB">
      <w:pPr>
        <w:tabs>
          <w:tab w:val="left" w:pos="7791"/>
        </w:tabs>
        <w:spacing w:line="600" w:lineRule="exact"/>
        <w:ind w:firstLineChars="202" w:firstLine="646"/>
        <w:rPr>
          <w:rFonts w:ascii="仿宋_GB2312" w:eastAsia="仿宋_GB2312" w:hAnsi="仿宋_GB2312" w:cs="仿宋_GB2312"/>
          <w:snapToGrid w:val="0"/>
          <w:kern w:val="32"/>
          <w:sz w:val="32"/>
          <w:szCs w:val="32"/>
          <w:lang w:val="zh-CN"/>
        </w:rPr>
      </w:pPr>
      <w:r>
        <w:rPr>
          <w:rFonts w:ascii="仿宋_GB2312" w:eastAsia="仿宋_GB2312" w:hAnsi="仿宋_GB2312" w:cs="仿宋_GB2312" w:hint="eastAsia"/>
          <w:snapToGrid w:val="0"/>
          <w:kern w:val="32"/>
          <w:sz w:val="32"/>
          <w:szCs w:val="32"/>
          <w:lang w:val="zh-CN"/>
        </w:rPr>
        <w:t>（一）主动公开情况</w:t>
      </w:r>
    </w:p>
    <w:p w:rsidR="005163AB" w:rsidRDefault="005163AB" w:rsidP="005163AB">
      <w:pPr>
        <w:tabs>
          <w:tab w:val="left" w:pos="7791"/>
        </w:tabs>
        <w:spacing w:line="600" w:lineRule="exact"/>
        <w:ind w:firstLineChars="200" w:firstLine="640"/>
        <w:rPr>
          <w:rFonts w:ascii="仿宋_GB2312" w:eastAsia="仿宋_GB2312" w:hAnsi="仿宋_GB2312" w:cs="仿宋_GB2312"/>
          <w:snapToGrid w:val="0"/>
          <w:kern w:val="32"/>
          <w:sz w:val="32"/>
          <w:szCs w:val="32"/>
          <w:lang w:val="zh-CN"/>
        </w:rPr>
      </w:pPr>
      <w:r>
        <w:rPr>
          <w:rFonts w:ascii="仿宋_GB2312" w:eastAsia="仿宋_GB2312" w:hAnsi="仿宋_GB2312" w:cs="仿宋_GB2312" w:hint="eastAsia"/>
          <w:snapToGrid w:val="0"/>
          <w:kern w:val="32"/>
          <w:sz w:val="32"/>
          <w:szCs w:val="32"/>
          <w:lang w:val="zh-CN"/>
        </w:rPr>
        <w:t>持续加强门户网站建设。按照县电子政务办的要求，通过政府门户网站及时发布各类教育信息</w:t>
      </w:r>
      <w:r>
        <w:rPr>
          <w:rFonts w:ascii="仿宋_GB2312" w:eastAsia="仿宋_GB2312" w:hAnsi="仿宋_GB2312" w:cs="仿宋_GB2312" w:hint="eastAsia"/>
          <w:snapToGrid w:val="0"/>
          <w:kern w:val="32"/>
          <w:sz w:val="32"/>
          <w:szCs w:val="32"/>
        </w:rPr>
        <w:t>5</w:t>
      </w:r>
      <w:r>
        <w:rPr>
          <w:rFonts w:ascii="仿宋_GB2312" w:eastAsia="仿宋_GB2312" w:hAnsi="仿宋_GB2312" w:cs="仿宋_GB2312" w:hint="eastAsia"/>
          <w:snapToGrid w:val="0"/>
          <w:kern w:val="32"/>
          <w:sz w:val="32"/>
          <w:szCs w:val="32"/>
          <w:lang w:val="zh-CN"/>
        </w:rPr>
        <w:t>条，对20</w:t>
      </w:r>
      <w:r>
        <w:rPr>
          <w:rFonts w:ascii="仿宋_GB2312" w:eastAsia="仿宋_GB2312" w:hAnsi="仿宋_GB2312" w:cs="仿宋_GB2312" w:hint="eastAsia"/>
          <w:snapToGrid w:val="0"/>
          <w:kern w:val="32"/>
          <w:sz w:val="32"/>
          <w:szCs w:val="32"/>
        </w:rPr>
        <w:t>20</w:t>
      </w:r>
      <w:r>
        <w:rPr>
          <w:rFonts w:ascii="仿宋_GB2312" w:eastAsia="仿宋_GB2312" w:hAnsi="仿宋_GB2312" w:cs="仿宋_GB2312" w:hint="eastAsia"/>
          <w:snapToGrid w:val="0"/>
          <w:kern w:val="32"/>
          <w:sz w:val="32"/>
          <w:szCs w:val="32"/>
          <w:lang w:val="zh-CN"/>
        </w:rPr>
        <w:t>年局领导分工、</w:t>
      </w:r>
      <w:r w:rsidR="00C9606C" w:rsidRPr="00C9606C">
        <w:rPr>
          <w:rFonts w:ascii="仿宋_GB2312" w:eastAsia="仿宋_GB2312" w:hAnsi="仿宋_GB2312" w:cs="仿宋_GB2312" w:hint="eastAsia"/>
          <w:snapToGrid w:val="0"/>
          <w:kern w:val="32"/>
          <w:sz w:val="32"/>
          <w:szCs w:val="32"/>
          <w:lang w:val="zh-CN"/>
        </w:rPr>
        <w:t>网上办理生源地助学贷款还款业务、转发《陕西省人民政府教育督导委员会办公室关于做好</w:t>
      </w:r>
      <w:r w:rsidR="00C9606C" w:rsidRPr="00C9606C">
        <w:rPr>
          <w:rFonts w:ascii="仿宋_GB2312" w:eastAsia="仿宋_GB2312" w:hAnsi="仿宋_GB2312" w:cs="仿宋_GB2312"/>
          <w:snapToGrid w:val="0"/>
          <w:kern w:val="32"/>
          <w:sz w:val="32"/>
          <w:szCs w:val="32"/>
          <w:lang w:val="zh-CN"/>
        </w:rPr>
        <w:t>2020</w:t>
      </w:r>
      <w:r w:rsidR="00C9606C" w:rsidRPr="00C9606C">
        <w:rPr>
          <w:rFonts w:ascii="仿宋_GB2312" w:eastAsia="仿宋_GB2312" w:hAnsi="仿宋_GB2312" w:cs="仿宋_GB2312" w:hint="eastAsia"/>
          <w:snapToGrid w:val="0"/>
          <w:kern w:val="32"/>
          <w:sz w:val="32"/>
          <w:szCs w:val="32"/>
          <w:lang w:val="zh-CN"/>
        </w:rPr>
        <w:t>年对省级</w:t>
      </w:r>
      <w:r w:rsidR="00C9606C" w:rsidRPr="00C9606C">
        <w:rPr>
          <w:rFonts w:ascii="仿宋_GB2312" w:eastAsia="仿宋_GB2312" w:hAnsi="仿宋_GB2312" w:cs="仿宋_GB2312" w:hint="eastAsia"/>
          <w:snapToGrid w:val="0"/>
          <w:kern w:val="32"/>
          <w:sz w:val="32"/>
          <w:szCs w:val="32"/>
          <w:lang w:val="zh-CN"/>
        </w:rPr>
        <w:lastRenderedPageBreak/>
        <w:t>人民政府履行教育职责情况满意度调查的通知》的通知、营养改善计划米面油及原辅材料采购项目的采购、对县十七届人大四次会议第8号建议的复函</w:t>
      </w:r>
      <w:r>
        <w:rPr>
          <w:rFonts w:ascii="仿宋_GB2312" w:eastAsia="仿宋_GB2312" w:hAnsi="仿宋_GB2312" w:cs="仿宋_GB2312" w:hint="eastAsia"/>
          <w:snapToGrid w:val="0"/>
          <w:kern w:val="32"/>
          <w:sz w:val="32"/>
          <w:szCs w:val="32"/>
          <w:lang w:val="zh-CN"/>
        </w:rPr>
        <w:t>等及时在</w:t>
      </w:r>
      <w:r w:rsidR="002D79D9">
        <w:rPr>
          <w:rFonts w:ascii="仿宋_GB2312" w:eastAsia="仿宋_GB2312" w:hAnsi="仿宋_GB2312" w:cs="仿宋_GB2312" w:hint="eastAsia"/>
          <w:snapToGrid w:val="0"/>
          <w:kern w:val="32"/>
          <w:sz w:val="32"/>
          <w:szCs w:val="32"/>
          <w:lang w:val="zh-CN"/>
        </w:rPr>
        <w:t>县</w:t>
      </w:r>
      <w:r>
        <w:rPr>
          <w:rFonts w:ascii="仿宋_GB2312" w:eastAsia="仿宋_GB2312" w:hAnsi="仿宋_GB2312" w:cs="仿宋_GB2312" w:hint="eastAsia"/>
          <w:snapToGrid w:val="0"/>
          <w:kern w:val="32"/>
          <w:sz w:val="32"/>
          <w:szCs w:val="32"/>
          <w:lang w:val="zh-CN"/>
        </w:rPr>
        <w:t>政府网站公开，主动接受社会</w:t>
      </w:r>
      <w:r w:rsidR="002D79D9">
        <w:rPr>
          <w:rFonts w:ascii="仿宋_GB2312" w:eastAsia="仿宋_GB2312" w:hAnsi="仿宋_GB2312" w:cs="仿宋_GB2312" w:hint="eastAsia"/>
          <w:snapToGrid w:val="0"/>
          <w:kern w:val="32"/>
          <w:sz w:val="32"/>
          <w:szCs w:val="32"/>
          <w:lang w:val="zh-CN"/>
        </w:rPr>
        <w:t>监督，方便群众咨询办事，取得了良好的社会效果。突出教育综合宣传，</w:t>
      </w:r>
      <w:r>
        <w:rPr>
          <w:rFonts w:ascii="仿宋_GB2312" w:eastAsia="仿宋_GB2312" w:hAnsi="仿宋_GB2312" w:cs="仿宋_GB2312" w:hint="eastAsia"/>
          <w:snapToGrid w:val="0"/>
          <w:kern w:val="32"/>
          <w:sz w:val="32"/>
          <w:szCs w:val="32"/>
          <w:lang w:val="zh-CN"/>
        </w:rPr>
        <w:t>深化教育改革、脱贫攻坚、队伍建设、</w:t>
      </w:r>
      <w:r w:rsidR="002D79D9">
        <w:rPr>
          <w:rFonts w:ascii="仿宋_GB2312" w:eastAsia="仿宋_GB2312" w:hAnsi="仿宋_GB2312" w:cs="仿宋_GB2312" w:hint="eastAsia"/>
          <w:snapToGrid w:val="0"/>
          <w:kern w:val="32"/>
          <w:sz w:val="32"/>
          <w:szCs w:val="32"/>
          <w:lang w:val="zh-CN"/>
        </w:rPr>
        <w:t>身边的好典型</w:t>
      </w:r>
      <w:r>
        <w:rPr>
          <w:rFonts w:ascii="仿宋_GB2312" w:eastAsia="仿宋_GB2312" w:hAnsi="仿宋_GB2312" w:cs="仿宋_GB2312" w:hint="eastAsia"/>
          <w:snapToGrid w:val="0"/>
          <w:kern w:val="32"/>
          <w:sz w:val="32"/>
          <w:szCs w:val="32"/>
          <w:lang w:val="zh-CN"/>
        </w:rPr>
        <w:t>等先后被中省媒体报道</w:t>
      </w:r>
      <w:r>
        <w:rPr>
          <w:rFonts w:ascii="仿宋_GB2312" w:eastAsia="仿宋_GB2312" w:hAnsi="仿宋_GB2312" w:cs="仿宋_GB2312" w:hint="eastAsia"/>
          <w:kern w:val="0"/>
          <w:sz w:val="32"/>
          <w:szCs w:val="32"/>
        </w:rPr>
        <w:t>。</w:t>
      </w:r>
    </w:p>
    <w:p w:rsidR="005163AB" w:rsidRDefault="005163AB" w:rsidP="005163AB">
      <w:pPr>
        <w:tabs>
          <w:tab w:val="left" w:pos="7791"/>
        </w:tabs>
        <w:spacing w:line="600" w:lineRule="exact"/>
        <w:ind w:firstLineChars="200" w:firstLine="640"/>
        <w:rPr>
          <w:rFonts w:ascii="仿宋_GB2312" w:eastAsia="仿宋_GB2312" w:hAnsi="仿宋_GB2312" w:cs="仿宋_GB2312"/>
          <w:snapToGrid w:val="0"/>
          <w:kern w:val="32"/>
          <w:sz w:val="32"/>
          <w:szCs w:val="32"/>
          <w:lang w:val="zh-CN"/>
        </w:rPr>
      </w:pPr>
      <w:r>
        <w:rPr>
          <w:rFonts w:ascii="仿宋_GB2312" w:eastAsia="仿宋_GB2312" w:hAnsi="仿宋_GB2312" w:cs="仿宋_GB2312" w:hint="eastAsia"/>
          <w:snapToGrid w:val="0"/>
          <w:kern w:val="32"/>
          <w:sz w:val="32"/>
          <w:szCs w:val="32"/>
          <w:lang w:val="zh-CN"/>
        </w:rPr>
        <w:t>（二）加强政务新媒体平台宣传力度</w:t>
      </w:r>
    </w:p>
    <w:p w:rsidR="005163AB" w:rsidRDefault="005163AB" w:rsidP="005163AB">
      <w:pPr>
        <w:tabs>
          <w:tab w:val="left" w:pos="7791"/>
        </w:tabs>
        <w:spacing w:line="600" w:lineRule="exact"/>
        <w:ind w:firstLineChars="200" w:firstLine="640"/>
        <w:rPr>
          <w:rFonts w:ascii="仿宋_GB2312" w:eastAsia="仿宋_GB2312" w:hAnsi="仿宋_GB2312" w:cs="仿宋_GB2312"/>
          <w:snapToGrid w:val="0"/>
          <w:kern w:val="32"/>
          <w:sz w:val="32"/>
          <w:szCs w:val="32"/>
          <w:lang w:val="zh-CN"/>
        </w:rPr>
      </w:pPr>
      <w:r>
        <w:rPr>
          <w:rFonts w:ascii="仿宋_GB2312" w:eastAsia="仿宋_GB2312" w:hAnsi="仿宋_GB2312" w:cs="仿宋_GB2312" w:hint="eastAsia"/>
          <w:snapToGrid w:val="0"/>
          <w:kern w:val="32"/>
          <w:sz w:val="32"/>
          <w:szCs w:val="32"/>
          <w:lang w:val="zh-CN"/>
        </w:rPr>
        <w:t>充分发挥官方微信新媒体平台宣传成效，对教科体大政方针政策、教育教学改革及身边好典型及时宣传，进一步提升群众对教科体工作的关注度，提高公众对教育相关政策的知晓度。“</w:t>
      </w:r>
      <w:r w:rsidR="00C9606C">
        <w:rPr>
          <w:rFonts w:ascii="仿宋_GB2312" w:eastAsia="仿宋_GB2312" w:hAnsi="仿宋_GB2312" w:cs="仿宋_GB2312" w:hint="eastAsia"/>
          <w:snapToGrid w:val="0"/>
          <w:kern w:val="32"/>
          <w:sz w:val="32"/>
          <w:szCs w:val="32"/>
          <w:lang w:val="zh-CN"/>
        </w:rPr>
        <w:t>宜君教育</w:t>
      </w:r>
      <w:r>
        <w:rPr>
          <w:rFonts w:ascii="仿宋_GB2312" w:eastAsia="仿宋_GB2312" w:hAnsi="仿宋_GB2312" w:cs="仿宋_GB2312" w:hint="eastAsia"/>
          <w:snapToGrid w:val="0"/>
          <w:kern w:val="32"/>
          <w:sz w:val="32"/>
          <w:szCs w:val="32"/>
          <w:lang w:val="zh-CN"/>
        </w:rPr>
        <w:t>”微信公众号关注人数达</w:t>
      </w:r>
      <w:r w:rsidR="00C9606C">
        <w:rPr>
          <w:rFonts w:ascii="仿宋_GB2312" w:eastAsia="仿宋_GB2312" w:hAnsi="仿宋_GB2312" w:cs="仿宋_GB2312" w:hint="eastAsia"/>
          <w:snapToGrid w:val="0"/>
          <w:kern w:val="32"/>
          <w:sz w:val="32"/>
          <w:szCs w:val="32"/>
        </w:rPr>
        <w:t>3646</w:t>
      </w:r>
      <w:r>
        <w:rPr>
          <w:rFonts w:ascii="仿宋_GB2312" w:eastAsia="仿宋_GB2312" w:hAnsi="仿宋_GB2312" w:cs="仿宋_GB2312" w:hint="eastAsia"/>
          <w:snapToGrid w:val="0"/>
          <w:kern w:val="32"/>
          <w:sz w:val="32"/>
          <w:szCs w:val="32"/>
          <w:lang w:val="zh-CN"/>
        </w:rPr>
        <w:t>人，全年共发布教育动态、政策解读、招考信息等</w:t>
      </w:r>
      <w:r w:rsidR="00C9606C">
        <w:rPr>
          <w:rFonts w:ascii="仿宋_GB2312" w:eastAsia="仿宋_GB2312" w:hAnsi="仿宋_GB2312" w:cs="仿宋_GB2312" w:hint="eastAsia"/>
          <w:snapToGrid w:val="0"/>
          <w:kern w:val="32"/>
          <w:sz w:val="32"/>
          <w:szCs w:val="32"/>
        </w:rPr>
        <w:t>622</w:t>
      </w:r>
      <w:r>
        <w:rPr>
          <w:rFonts w:ascii="仿宋_GB2312" w:eastAsia="仿宋_GB2312" w:hAnsi="仿宋_GB2312" w:cs="仿宋_GB2312" w:hint="eastAsia"/>
          <w:snapToGrid w:val="0"/>
          <w:kern w:val="32"/>
          <w:sz w:val="32"/>
          <w:szCs w:val="32"/>
          <w:lang w:val="zh-CN"/>
        </w:rPr>
        <w:t>条。</w:t>
      </w:r>
    </w:p>
    <w:p w:rsidR="005163AB" w:rsidRDefault="005163AB" w:rsidP="005163AB">
      <w:pPr>
        <w:pStyle w:val="a6"/>
        <w:widowControl/>
        <w:shd w:val="clear" w:color="auto" w:fill="FFFFFF"/>
        <w:spacing w:before="0" w:beforeAutospacing="0" w:after="0" w:afterAutospacing="0"/>
        <w:ind w:firstLineChars="200" w:firstLine="640"/>
        <w:rPr>
          <w:rFonts w:ascii="仿宋_GB2312" w:eastAsia="仿宋_GB2312" w:hAnsi="仿宋_GB2312" w:cs="仿宋_GB2312"/>
          <w:snapToGrid w:val="0"/>
          <w:kern w:val="32"/>
          <w:sz w:val="32"/>
          <w:szCs w:val="32"/>
          <w:lang w:val="zh-CN"/>
        </w:rPr>
      </w:pPr>
      <w:r>
        <w:rPr>
          <w:rFonts w:ascii="仿宋_GB2312" w:eastAsia="仿宋_GB2312" w:hAnsi="仿宋_GB2312" w:cs="仿宋_GB2312" w:hint="eastAsia"/>
          <w:snapToGrid w:val="0"/>
          <w:kern w:val="32"/>
          <w:sz w:val="32"/>
          <w:szCs w:val="32"/>
          <w:lang w:val="zh-CN"/>
        </w:rPr>
        <w:t>（三）政府信息管理</w:t>
      </w:r>
    </w:p>
    <w:p w:rsidR="005163AB" w:rsidRDefault="005163AB" w:rsidP="005163AB">
      <w:pPr>
        <w:pStyle w:val="a6"/>
        <w:widowControl/>
        <w:shd w:val="clear" w:color="auto" w:fill="FFFFFF"/>
        <w:spacing w:before="0" w:beforeAutospacing="0" w:after="0" w:afterAutospacing="0"/>
        <w:rPr>
          <w:rFonts w:ascii="仿宋_GB2312" w:eastAsia="仿宋_GB2312" w:hAnsi="仿宋_GB2312" w:cs="仿宋_GB2312"/>
          <w:snapToGrid w:val="0"/>
          <w:kern w:val="32"/>
          <w:sz w:val="32"/>
          <w:szCs w:val="32"/>
          <w:lang w:val="zh-CN"/>
        </w:rPr>
      </w:pPr>
      <w:r>
        <w:rPr>
          <w:rFonts w:ascii="仿宋_GB2312" w:eastAsia="仿宋_GB2312" w:hAnsi="仿宋_GB2312" w:cs="仿宋_GB2312" w:hint="eastAsia"/>
          <w:snapToGrid w:val="0"/>
          <w:kern w:val="32"/>
          <w:sz w:val="32"/>
          <w:szCs w:val="32"/>
          <w:lang w:val="zh-CN"/>
        </w:rPr>
        <w:t xml:space="preserve">　</w:t>
      </w:r>
      <w:r>
        <w:rPr>
          <w:rFonts w:ascii="仿宋_GB2312" w:eastAsia="仿宋_GB2312" w:hAnsi="仿宋_GB2312" w:cs="仿宋_GB2312" w:hint="eastAsia"/>
          <w:snapToGrid w:val="0"/>
          <w:kern w:val="32"/>
          <w:sz w:val="32"/>
          <w:szCs w:val="32"/>
        </w:rPr>
        <w:t xml:space="preserve"> </w:t>
      </w:r>
      <w:r>
        <w:rPr>
          <w:rFonts w:ascii="仿宋_GB2312" w:eastAsia="仿宋_GB2312" w:hAnsi="仿宋_GB2312" w:cs="仿宋_GB2312" w:hint="eastAsia"/>
          <w:snapToGrid w:val="0"/>
          <w:kern w:val="32"/>
          <w:sz w:val="32"/>
          <w:szCs w:val="32"/>
          <w:lang w:val="zh-CN"/>
        </w:rPr>
        <w:t xml:space="preserve">　全面落实信息公开工作责任,完善信息公开工作机制,把政府信息公开作为转变政府职能、改进工作作风的一个重要抓手，纳入目标责任考核范畴，做到制度化、规范化、常态化。规范信息签发程序，严格执行信息发布流程，建立分管领导亲自抓</w:t>
      </w:r>
      <w:r w:rsidR="002D79D9">
        <w:rPr>
          <w:rFonts w:ascii="仿宋_GB2312" w:eastAsia="仿宋_GB2312" w:hAnsi="仿宋_GB2312" w:cs="仿宋_GB2312" w:hint="eastAsia"/>
          <w:snapToGrid w:val="0"/>
          <w:kern w:val="32"/>
          <w:sz w:val="32"/>
          <w:szCs w:val="32"/>
          <w:lang w:val="zh-CN"/>
        </w:rPr>
        <w:t>、</w:t>
      </w:r>
      <w:r>
        <w:rPr>
          <w:rFonts w:ascii="仿宋_GB2312" w:eastAsia="仿宋_GB2312" w:hAnsi="仿宋_GB2312" w:cs="仿宋_GB2312" w:hint="eastAsia"/>
          <w:snapToGrid w:val="0"/>
          <w:kern w:val="32"/>
          <w:sz w:val="32"/>
          <w:szCs w:val="32"/>
          <w:lang w:val="zh-CN"/>
        </w:rPr>
        <w:t>局信息宣传股牵头</w:t>
      </w:r>
      <w:r w:rsidR="002D79D9">
        <w:rPr>
          <w:rFonts w:ascii="仿宋_GB2312" w:eastAsia="仿宋_GB2312" w:hAnsi="仿宋_GB2312" w:cs="仿宋_GB2312" w:hint="eastAsia"/>
          <w:snapToGrid w:val="0"/>
          <w:kern w:val="32"/>
          <w:sz w:val="32"/>
          <w:szCs w:val="32"/>
          <w:lang w:val="zh-CN"/>
        </w:rPr>
        <w:t>、</w:t>
      </w:r>
      <w:r>
        <w:rPr>
          <w:rFonts w:ascii="仿宋_GB2312" w:eastAsia="仿宋_GB2312" w:hAnsi="仿宋_GB2312" w:cs="仿宋_GB2312" w:hint="eastAsia"/>
          <w:snapToGrid w:val="0"/>
          <w:kern w:val="32"/>
          <w:sz w:val="32"/>
          <w:szCs w:val="32"/>
          <w:lang w:val="zh-CN"/>
        </w:rPr>
        <w:t>各中小学幼儿园、局机关股室及局下属单位指定专人从事政府信息公开工作，形成分工合理，各负其责的工作机制，推进政府信息公开工作有序开展。</w:t>
      </w:r>
    </w:p>
    <w:p w:rsidR="005163AB" w:rsidRDefault="005163AB" w:rsidP="005163AB">
      <w:pPr>
        <w:pStyle w:val="a6"/>
        <w:numPr>
          <w:ilvl w:val="0"/>
          <w:numId w:val="1"/>
        </w:numPr>
        <w:shd w:val="clear" w:color="auto" w:fill="FFFFFF"/>
        <w:spacing w:before="0" w:beforeAutospacing="0" w:after="0" w:afterAutospacing="0" w:line="560" w:lineRule="exact"/>
        <w:ind w:firstLineChars="200" w:firstLine="640"/>
        <w:rPr>
          <w:rFonts w:ascii="仿宋_GB2312" w:eastAsia="仿宋_GB2312" w:hAnsi="仿宋_GB2312" w:cs="仿宋_GB2312"/>
          <w:snapToGrid w:val="0"/>
          <w:kern w:val="32"/>
          <w:sz w:val="32"/>
          <w:szCs w:val="32"/>
          <w:lang w:val="zh-CN"/>
        </w:rPr>
      </w:pPr>
      <w:r>
        <w:rPr>
          <w:rFonts w:ascii="仿宋_GB2312" w:eastAsia="仿宋_GB2312" w:hAnsi="仿宋_GB2312" w:cs="仿宋_GB2312" w:hint="eastAsia"/>
          <w:snapToGrid w:val="0"/>
          <w:kern w:val="32"/>
          <w:sz w:val="32"/>
          <w:szCs w:val="32"/>
          <w:lang w:val="zh-CN"/>
        </w:rPr>
        <w:t>平台建设</w:t>
      </w:r>
    </w:p>
    <w:p w:rsidR="005163AB" w:rsidRDefault="005163AB" w:rsidP="005163AB">
      <w:pPr>
        <w:pStyle w:val="a6"/>
        <w:shd w:val="clear" w:color="auto" w:fill="FFFFFF"/>
        <w:spacing w:before="0" w:beforeAutospacing="0" w:after="0" w:afterAutospacing="0" w:line="560" w:lineRule="exact"/>
        <w:rPr>
          <w:rFonts w:ascii="仿宋_GB2312" w:eastAsia="仿宋_GB2312" w:hAnsi="仿宋_GB2312" w:cs="仿宋_GB2312"/>
          <w:snapToGrid w:val="0"/>
          <w:kern w:val="32"/>
          <w:sz w:val="32"/>
          <w:szCs w:val="32"/>
          <w:lang w:val="zh-CN"/>
        </w:rPr>
      </w:pPr>
      <w:r>
        <w:rPr>
          <w:rFonts w:ascii="仿宋_GB2312" w:eastAsia="仿宋_GB2312" w:hAnsi="仿宋_GB2312" w:cs="仿宋_GB2312" w:hint="eastAsia"/>
          <w:snapToGrid w:val="0"/>
          <w:kern w:val="32"/>
          <w:sz w:val="32"/>
          <w:szCs w:val="32"/>
          <w:lang w:val="zh-CN"/>
        </w:rPr>
        <w:t xml:space="preserve">　　</w:t>
      </w:r>
      <w:r w:rsidR="00C9606C">
        <w:rPr>
          <w:rFonts w:ascii="仿宋_GB2312" w:eastAsia="仿宋_GB2312" w:hAnsi="仿宋_GB2312" w:cs="仿宋_GB2312" w:hint="eastAsia"/>
          <w:snapToGrid w:val="0"/>
          <w:kern w:val="32"/>
          <w:sz w:val="32"/>
          <w:szCs w:val="32"/>
          <w:lang w:val="zh-CN"/>
        </w:rPr>
        <w:t>宜君县</w:t>
      </w:r>
      <w:r>
        <w:rPr>
          <w:rFonts w:ascii="仿宋_GB2312" w:eastAsia="仿宋_GB2312" w:hAnsi="仿宋_GB2312" w:cs="仿宋_GB2312" w:hint="eastAsia"/>
          <w:snapToGrid w:val="0"/>
          <w:kern w:val="32"/>
          <w:sz w:val="32"/>
          <w:szCs w:val="32"/>
          <w:lang w:val="zh-CN"/>
        </w:rPr>
        <w:t>教科体局主要通过</w:t>
      </w:r>
      <w:r w:rsidR="00C9606C">
        <w:rPr>
          <w:rFonts w:ascii="仿宋_GB2312" w:eastAsia="仿宋_GB2312" w:hAnsi="仿宋_GB2312" w:cs="仿宋_GB2312" w:hint="eastAsia"/>
          <w:snapToGrid w:val="0"/>
          <w:kern w:val="32"/>
          <w:sz w:val="32"/>
          <w:szCs w:val="32"/>
          <w:lang w:val="zh-CN"/>
        </w:rPr>
        <w:t>宜君县</w:t>
      </w:r>
      <w:r>
        <w:rPr>
          <w:rFonts w:ascii="仿宋_GB2312" w:eastAsia="仿宋_GB2312" w:hAnsi="仿宋_GB2312" w:cs="仿宋_GB2312" w:hint="eastAsia"/>
          <w:snapToGrid w:val="0"/>
          <w:kern w:val="32"/>
          <w:sz w:val="32"/>
          <w:szCs w:val="32"/>
          <w:lang w:val="zh-CN"/>
        </w:rPr>
        <w:t>政府网站、铜川市教育</w:t>
      </w:r>
      <w:r>
        <w:rPr>
          <w:rFonts w:ascii="仿宋_GB2312" w:eastAsia="仿宋_GB2312" w:hAnsi="仿宋_GB2312" w:cs="仿宋_GB2312" w:hint="eastAsia"/>
          <w:snapToGrid w:val="0"/>
          <w:kern w:val="32"/>
          <w:sz w:val="32"/>
          <w:szCs w:val="32"/>
          <w:lang w:val="zh-CN"/>
        </w:rPr>
        <w:lastRenderedPageBreak/>
        <w:t>局网站、陕西省教育厅网站、</w:t>
      </w:r>
      <w:r w:rsidR="00C9606C">
        <w:rPr>
          <w:rFonts w:ascii="仿宋_GB2312" w:eastAsia="仿宋_GB2312" w:hAnsi="仿宋_GB2312" w:cs="仿宋_GB2312" w:hint="eastAsia"/>
          <w:snapToGrid w:val="0"/>
          <w:kern w:val="32"/>
          <w:sz w:val="32"/>
          <w:szCs w:val="32"/>
          <w:lang w:val="zh-CN"/>
        </w:rPr>
        <w:t>宜君教育</w:t>
      </w:r>
      <w:r>
        <w:rPr>
          <w:rFonts w:ascii="仿宋_GB2312" w:eastAsia="仿宋_GB2312" w:hAnsi="仿宋_GB2312" w:cs="仿宋_GB2312" w:hint="eastAsia"/>
          <w:snapToGrid w:val="0"/>
          <w:kern w:val="32"/>
          <w:sz w:val="32"/>
          <w:szCs w:val="32"/>
          <w:lang w:val="zh-CN"/>
        </w:rPr>
        <w:t>微信公众号对外发布教育、体育、科技相关工作动态及信息。</w:t>
      </w:r>
    </w:p>
    <w:p w:rsidR="005163AB" w:rsidRDefault="005163AB" w:rsidP="005163AB">
      <w:pPr>
        <w:pStyle w:val="a6"/>
        <w:shd w:val="clear" w:color="auto" w:fill="FFFFFF"/>
        <w:spacing w:before="0" w:beforeAutospacing="0" w:after="0" w:afterAutospacing="0" w:line="560" w:lineRule="exact"/>
        <w:ind w:firstLineChars="100" w:firstLine="320"/>
        <w:rPr>
          <w:rFonts w:ascii="仿宋_GB2312" w:eastAsia="仿宋_GB2312" w:hAnsi="仿宋_GB2312" w:cs="仿宋_GB2312"/>
          <w:snapToGrid w:val="0"/>
          <w:kern w:val="32"/>
          <w:sz w:val="32"/>
          <w:szCs w:val="32"/>
          <w:lang w:val="zh-CN"/>
        </w:rPr>
      </w:pPr>
      <w:r>
        <w:rPr>
          <w:rFonts w:ascii="仿宋_GB2312" w:eastAsia="仿宋_GB2312" w:hAnsi="仿宋_GB2312" w:cs="仿宋_GB2312" w:hint="eastAsia"/>
          <w:snapToGrid w:val="0"/>
          <w:kern w:val="32"/>
          <w:sz w:val="32"/>
          <w:szCs w:val="32"/>
          <w:lang w:val="zh-CN"/>
        </w:rPr>
        <w:t>（五）监督保障</w:t>
      </w:r>
    </w:p>
    <w:p w:rsidR="005163AB" w:rsidRDefault="005163AB" w:rsidP="005163AB">
      <w:pPr>
        <w:pStyle w:val="a6"/>
        <w:shd w:val="clear" w:color="auto" w:fill="FFFFFF"/>
        <w:spacing w:before="0" w:beforeAutospacing="0" w:after="0" w:afterAutospacing="0" w:line="560" w:lineRule="exact"/>
        <w:rPr>
          <w:rFonts w:ascii="仿宋_GB2312" w:eastAsia="仿宋_GB2312" w:hAnsi="仿宋_GB2312" w:cs="仿宋_GB2312"/>
          <w:snapToGrid w:val="0"/>
          <w:kern w:val="32"/>
          <w:sz w:val="32"/>
          <w:szCs w:val="32"/>
          <w:lang w:val="zh-CN"/>
        </w:rPr>
      </w:pPr>
      <w:r>
        <w:rPr>
          <w:rFonts w:ascii="仿宋_GB2312" w:eastAsia="仿宋_GB2312" w:hAnsi="仿宋_GB2312" w:cs="仿宋_GB2312" w:hint="eastAsia"/>
          <w:snapToGrid w:val="0"/>
          <w:kern w:val="32"/>
          <w:sz w:val="32"/>
          <w:szCs w:val="32"/>
          <w:lang w:val="zh-CN"/>
        </w:rPr>
        <w:t xml:space="preserve">　　根据《中华人民共和国政府信息公开条例》及《中共宜君县网络安全和信息化委员会工作规则、网络安全工作责任制十条细则》等制度，制定了网络安全相关制度并认真执行，真正做到“涉密不上网，上网不涉密”“谁上网，谁负责，谁审批谁负责”的相关要求，进一步保障了政府信息公开内容的安全性。加强对新《条例》的宣传解读，健全相关制度，进一步规范政府信息公开工作。注重加强和完善政府信息公开制度建设，加强对工作人员的培训，提高信息公开工作人员业务技能，准确把握新《条例》各项规定，严格政务公开信息审核、发布工作，加强对主动公开信息的保密性审核，在信息公开数量和质量上全面提升。</w:t>
      </w:r>
    </w:p>
    <w:p w:rsidR="005163AB" w:rsidRDefault="005163AB" w:rsidP="005163AB">
      <w:pPr>
        <w:tabs>
          <w:tab w:val="left" w:pos="7791"/>
        </w:tabs>
        <w:spacing w:line="560" w:lineRule="exact"/>
        <w:ind w:firstLineChars="200" w:firstLine="640"/>
        <w:rPr>
          <w:rFonts w:ascii="仿宋_GB2312" w:eastAsia="仿宋_GB2312" w:hAnsi="仿宋_GB2312" w:cs="仿宋_GB2312"/>
          <w:snapToGrid w:val="0"/>
          <w:kern w:val="32"/>
          <w:sz w:val="32"/>
          <w:szCs w:val="32"/>
          <w:lang w:val="zh-CN"/>
        </w:rPr>
      </w:pPr>
      <w:r>
        <w:rPr>
          <w:rFonts w:ascii="仿宋_GB2312" w:eastAsia="仿宋_GB2312" w:hAnsi="仿宋_GB2312" w:cs="仿宋_GB2312" w:hint="eastAsia"/>
          <w:snapToGrid w:val="0"/>
          <w:kern w:val="32"/>
          <w:sz w:val="32"/>
          <w:szCs w:val="32"/>
          <w:lang w:val="zh-CN"/>
        </w:rPr>
        <w:t>（六）人大建议、政协提案办理及公开情况</w:t>
      </w:r>
    </w:p>
    <w:p w:rsidR="005163AB" w:rsidRPr="00DE149C" w:rsidRDefault="005163AB" w:rsidP="00DE149C">
      <w:pPr>
        <w:tabs>
          <w:tab w:val="left" w:pos="7791"/>
        </w:tabs>
        <w:spacing w:line="560" w:lineRule="exact"/>
        <w:ind w:firstLineChars="200" w:firstLine="640"/>
        <w:rPr>
          <w:rFonts w:ascii="仿宋_GB2312" w:eastAsia="仿宋_GB2312" w:hAnsi="仿宋_GB2312" w:cs="仿宋_GB2312"/>
          <w:snapToGrid w:val="0"/>
          <w:kern w:val="32"/>
          <w:sz w:val="32"/>
          <w:szCs w:val="32"/>
          <w:lang w:val="zh-CN"/>
        </w:rPr>
      </w:pPr>
      <w:r>
        <w:rPr>
          <w:rFonts w:ascii="仿宋_GB2312" w:eastAsia="仿宋_GB2312" w:hAnsi="仿宋_GB2312" w:cs="仿宋_GB2312" w:hint="eastAsia"/>
          <w:snapToGrid w:val="0"/>
          <w:kern w:val="32"/>
          <w:sz w:val="32"/>
          <w:szCs w:val="32"/>
          <w:lang w:val="zh-CN"/>
        </w:rPr>
        <w:t>20</w:t>
      </w:r>
      <w:r>
        <w:rPr>
          <w:rFonts w:ascii="仿宋_GB2312" w:eastAsia="仿宋_GB2312" w:hAnsi="仿宋_GB2312" w:cs="仿宋_GB2312" w:hint="eastAsia"/>
          <w:snapToGrid w:val="0"/>
          <w:kern w:val="32"/>
          <w:sz w:val="32"/>
          <w:szCs w:val="32"/>
        </w:rPr>
        <w:t>20</w:t>
      </w:r>
      <w:r>
        <w:rPr>
          <w:rFonts w:ascii="仿宋_GB2312" w:eastAsia="仿宋_GB2312" w:hAnsi="仿宋_GB2312" w:cs="仿宋_GB2312" w:hint="eastAsia"/>
          <w:snapToGrid w:val="0"/>
          <w:kern w:val="32"/>
          <w:sz w:val="32"/>
          <w:szCs w:val="32"/>
          <w:lang w:val="zh-CN"/>
        </w:rPr>
        <w:t>年，</w:t>
      </w:r>
      <w:r w:rsidR="000864C9">
        <w:rPr>
          <w:rFonts w:ascii="仿宋_GB2312" w:eastAsia="仿宋_GB2312" w:hAnsi="仿宋_GB2312" w:cs="仿宋_GB2312" w:hint="eastAsia"/>
          <w:snapToGrid w:val="0"/>
          <w:kern w:val="32"/>
          <w:sz w:val="32"/>
          <w:szCs w:val="32"/>
          <w:lang w:val="zh-CN"/>
        </w:rPr>
        <w:t>县</w:t>
      </w:r>
      <w:r>
        <w:rPr>
          <w:rFonts w:ascii="仿宋_GB2312" w:eastAsia="仿宋_GB2312" w:hAnsi="仿宋_GB2312" w:cs="仿宋_GB2312" w:hint="eastAsia"/>
          <w:snapToGrid w:val="0"/>
          <w:kern w:val="32"/>
          <w:sz w:val="32"/>
          <w:szCs w:val="32"/>
          <w:lang w:val="zh-CN"/>
        </w:rPr>
        <w:t>教科体局共承办</w:t>
      </w:r>
      <w:r w:rsidR="000864C9">
        <w:rPr>
          <w:rFonts w:ascii="仿宋_GB2312" w:eastAsia="仿宋_GB2312" w:hAnsi="仿宋_GB2312" w:cs="仿宋_GB2312" w:hint="eastAsia"/>
          <w:snapToGrid w:val="0"/>
          <w:kern w:val="32"/>
          <w:sz w:val="32"/>
          <w:szCs w:val="32"/>
          <w:lang w:val="zh-CN"/>
        </w:rPr>
        <w:t>人大</w:t>
      </w:r>
      <w:r>
        <w:rPr>
          <w:rFonts w:ascii="仿宋_GB2312" w:eastAsia="仿宋_GB2312" w:hAnsi="仿宋_GB2312" w:cs="仿宋_GB2312" w:hint="eastAsia"/>
          <w:snapToGrid w:val="0"/>
          <w:kern w:val="32"/>
          <w:sz w:val="32"/>
          <w:szCs w:val="32"/>
          <w:lang w:val="zh-CN"/>
        </w:rPr>
        <w:t>提案</w:t>
      </w:r>
      <w:r w:rsidR="000864C9">
        <w:rPr>
          <w:rFonts w:ascii="仿宋_GB2312" w:eastAsia="仿宋_GB2312" w:hAnsi="仿宋_GB2312" w:cs="仿宋_GB2312" w:hint="eastAsia"/>
          <w:snapToGrid w:val="0"/>
          <w:kern w:val="32"/>
          <w:sz w:val="32"/>
          <w:szCs w:val="32"/>
        </w:rPr>
        <w:t>2</w:t>
      </w:r>
      <w:r>
        <w:rPr>
          <w:rFonts w:ascii="仿宋_GB2312" w:eastAsia="仿宋_GB2312" w:hAnsi="仿宋_GB2312" w:cs="仿宋_GB2312" w:hint="eastAsia"/>
          <w:snapToGrid w:val="0"/>
          <w:kern w:val="32"/>
          <w:sz w:val="32"/>
          <w:szCs w:val="32"/>
          <w:lang w:val="zh-CN"/>
        </w:rPr>
        <w:t>件</w:t>
      </w:r>
      <w:r w:rsidR="000864C9">
        <w:rPr>
          <w:rFonts w:ascii="仿宋_GB2312" w:eastAsia="仿宋_GB2312" w:hAnsi="仿宋_GB2312" w:cs="仿宋_GB2312" w:hint="eastAsia"/>
          <w:snapToGrid w:val="0"/>
          <w:kern w:val="32"/>
          <w:sz w:val="32"/>
          <w:szCs w:val="32"/>
          <w:lang w:val="zh-CN"/>
        </w:rPr>
        <w:t>，</w:t>
      </w:r>
      <w:r>
        <w:rPr>
          <w:rFonts w:ascii="仿宋_GB2312" w:eastAsia="仿宋_GB2312" w:hAnsi="仿宋_GB2312" w:cs="仿宋_GB2312" w:hint="eastAsia"/>
          <w:snapToGrid w:val="0"/>
          <w:kern w:val="32"/>
          <w:sz w:val="32"/>
          <w:szCs w:val="32"/>
          <w:lang w:val="zh-CN"/>
        </w:rPr>
        <w:t>内容主要涉及教育发展规划、教育教学管理等多方面与群众密切相关的热点难点问题。</w:t>
      </w:r>
      <w:r w:rsidR="000864C9">
        <w:rPr>
          <w:rFonts w:ascii="仿宋_GB2312" w:eastAsia="仿宋_GB2312" w:hAnsi="仿宋_GB2312" w:cs="仿宋_GB2312" w:hint="eastAsia"/>
          <w:snapToGrid w:val="0"/>
          <w:kern w:val="32"/>
          <w:sz w:val="32"/>
          <w:szCs w:val="32"/>
          <w:lang w:val="zh-CN"/>
        </w:rPr>
        <w:t>县</w:t>
      </w:r>
      <w:r>
        <w:rPr>
          <w:rFonts w:ascii="仿宋_GB2312" w:eastAsia="仿宋_GB2312" w:hAnsi="仿宋_GB2312" w:cs="仿宋_GB2312" w:hint="eastAsia"/>
          <w:snapToGrid w:val="0"/>
          <w:kern w:val="32"/>
          <w:sz w:val="32"/>
          <w:szCs w:val="32"/>
          <w:lang w:val="zh-CN"/>
        </w:rPr>
        <w:t>教科体局注重夯实工作责任，完善办理机制，强化督查监督，及时分解办理任务，规范分办、承办、督办、审核和签发等办理程序，注重工作实效，督促办理进度，</w:t>
      </w:r>
      <w:r w:rsidR="000864C9">
        <w:rPr>
          <w:rFonts w:ascii="仿宋_GB2312" w:eastAsia="仿宋_GB2312" w:hAnsi="仿宋_GB2312" w:cs="仿宋_GB2312" w:hint="eastAsia"/>
          <w:snapToGrid w:val="0"/>
          <w:kern w:val="32"/>
          <w:sz w:val="32"/>
          <w:szCs w:val="32"/>
        </w:rPr>
        <w:t>2</w:t>
      </w:r>
      <w:r>
        <w:rPr>
          <w:rFonts w:ascii="仿宋_GB2312" w:eastAsia="仿宋_GB2312" w:hAnsi="仿宋_GB2312" w:cs="仿宋_GB2312" w:hint="eastAsia"/>
          <w:snapToGrid w:val="0"/>
          <w:kern w:val="32"/>
          <w:sz w:val="32"/>
          <w:szCs w:val="32"/>
          <w:lang w:val="zh-CN"/>
        </w:rPr>
        <w:t>件</w:t>
      </w:r>
      <w:r w:rsidR="000864C9">
        <w:rPr>
          <w:rFonts w:ascii="仿宋_GB2312" w:eastAsia="仿宋_GB2312" w:hAnsi="仿宋_GB2312" w:cs="仿宋_GB2312" w:hint="eastAsia"/>
          <w:snapToGrid w:val="0"/>
          <w:kern w:val="32"/>
          <w:sz w:val="32"/>
          <w:szCs w:val="32"/>
          <w:lang w:val="zh-CN"/>
        </w:rPr>
        <w:t>人大</w:t>
      </w:r>
      <w:r>
        <w:rPr>
          <w:rFonts w:ascii="仿宋_GB2312" w:eastAsia="仿宋_GB2312" w:hAnsi="仿宋_GB2312" w:cs="仿宋_GB2312" w:hint="eastAsia"/>
          <w:snapToGrid w:val="0"/>
          <w:kern w:val="32"/>
          <w:sz w:val="32"/>
          <w:szCs w:val="32"/>
          <w:lang w:val="zh-CN"/>
        </w:rPr>
        <w:t>提案均已按期办结，并得到了代表和委员的一致认可，办复率、办结率、面商率和满意率均为100%。及时通过</w:t>
      </w:r>
      <w:r w:rsidR="000864C9">
        <w:rPr>
          <w:rFonts w:ascii="仿宋_GB2312" w:eastAsia="仿宋_GB2312" w:hAnsi="仿宋_GB2312" w:cs="仿宋_GB2312" w:hint="eastAsia"/>
          <w:snapToGrid w:val="0"/>
          <w:kern w:val="32"/>
          <w:sz w:val="32"/>
          <w:szCs w:val="32"/>
          <w:lang w:val="zh-CN"/>
        </w:rPr>
        <w:t>县政府</w:t>
      </w:r>
      <w:r>
        <w:rPr>
          <w:rFonts w:ascii="仿宋_GB2312" w:eastAsia="仿宋_GB2312" w:hAnsi="仿宋_GB2312" w:cs="仿宋_GB2312" w:hint="eastAsia"/>
          <w:snapToGrid w:val="0"/>
          <w:kern w:val="32"/>
          <w:sz w:val="32"/>
          <w:szCs w:val="32"/>
          <w:lang w:val="zh-CN"/>
        </w:rPr>
        <w:t>提案系统，对所有的人大建议办理结果同步在网上公开，广泛接受人大代表、政协委员和社会公众的监督。</w:t>
      </w:r>
    </w:p>
    <w:p w:rsidR="005163AB" w:rsidRDefault="005163AB" w:rsidP="005163AB">
      <w:pPr>
        <w:spacing w:line="600" w:lineRule="exact"/>
        <w:ind w:firstLineChars="200" w:firstLine="640"/>
        <w:jc w:val="left"/>
        <w:rPr>
          <w:rFonts w:ascii="黑体" w:eastAsia="黑体" w:hAnsi="黑体" w:cs="黑体"/>
          <w:sz w:val="32"/>
          <w:szCs w:val="32"/>
          <w:lang w:val="zh-CN"/>
        </w:rPr>
      </w:pPr>
      <w:r>
        <w:rPr>
          <w:rFonts w:ascii="黑体" w:eastAsia="黑体" w:hAnsi="黑体" w:cs="黑体" w:hint="eastAsia"/>
          <w:sz w:val="32"/>
          <w:szCs w:val="32"/>
          <w:lang w:val="zh-CN"/>
        </w:rPr>
        <w:lastRenderedPageBreak/>
        <w:t>二、主动公开政府信息情况</w:t>
      </w:r>
    </w:p>
    <w:tbl>
      <w:tblPr>
        <w:tblW w:w="0" w:type="auto"/>
        <w:jc w:val="center"/>
        <w:tblLayout w:type="fixed"/>
        <w:tblCellMar>
          <w:left w:w="10" w:type="dxa"/>
          <w:right w:w="10" w:type="dxa"/>
        </w:tblCellMar>
        <w:tblLook w:val="04A0"/>
      </w:tblPr>
      <w:tblGrid>
        <w:gridCol w:w="2192"/>
        <w:gridCol w:w="2238"/>
        <w:gridCol w:w="2372"/>
        <w:gridCol w:w="2018"/>
      </w:tblGrid>
      <w:tr w:rsidR="005163AB" w:rsidTr="00ED2E9C">
        <w:trPr>
          <w:trHeight w:hRule="exact" w:val="633"/>
          <w:jc w:val="center"/>
        </w:trPr>
        <w:tc>
          <w:tcPr>
            <w:tcW w:w="8820" w:type="dxa"/>
            <w:gridSpan w:val="4"/>
            <w:tcBorders>
              <w:top w:val="single" w:sz="4" w:space="0" w:color="auto"/>
              <w:left w:val="single" w:sz="4" w:space="0" w:color="auto"/>
              <w:right w:val="single" w:sz="4" w:space="0" w:color="auto"/>
            </w:tcBorders>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第二十条第（一）项</w:t>
            </w:r>
          </w:p>
        </w:tc>
      </w:tr>
      <w:tr w:rsidR="005163AB" w:rsidTr="00ED2E9C">
        <w:trPr>
          <w:trHeight w:hRule="exact" w:val="610"/>
          <w:jc w:val="center"/>
        </w:trPr>
        <w:tc>
          <w:tcPr>
            <w:tcW w:w="2192" w:type="dxa"/>
            <w:tcBorders>
              <w:top w:val="single" w:sz="4" w:space="0" w:color="auto"/>
              <w:left w:val="single" w:sz="4" w:space="0" w:color="auto"/>
            </w:tcBorders>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信息内容</w:t>
            </w:r>
          </w:p>
        </w:tc>
        <w:tc>
          <w:tcPr>
            <w:tcW w:w="2238" w:type="dxa"/>
            <w:tcBorders>
              <w:top w:val="single" w:sz="4" w:space="0" w:color="auto"/>
              <w:left w:val="single" w:sz="4" w:space="0" w:color="auto"/>
            </w:tcBorders>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本年新制作数量</w:t>
            </w:r>
          </w:p>
        </w:tc>
        <w:tc>
          <w:tcPr>
            <w:tcW w:w="2372" w:type="dxa"/>
            <w:tcBorders>
              <w:top w:val="single" w:sz="4" w:space="0" w:color="auto"/>
              <w:left w:val="single" w:sz="4" w:space="0" w:color="auto"/>
            </w:tcBorders>
            <w:shd w:val="clear" w:color="auto" w:fill="FFFFFF"/>
            <w:noWrap/>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本年新公开数量</w:t>
            </w:r>
          </w:p>
        </w:tc>
        <w:tc>
          <w:tcPr>
            <w:tcW w:w="2018" w:type="dxa"/>
            <w:tcBorders>
              <w:top w:val="single" w:sz="4" w:space="0" w:color="auto"/>
              <w:left w:val="single" w:sz="4" w:space="0" w:color="auto"/>
              <w:right w:val="single" w:sz="4" w:space="0" w:color="auto"/>
            </w:tcBorders>
            <w:shd w:val="clear" w:color="auto" w:fill="FFFFFF"/>
            <w:noWrap/>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对外公开总数量</w:t>
            </w:r>
          </w:p>
        </w:tc>
      </w:tr>
      <w:tr w:rsidR="005163AB" w:rsidTr="001E758C">
        <w:trPr>
          <w:trHeight w:hRule="exact" w:val="484"/>
          <w:jc w:val="center"/>
        </w:trPr>
        <w:tc>
          <w:tcPr>
            <w:tcW w:w="2192" w:type="dxa"/>
            <w:tcBorders>
              <w:top w:val="single" w:sz="4" w:space="0" w:color="auto"/>
              <w:left w:val="single" w:sz="4" w:space="0" w:color="auto"/>
            </w:tcBorders>
            <w:shd w:val="clear" w:color="auto" w:fill="FFFFFF"/>
            <w:noWrap/>
            <w:vAlign w:val="center"/>
          </w:tcPr>
          <w:p w:rsidR="005163AB" w:rsidRDefault="005163AB" w:rsidP="001E758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规章</w:t>
            </w:r>
          </w:p>
        </w:tc>
        <w:tc>
          <w:tcPr>
            <w:tcW w:w="2238" w:type="dxa"/>
            <w:tcBorders>
              <w:top w:val="single" w:sz="4" w:space="0" w:color="auto"/>
              <w:left w:val="single" w:sz="4" w:space="0" w:color="auto"/>
            </w:tcBorders>
            <w:shd w:val="clear" w:color="auto" w:fill="FFFFFF"/>
            <w:noWrap/>
            <w:vAlign w:val="center"/>
          </w:tcPr>
          <w:p w:rsidR="005163AB" w:rsidRDefault="005163AB" w:rsidP="001E758C">
            <w:pPr>
              <w:autoSpaceDE w:val="0"/>
              <w:autoSpaceDN w:val="0"/>
              <w:ind w:firstLineChars="200" w:firstLine="420"/>
              <w:jc w:val="center"/>
              <w:rPr>
                <w:rFonts w:ascii="宋体" w:hAnsi="宋体" w:cs="宋体"/>
                <w:snapToGrid w:val="0"/>
                <w:kern w:val="32"/>
                <w:szCs w:val="21"/>
              </w:rPr>
            </w:pPr>
            <w:r>
              <w:rPr>
                <w:rFonts w:ascii="宋体" w:hAnsi="宋体" w:cs="宋体" w:hint="eastAsia"/>
                <w:snapToGrid w:val="0"/>
                <w:kern w:val="32"/>
                <w:szCs w:val="21"/>
              </w:rPr>
              <w:t>0</w:t>
            </w:r>
          </w:p>
        </w:tc>
        <w:tc>
          <w:tcPr>
            <w:tcW w:w="2372" w:type="dxa"/>
            <w:tcBorders>
              <w:top w:val="single" w:sz="4" w:space="0" w:color="auto"/>
              <w:left w:val="single" w:sz="4" w:space="0" w:color="auto"/>
            </w:tcBorders>
            <w:shd w:val="clear" w:color="auto" w:fill="FFFFFF"/>
            <w:noWrap/>
            <w:vAlign w:val="center"/>
          </w:tcPr>
          <w:p w:rsidR="005163AB" w:rsidRDefault="005163AB" w:rsidP="001E758C">
            <w:pPr>
              <w:autoSpaceDE w:val="0"/>
              <w:autoSpaceDN w:val="0"/>
              <w:ind w:firstLineChars="200" w:firstLine="420"/>
              <w:jc w:val="center"/>
              <w:rPr>
                <w:rFonts w:ascii="宋体" w:hAnsi="宋体" w:cs="宋体"/>
                <w:snapToGrid w:val="0"/>
                <w:kern w:val="32"/>
                <w:szCs w:val="21"/>
              </w:rPr>
            </w:pPr>
            <w:r>
              <w:rPr>
                <w:rFonts w:ascii="宋体" w:hAnsi="宋体" w:cs="宋体" w:hint="eastAsia"/>
                <w:snapToGrid w:val="0"/>
                <w:kern w:val="32"/>
                <w:szCs w:val="21"/>
              </w:rPr>
              <w:t>0</w:t>
            </w:r>
          </w:p>
        </w:tc>
        <w:tc>
          <w:tcPr>
            <w:tcW w:w="2018" w:type="dxa"/>
            <w:tcBorders>
              <w:top w:val="single" w:sz="4" w:space="0" w:color="auto"/>
              <w:left w:val="single" w:sz="4" w:space="0" w:color="auto"/>
              <w:right w:val="single" w:sz="4" w:space="0" w:color="auto"/>
            </w:tcBorders>
            <w:shd w:val="clear" w:color="auto" w:fill="FFFFFF"/>
            <w:noWrap/>
            <w:vAlign w:val="center"/>
          </w:tcPr>
          <w:p w:rsidR="005163AB" w:rsidRDefault="005163AB" w:rsidP="001E758C">
            <w:pPr>
              <w:autoSpaceDE w:val="0"/>
              <w:autoSpaceDN w:val="0"/>
              <w:ind w:firstLineChars="200" w:firstLine="420"/>
              <w:jc w:val="center"/>
              <w:rPr>
                <w:rFonts w:ascii="宋体" w:hAnsi="宋体" w:cs="宋体"/>
                <w:snapToGrid w:val="0"/>
                <w:kern w:val="32"/>
                <w:szCs w:val="21"/>
              </w:rPr>
            </w:pPr>
            <w:r>
              <w:rPr>
                <w:rFonts w:ascii="宋体" w:hAnsi="宋体" w:cs="宋体" w:hint="eastAsia"/>
                <w:snapToGrid w:val="0"/>
                <w:kern w:val="32"/>
                <w:szCs w:val="21"/>
              </w:rPr>
              <w:t>0</w:t>
            </w:r>
          </w:p>
        </w:tc>
      </w:tr>
      <w:tr w:rsidR="005163AB" w:rsidTr="001E758C">
        <w:trPr>
          <w:trHeight w:hRule="exact" w:val="493"/>
          <w:jc w:val="center"/>
        </w:trPr>
        <w:tc>
          <w:tcPr>
            <w:tcW w:w="2192" w:type="dxa"/>
            <w:tcBorders>
              <w:top w:val="single" w:sz="4" w:space="0" w:color="auto"/>
              <w:left w:val="single" w:sz="4" w:space="0" w:color="auto"/>
            </w:tcBorders>
            <w:shd w:val="clear" w:color="auto" w:fill="FFFFFF"/>
            <w:noWrap/>
            <w:vAlign w:val="center"/>
          </w:tcPr>
          <w:p w:rsidR="005163AB" w:rsidRDefault="005163AB" w:rsidP="001E758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规范性文件</w:t>
            </w:r>
          </w:p>
        </w:tc>
        <w:tc>
          <w:tcPr>
            <w:tcW w:w="2238" w:type="dxa"/>
            <w:tcBorders>
              <w:top w:val="single" w:sz="4" w:space="0" w:color="auto"/>
              <w:left w:val="single" w:sz="4" w:space="0" w:color="auto"/>
            </w:tcBorders>
            <w:shd w:val="clear" w:color="auto" w:fill="FFFFFF"/>
            <w:noWrap/>
            <w:vAlign w:val="center"/>
          </w:tcPr>
          <w:p w:rsidR="005163AB" w:rsidRDefault="005163AB" w:rsidP="001E758C">
            <w:pPr>
              <w:autoSpaceDE w:val="0"/>
              <w:autoSpaceDN w:val="0"/>
              <w:ind w:firstLineChars="200" w:firstLine="420"/>
              <w:jc w:val="center"/>
              <w:rPr>
                <w:rFonts w:ascii="宋体" w:hAnsi="宋体" w:cs="宋体"/>
                <w:snapToGrid w:val="0"/>
                <w:kern w:val="32"/>
                <w:szCs w:val="21"/>
              </w:rPr>
            </w:pPr>
            <w:r>
              <w:rPr>
                <w:rFonts w:ascii="宋体" w:hAnsi="宋体" w:cs="宋体" w:hint="eastAsia"/>
                <w:snapToGrid w:val="0"/>
                <w:kern w:val="32"/>
                <w:szCs w:val="21"/>
              </w:rPr>
              <w:t>0</w:t>
            </w:r>
          </w:p>
        </w:tc>
        <w:tc>
          <w:tcPr>
            <w:tcW w:w="2372" w:type="dxa"/>
            <w:tcBorders>
              <w:top w:val="single" w:sz="4" w:space="0" w:color="auto"/>
              <w:left w:val="single" w:sz="4" w:space="0" w:color="auto"/>
            </w:tcBorders>
            <w:shd w:val="clear" w:color="auto" w:fill="FFFFFF"/>
            <w:noWrap/>
            <w:vAlign w:val="center"/>
          </w:tcPr>
          <w:p w:rsidR="005163AB" w:rsidRDefault="005163AB" w:rsidP="001E758C">
            <w:pPr>
              <w:autoSpaceDE w:val="0"/>
              <w:autoSpaceDN w:val="0"/>
              <w:ind w:firstLineChars="200" w:firstLine="420"/>
              <w:jc w:val="center"/>
              <w:rPr>
                <w:rFonts w:ascii="宋体" w:hAnsi="宋体" w:cs="宋体"/>
                <w:snapToGrid w:val="0"/>
                <w:kern w:val="32"/>
                <w:szCs w:val="21"/>
              </w:rPr>
            </w:pPr>
            <w:r>
              <w:rPr>
                <w:rFonts w:ascii="宋体" w:hAnsi="宋体" w:cs="宋体" w:hint="eastAsia"/>
                <w:snapToGrid w:val="0"/>
                <w:kern w:val="32"/>
                <w:szCs w:val="21"/>
              </w:rPr>
              <w:t>0</w:t>
            </w:r>
          </w:p>
        </w:tc>
        <w:tc>
          <w:tcPr>
            <w:tcW w:w="2018" w:type="dxa"/>
            <w:tcBorders>
              <w:top w:val="single" w:sz="4" w:space="0" w:color="auto"/>
              <w:left w:val="single" w:sz="4" w:space="0" w:color="auto"/>
              <w:right w:val="single" w:sz="4" w:space="0" w:color="auto"/>
            </w:tcBorders>
            <w:shd w:val="clear" w:color="auto" w:fill="FFFFFF"/>
            <w:noWrap/>
            <w:vAlign w:val="center"/>
          </w:tcPr>
          <w:p w:rsidR="005163AB" w:rsidRDefault="005163AB" w:rsidP="001E758C">
            <w:pPr>
              <w:autoSpaceDE w:val="0"/>
              <w:autoSpaceDN w:val="0"/>
              <w:ind w:firstLineChars="200" w:firstLine="420"/>
              <w:jc w:val="center"/>
              <w:rPr>
                <w:rFonts w:ascii="宋体" w:hAnsi="宋体" w:cs="宋体"/>
                <w:snapToGrid w:val="0"/>
                <w:kern w:val="32"/>
                <w:szCs w:val="21"/>
              </w:rPr>
            </w:pPr>
            <w:r>
              <w:rPr>
                <w:rFonts w:ascii="宋体" w:hAnsi="宋体" w:cs="宋体" w:hint="eastAsia"/>
                <w:snapToGrid w:val="0"/>
                <w:kern w:val="32"/>
                <w:szCs w:val="21"/>
              </w:rPr>
              <w:t>0</w:t>
            </w:r>
          </w:p>
        </w:tc>
      </w:tr>
      <w:tr w:rsidR="005163AB" w:rsidTr="00ED2E9C">
        <w:trPr>
          <w:trHeight w:hRule="exact" w:val="493"/>
          <w:jc w:val="center"/>
        </w:trPr>
        <w:tc>
          <w:tcPr>
            <w:tcW w:w="8820" w:type="dxa"/>
            <w:gridSpan w:val="4"/>
            <w:tcBorders>
              <w:top w:val="single" w:sz="4" w:space="0" w:color="auto"/>
              <w:left w:val="single" w:sz="4" w:space="0" w:color="auto"/>
              <w:right w:val="single" w:sz="4" w:space="0" w:color="auto"/>
            </w:tcBorders>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第二十条第（五）项</w:t>
            </w:r>
          </w:p>
        </w:tc>
      </w:tr>
      <w:tr w:rsidR="005163AB" w:rsidTr="00ED2E9C">
        <w:trPr>
          <w:trHeight w:hRule="exact" w:val="618"/>
          <w:jc w:val="center"/>
        </w:trPr>
        <w:tc>
          <w:tcPr>
            <w:tcW w:w="2192" w:type="dxa"/>
            <w:tcBorders>
              <w:top w:val="single" w:sz="4" w:space="0" w:color="auto"/>
              <w:left w:val="single" w:sz="4" w:space="0" w:color="auto"/>
            </w:tcBorders>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信息内容</w:t>
            </w:r>
          </w:p>
        </w:tc>
        <w:tc>
          <w:tcPr>
            <w:tcW w:w="2238" w:type="dxa"/>
            <w:tcBorders>
              <w:top w:val="single" w:sz="4" w:space="0" w:color="auto"/>
              <w:left w:val="single" w:sz="4" w:space="0" w:color="auto"/>
            </w:tcBorders>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上一年项目数量</w:t>
            </w:r>
          </w:p>
        </w:tc>
        <w:tc>
          <w:tcPr>
            <w:tcW w:w="2372" w:type="dxa"/>
            <w:tcBorders>
              <w:top w:val="single" w:sz="4" w:space="0" w:color="auto"/>
              <w:left w:val="single" w:sz="4" w:space="0" w:color="auto"/>
            </w:tcBorders>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本年增/减</w:t>
            </w:r>
          </w:p>
        </w:tc>
        <w:tc>
          <w:tcPr>
            <w:tcW w:w="2018" w:type="dxa"/>
            <w:tcBorders>
              <w:top w:val="single" w:sz="4" w:space="0" w:color="auto"/>
              <w:left w:val="single" w:sz="4" w:space="0" w:color="auto"/>
              <w:right w:val="single" w:sz="4" w:space="0" w:color="auto"/>
            </w:tcBorders>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处理决定数量</w:t>
            </w:r>
          </w:p>
        </w:tc>
      </w:tr>
      <w:tr w:rsidR="005163AB" w:rsidTr="001E758C">
        <w:trPr>
          <w:trHeight w:hRule="exact" w:val="493"/>
          <w:jc w:val="center"/>
        </w:trPr>
        <w:tc>
          <w:tcPr>
            <w:tcW w:w="2192" w:type="dxa"/>
            <w:tcBorders>
              <w:top w:val="single" w:sz="4" w:space="0" w:color="auto"/>
              <w:left w:val="single" w:sz="4" w:space="0" w:color="auto"/>
            </w:tcBorders>
            <w:shd w:val="clear" w:color="auto" w:fill="FFFFFF"/>
            <w:noWrap/>
            <w:vAlign w:val="center"/>
          </w:tcPr>
          <w:p w:rsidR="005163AB" w:rsidRDefault="005163AB" w:rsidP="001E758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行政许可</w:t>
            </w:r>
          </w:p>
        </w:tc>
        <w:tc>
          <w:tcPr>
            <w:tcW w:w="2238" w:type="dxa"/>
            <w:tcBorders>
              <w:top w:val="single" w:sz="4" w:space="0" w:color="auto"/>
              <w:left w:val="single" w:sz="4" w:space="0" w:color="auto"/>
            </w:tcBorders>
            <w:shd w:val="clear" w:color="auto" w:fill="FFFFFF"/>
            <w:noWrap/>
            <w:vAlign w:val="center"/>
          </w:tcPr>
          <w:p w:rsidR="005163AB" w:rsidRDefault="00A2511C" w:rsidP="001E758C">
            <w:pPr>
              <w:autoSpaceDE w:val="0"/>
              <w:autoSpaceDN w:val="0"/>
              <w:ind w:firstLineChars="200" w:firstLine="420"/>
              <w:jc w:val="center"/>
              <w:rPr>
                <w:rFonts w:ascii="宋体" w:hAnsi="宋体" w:cs="宋体"/>
                <w:snapToGrid w:val="0"/>
                <w:kern w:val="32"/>
                <w:szCs w:val="21"/>
              </w:rPr>
            </w:pPr>
            <w:r>
              <w:rPr>
                <w:rFonts w:ascii="宋体" w:hAnsi="宋体" w:cs="宋体" w:hint="eastAsia"/>
                <w:snapToGrid w:val="0"/>
                <w:kern w:val="32"/>
                <w:szCs w:val="21"/>
              </w:rPr>
              <w:t>0</w:t>
            </w:r>
          </w:p>
        </w:tc>
        <w:tc>
          <w:tcPr>
            <w:tcW w:w="2372" w:type="dxa"/>
            <w:tcBorders>
              <w:top w:val="single" w:sz="4" w:space="0" w:color="auto"/>
              <w:left w:val="single" w:sz="4" w:space="0" w:color="auto"/>
            </w:tcBorders>
            <w:shd w:val="clear" w:color="auto" w:fill="FFFFFF"/>
            <w:noWrap/>
            <w:vAlign w:val="center"/>
          </w:tcPr>
          <w:p w:rsidR="005163AB" w:rsidRDefault="00A2511C" w:rsidP="001E758C">
            <w:pPr>
              <w:autoSpaceDE w:val="0"/>
              <w:autoSpaceDN w:val="0"/>
              <w:ind w:firstLineChars="200" w:firstLine="420"/>
              <w:jc w:val="center"/>
              <w:rPr>
                <w:rFonts w:ascii="宋体" w:hAnsi="宋体" w:cs="宋体"/>
                <w:snapToGrid w:val="0"/>
                <w:kern w:val="32"/>
                <w:szCs w:val="21"/>
              </w:rPr>
            </w:pPr>
            <w:r>
              <w:rPr>
                <w:rFonts w:ascii="宋体" w:hAnsi="宋体" w:cs="宋体" w:hint="eastAsia"/>
                <w:snapToGrid w:val="0"/>
                <w:kern w:val="32"/>
                <w:szCs w:val="21"/>
              </w:rPr>
              <w:t>0</w:t>
            </w:r>
          </w:p>
        </w:tc>
        <w:tc>
          <w:tcPr>
            <w:tcW w:w="2018" w:type="dxa"/>
            <w:tcBorders>
              <w:top w:val="single" w:sz="4" w:space="0" w:color="auto"/>
              <w:left w:val="single" w:sz="4" w:space="0" w:color="auto"/>
              <w:right w:val="single" w:sz="4" w:space="0" w:color="auto"/>
            </w:tcBorders>
            <w:shd w:val="clear" w:color="auto" w:fill="FFFFFF"/>
            <w:noWrap/>
            <w:vAlign w:val="center"/>
          </w:tcPr>
          <w:p w:rsidR="005163AB" w:rsidRDefault="005163AB" w:rsidP="001E758C">
            <w:pPr>
              <w:autoSpaceDE w:val="0"/>
              <w:autoSpaceDN w:val="0"/>
              <w:ind w:firstLineChars="200" w:firstLine="420"/>
              <w:jc w:val="center"/>
              <w:rPr>
                <w:rFonts w:ascii="宋体" w:hAnsi="宋体" w:cs="宋体"/>
                <w:snapToGrid w:val="0"/>
                <w:kern w:val="32"/>
                <w:szCs w:val="21"/>
              </w:rPr>
            </w:pPr>
            <w:r>
              <w:rPr>
                <w:rFonts w:ascii="宋体" w:hAnsi="宋体" w:cs="宋体" w:hint="eastAsia"/>
                <w:snapToGrid w:val="0"/>
                <w:kern w:val="32"/>
                <w:szCs w:val="21"/>
              </w:rPr>
              <w:t>0</w:t>
            </w:r>
          </w:p>
        </w:tc>
      </w:tr>
      <w:tr w:rsidR="005163AB" w:rsidTr="001E758C">
        <w:trPr>
          <w:trHeight w:hRule="exact" w:val="484"/>
          <w:jc w:val="center"/>
        </w:trPr>
        <w:tc>
          <w:tcPr>
            <w:tcW w:w="2192" w:type="dxa"/>
            <w:tcBorders>
              <w:top w:val="single" w:sz="4" w:space="0" w:color="auto"/>
              <w:left w:val="single" w:sz="4" w:space="0" w:color="auto"/>
            </w:tcBorders>
            <w:shd w:val="clear" w:color="auto" w:fill="FFFFFF"/>
            <w:noWrap/>
            <w:vAlign w:val="center"/>
          </w:tcPr>
          <w:p w:rsidR="005163AB" w:rsidRDefault="005163AB" w:rsidP="001E758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其他对外管理服务事项</w:t>
            </w:r>
          </w:p>
        </w:tc>
        <w:tc>
          <w:tcPr>
            <w:tcW w:w="2238" w:type="dxa"/>
            <w:tcBorders>
              <w:top w:val="single" w:sz="4" w:space="0" w:color="auto"/>
              <w:left w:val="single" w:sz="4" w:space="0" w:color="auto"/>
            </w:tcBorders>
            <w:shd w:val="clear" w:color="auto" w:fill="FFFFFF"/>
            <w:noWrap/>
            <w:vAlign w:val="center"/>
          </w:tcPr>
          <w:p w:rsidR="005163AB" w:rsidRDefault="005163AB" w:rsidP="001E758C">
            <w:pPr>
              <w:autoSpaceDE w:val="0"/>
              <w:autoSpaceDN w:val="0"/>
              <w:ind w:firstLineChars="200" w:firstLine="420"/>
              <w:jc w:val="center"/>
              <w:rPr>
                <w:rFonts w:ascii="宋体" w:hAnsi="宋体" w:cs="宋体"/>
                <w:snapToGrid w:val="0"/>
                <w:kern w:val="32"/>
                <w:szCs w:val="21"/>
                <w:lang w:val="zh-CN"/>
              </w:rPr>
            </w:pPr>
          </w:p>
        </w:tc>
        <w:tc>
          <w:tcPr>
            <w:tcW w:w="2372" w:type="dxa"/>
            <w:tcBorders>
              <w:top w:val="single" w:sz="4" w:space="0" w:color="auto"/>
              <w:left w:val="single" w:sz="4" w:space="0" w:color="auto"/>
            </w:tcBorders>
            <w:shd w:val="clear" w:color="auto" w:fill="FFFFFF"/>
            <w:noWrap/>
            <w:vAlign w:val="center"/>
          </w:tcPr>
          <w:p w:rsidR="005163AB" w:rsidRDefault="005163AB" w:rsidP="001E758C">
            <w:pPr>
              <w:autoSpaceDE w:val="0"/>
              <w:autoSpaceDN w:val="0"/>
              <w:ind w:firstLineChars="200" w:firstLine="420"/>
              <w:jc w:val="center"/>
              <w:rPr>
                <w:rFonts w:ascii="宋体" w:hAnsi="宋体" w:cs="宋体"/>
                <w:snapToGrid w:val="0"/>
                <w:kern w:val="32"/>
                <w:szCs w:val="21"/>
                <w:lang w:val="zh-CN"/>
              </w:rPr>
            </w:pPr>
          </w:p>
        </w:tc>
        <w:tc>
          <w:tcPr>
            <w:tcW w:w="2018" w:type="dxa"/>
            <w:tcBorders>
              <w:top w:val="single" w:sz="4" w:space="0" w:color="auto"/>
              <w:left w:val="single" w:sz="4" w:space="0" w:color="auto"/>
              <w:right w:val="single" w:sz="4" w:space="0" w:color="auto"/>
            </w:tcBorders>
            <w:shd w:val="clear" w:color="auto" w:fill="FFFFFF"/>
            <w:noWrap/>
            <w:vAlign w:val="center"/>
          </w:tcPr>
          <w:p w:rsidR="005163AB" w:rsidRDefault="005163AB" w:rsidP="001E758C">
            <w:pPr>
              <w:autoSpaceDE w:val="0"/>
              <w:autoSpaceDN w:val="0"/>
              <w:ind w:firstLineChars="200" w:firstLine="420"/>
              <w:jc w:val="center"/>
              <w:rPr>
                <w:rFonts w:ascii="宋体" w:hAnsi="宋体" w:cs="宋体"/>
                <w:snapToGrid w:val="0"/>
                <w:kern w:val="32"/>
                <w:szCs w:val="21"/>
                <w:lang w:val="zh-CN"/>
              </w:rPr>
            </w:pPr>
          </w:p>
        </w:tc>
      </w:tr>
      <w:tr w:rsidR="005163AB" w:rsidTr="00ED2E9C">
        <w:trPr>
          <w:trHeight w:hRule="exact" w:val="501"/>
          <w:jc w:val="center"/>
        </w:trPr>
        <w:tc>
          <w:tcPr>
            <w:tcW w:w="8820" w:type="dxa"/>
            <w:gridSpan w:val="4"/>
            <w:tcBorders>
              <w:top w:val="single" w:sz="4" w:space="0" w:color="auto"/>
              <w:left w:val="single" w:sz="4" w:space="0" w:color="auto"/>
              <w:right w:val="single" w:sz="4" w:space="0" w:color="auto"/>
            </w:tcBorders>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第二十条第（六）项</w:t>
            </w:r>
          </w:p>
        </w:tc>
      </w:tr>
      <w:tr w:rsidR="005163AB" w:rsidTr="00ED2E9C">
        <w:trPr>
          <w:trHeight w:hRule="exact" w:val="493"/>
          <w:jc w:val="center"/>
        </w:trPr>
        <w:tc>
          <w:tcPr>
            <w:tcW w:w="2192" w:type="dxa"/>
            <w:tcBorders>
              <w:top w:val="single" w:sz="4" w:space="0" w:color="auto"/>
              <w:left w:val="single" w:sz="4" w:space="0" w:color="auto"/>
            </w:tcBorders>
            <w:shd w:val="clear" w:color="auto" w:fill="FFFFFF"/>
            <w:noWrap/>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信息内容</w:t>
            </w:r>
          </w:p>
        </w:tc>
        <w:tc>
          <w:tcPr>
            <w:tcW w:w="2238" w:type="dxa"/>
            <w:tcBorders>
              <w:top w:val="single" w:sz="4" w:space="0" w:color="auto"/>
              <w:left w:val="single" w:sz="4" w:space="0" w:color="auto"/>
            </w:tcBorders>
            <w:shd w:val="clear" w:color="auto" w:fill="FFFFFF"/>
            <w:noWrap/>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上一年项目数量</w:t>
            </w:r>
          </w:p>
        </w:tc>
        <w:tc>
          <w:tcPr>
            <w:tcW w:w="2372" w:type="dxa"/>
            <w:tcBorders>
              <w:top w:val="single" w:sz="4" w:space="0" w:color="auto"/>
              <w:left w:val="single" w:sz="4" w:space="0" w:color="auto"/>
            </w:tcBorders>
            <w:shd w:val="clear" w:color="auto" w:fill="FFFFFF"/>
            <w:noWrap/>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本年增/减</w:t>
            </w:r>
          </w:p>
        </w:tc>
        <w:tc>
          <w:tcPr>
            <w:tcW w:w="2018" w:type="dxa"/>
            <w:tcBorders>
              <w:top w:val="single" w:sz="4" w:space="0" w:color="auto"/>
              <w:left w:val="single" w:sz="4" w:space="0" w:color="auto"/>
              <w:right w:val="single" w:sz="4" w:space="0" w:color="auto"/>
            </w:tcBorders>
            <w:shd w:val="clear" w:color="auto" w:fill="FFFFFF"/>
            <w:noWrap/>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处理决定数量</w:t>
            </w:r>
          </w:p>
        </w:tc>
      </w:tr>
      <w:tr w:rsidR="005163AB" w:rsidTr="001E758C">
        <w:trPr>
          <w:trHeight w:hRule="exact" w:val="484"/>
          <w:jc w:val="center"/>
        </w:trPr>
        <w:tc>
          <w:tcPr>
            <w:tcW w:w="2192" w:type="dxa"/>
            <w:tcBorders>
              <w:top w:val="single" w:sz="4" w:space="0" w:color="auto"/>
              <w:left w:val="single" w:sz="4" w:space="0" w:color="auto"/>
            </w:tcBorders>
            <w:shd w:val="clear" w:color="auto" w:fill="FFFFFF"/>
            <w:noWrap/>
            <w:vAlign w:val="center"/>
          </w:tcPr>
          <w:p w:rsidR="005163AB" w:rsidRDefault="005163AB" w:rsidP="001E758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行政处罚</w:t>
            </w:r>
          </w:p>
        </w:tc>
        <w:tc>
          <w:tcPr>
            <w:tcW w:w="2238" w:type="dxa"/>
            <w:tcBorders>
              <w:top w:val="single" w:sz="4" w:space="0" w:color="auto"/>
              <w:left w:val="single" w:sz="4" w:space="0" w:color="auto"/>
            </w:tcBorders>
            <w:shd w:val="clear" w:color="auto" w:fill="FFFFFF"/>
            <w:noWrap/>
            <w:vAlign w:val="center"/>
          </w:tcPr>
          <w:p w:rsidR="005163AB" w:rsidRDefault="005163AB" w:rsidP="001E758C">
            <w:pPr>
              <w:autoSpaceDE w:val="0"/>
              <w:autoSpaceDN w:val="0"/>
              <w:ind w:firstLineChars="200" w:firstLine="420"/>
              <w:jc w:val="center"/>
              <w:rPr>
                <w:rFonts w:ascii="宋体" w:hAnsi="宋体" w:cs="宋体"/>
                <w:snapToGrid w:val="0"/>
                <w:kern w:val="32"/>
                <w:szCs w:val="21"/>
              </w:rPr>
            </w:pPr>
            <w:r>
              <w:rPr>
                <w:rFonts w:ascii="宋体" w:hAnsi="宋体" w:cs="宋体" w:hint="eastAsia"/>
                <w:snapToGrid w:val="0"/>
                <w:kern w:val="32"/>
                <w:szCs w:val="21"/>
              </w:rPr>
              <w:t>0</w:t>
            </w:r>
          </w:p>
        </w:tc>
        <w:tc>
          <w:tcPr>
            <w:tcW w:w="2372" w:type="dxa"/>
            <w:tcBorders>
              <w:top w:val="single" w:sz="4" w:space="0" w:color="auto"/>
              <w:left w:val="single" w:sz="4" w:space="0" w:color="auto"/>
            </w:tcBorders>
            <w:shd w:val="clear" w:color="auto" w:fill="FFFFFF"/>
            <w:noWrap/>
            <w:vAlign w:val="center"/>
          </w:tcPr>
          <w:p w:rsidR="005163AB" w:rsidRDefault="005163AB" w:rsidP="001E758C">
            <w:pPr>
              <w:autoSpaceDE w:val="0"/>
              <w:autoSpaceDN w:val="0"/>
              <w:ind w:firstLineChars="200" w:firstLine="420"/>
              <w:jc w:val="center"/>
              <w:rPr>
                <w:rFonts w:ascii="宋体" w:hAnsi="宋体" w:cs="宋体"/>
                <w:snapToGrid w:val="0"/>
                <w:kern w:val="32"/>
                <w:szCs w:val="21"/>
              </w:rPr>
            </w:pPr>
            <w:r>
              <w:rPr>
                <w:rFonts w:ascii="宋体" w:hAnsi="宋体" w:cs="宋体" w:hint="eastAsia"/>
                <w:snapToGrid w:val="0"/>
                <w:kern w:val="32"/>
                <w:szCs w:val="21"/>
              </w:rPr>
              <w:t>0</w:t>
            </w:r>
          </w:p>
        </w:tc>
        <w:tc>
          <w:tcPr>
            <w:tcW w:w="2018" w:type="dxa"/>
            <w:tcBorders>
              <w:top w:val="single" w:sz="4" w:space="0" w:color="auto"/>
              <w:left w:val="single" w:sz="4" w:space="0" w:color="auto"/>
              <w:right w:val="single" w:sz="4" w:space="0" w:color="auto"/>
            </w:tcBorders>
            <w:shd w:val="clear" w:color="auto" w:fill="FFFFFF"/>
            <w:noWrap/>
            <w:vAlign w:val="center"/>
          </w:tcPr>
          <w:p w:rsidR="005163AB" w:rsidRDefault="005163AB" w:rsidP="001E758C">
            <w:pPr>
              <w:autoSpaceDE w:val="0"/>
              <w:autoSpaceDN w:val="0"/>
              <w:ind w:firstLineChars="200" w:firstLine="420"/>
              <w:jc w:val="center"/>
              <w:rPr>
                <w:rFonts w:ascii="宋体" w:hAnsi="宋体" w:cs="宋体"/>
                <w:snapToGrid w:val="0"/>
                <w:kern w:val="32"/>
                <w:szCs w:val="21"/>
              </w:rPr>
            </w:pPr>
            <w:r>
              <w:rPr>
                <w:rFonts w:ascii="宋体" w:hAnsi="宋体" w:cs="宋体" w:hint="eastAsia"/>
                <w:snapToGrid w:val="0"/>
                <w:kern w:val="32"/>
                <w:szCs w:val="21"/>
              </w:rPr>
              <w:t>0</w:t>
            </w:r>
          </w:p>
        </w:tc>
      </w:tr>
      <w:tr w:rsidR="005163AB" w:rsidTr="001E758C">
        <w:trPr>
          <w:trHeight w:hRule="exact" w:val="501"/>
          <w:jc w:val="center"/>
        </w:trPr>
        <w:tc>
          <w:tcPr>
            <w:tcW w:w="2192" w:type="dxa"/>
            <w:tcBorders>
              <w:top w:val="single" w:sz="4" w:space="0" w:color="auto"/>
              <w:left w:val="single" w:sz="4" w:space="0" w:color="auto"/>
            </w:tcBorders>
            <w:shd w:val="clear" w:color="auto" w:fill="FFFFFF"/>
            <w:noWrap/>
            <w:vAlign w:val="center"/>
          </w:tcPr>
          <w:p w:rsidR="005163AB" w:rsidRDefault="005163AB" w:rsidP="001E758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行政强制</w:t>
            </w:r>
          </w:p>
        </w:tc>
        <w:tc>
          <w:tcPr>
            <w:tcW w:w="2238" w:type="dxa"/>
            <w:tcBorders>
              <w:top w:val="single" w:sz="4" w:space="0" w:color="auto"/>
              <w:left w:val="single" w:sz="4" w:space="0" w:color="auto"/>
            </w:tcBorders>
            <w:shd w:val="clear" w:color="auto" w:fill="FFFFFF"/>
            <w:noWrap/>
            <w:vAlign w:val="center"/>
          </w:tcPr>
          <w:p w:rsidR="005163AB" w:rsidRDefault="005163AB" w:rsidP="001E758C">
            <w:pPr>
              <w:autoSpaceDE w:val="0"/>
              <w:autoSpaceDN w:val="0"/>
              <w:ind w:firstLineChars="200" w:firstLine="420"/>
              <w:jc w:val="center"/>
              <w:rPr>
                <w:rFonts w:ascii="宋体" w:hAnsi="宋体" w:cs="宋体"/>
                <w:snapToGrid w:val="0"/>
                <w:kern w:val="32"/>
                <w:szCs w:val="21"/>
                <w:lang w:val="zh-CN"/>
              </w:rPr>
            </w:pPr>
          </w:p>
        </w:tc>
        <w:tc>
          <w:tcPr>
            <w:tcW w:w="2372" w:type="dxa"/>
            <w:tcBorders>
              <w:top w:val="single" w:sz="4" w:space="0" w:color="auto"/>
              <w:left w:val="single" w:sz="4" w:space="0" w:color="auto"/>
            </w:tcBorders>
            <w:shd w:val="clear" w:color="auto" w:fill="FFFFFF"/>
            <w:noWrap/>
            <w:vAlign w:val="center"/>
          </w:tcPr>
          <w:p w:rsidR="005163AB" w:rsidRDefault="005163AB" w:rsidP="001E758C">
            <w:pPr>
              <w:autoSpaceDE w:val="0"/>
              <w:autoSpaceDN w:val="0"/>
              <w:ind w:firstLineChars="200" w:firstLine="420"/>
              <w:jc w:val="center"/>
              <w:rPr>
                <w:rFonts w:ascii="宋体" w:hAnsi="宋体" w:cs="宋体"/>
                <w:snapToGrid w:val="0"/>
                <w:kern w:val="32"/>
                <w:szCs w:val="21"/>
                <w:lang w:val="zh-CN"/>
              </w:rPr>
            </w:pPr>
          </w:p>
        </w:tc>
        <w:tc>
          <w:tcPr>
            <w:tcW w:w="2018" w:type="dxa"/>
            <w:tcBorders>
              <w:top w:val="single" w:sz="4" w:space="0" w:color="auto"/>
              <w:left w:val="single" w:sz="4" w:space="0" w:color="auto"/>
              <w:right w:val="single" w:sz="4" w:space="0" w:color="auto"/>
            </w:tcBorders>
            <w:shd w:val="clear" w:color="auto" w:fill="FFFFFF"/>
            <w:noWrap/>
            <w:vAlign w:val="center"/>
          </w:tcPr>
          <w:p w:rsidR="005163AB" w:rsidRDefault="005163AB" w:rsidP="001E758C">
            <w:pPr>
              <w:autoSpaceDE w:val="0"/>
              <w:autoSpaceDN w:val="0"/>
              <w:ind w:firstLineChars="200" w:firstLine="420"/>
              <w:jc w:val="center"/>
              <w:rPr>
                <w:rFonts w:ascii="宋体" w:hAnsi="宋体" w:cs="宋体"/>
                <w:snapToGrid w:val="0"/>
                <w:kern w:val="32"/>
                <w:szCs w:val="21"/>
                <w:lang w:val="zh-CN"/>
              </w:rPr>
            </w:pPr>
          </w:p>
        </w:tc>
      </w:tr>
      <w:tr w:rsidR="005163AB" w:rsidTr="00ED2E9C">
        <w:trPr>
          <w:trHeight w:hRule="exact" w:val="493"/>
          <w:jc w:val="center"/>
        </w:trPr>
        <w:tc>
          <w:tcPr>
            <w:tcW w:w="8820" w:type="dxa"/>
            <w:gridSpan w:val="4"/>
            <w:tcBorders>
              <w:top w:val="single" w:sz="4" w:space="0" w:color="auto"/>
              <w:left w:val="single" w:sz="4" w:space="0" w:color="auto"/>
              <w:right w:val="single" w:sz="4" w:space="0" w:color="auto"/>
            </w:tcBorders>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第二十条第（八）项</w:t>
            </w:r>
          </w:p>
        </w:tc>
      </w:tr>
      <w:tr w:rsidR="005163AB" w:rsidTr="00ED2E9C">
        <w:trPr>
          <w:trHeight w:hRule="exact" w:val="493"/>
          <w:jc w:val="center"/>
        </w:trPr>
        <w:tc>
          <w:tcPr>
            <w:tcW w:w="2192" w:type="dxa"/>
            <w:tcBorders>
              <w:top w:val="single" w:sz="4" w:space="0" w:color="auto"/>
              <w:left w:val="single" w:sz="4" w:space="0" w:color="auto"/>
            </w:tcBorders>
            <w:shd w:val="clear" w:color="auto" w:fill="FFFFFF"/>
            <w:noWrap/>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信息内容</w:t>
            </w:r>
          </w:p>
        </w:tc>
        <w:tc>
          <w:tcPr>
            <w:tcW w:w="2238" w:type="dxa"/>
            <w:tcBorders>
              <w:top w:val="single" w:sz="4" w:space="0" w:color="auto"/>
              <w:left w:val="single" w:sz="4" w:space="0" w:color="auto"/>
            </w:tcBorders>
            <w:shd w:val="clear" w:color="auto" w:fill="FFFFFF"/>
            <w:noWrap/>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上一年项目数量</w:t>
            </w:r>
          </w:p>
        </w:tc>
        <w:tc>
          <w:tcPr>
            <w:tcW w:w="4390" w:type="dxa"/>
            <w:gridSpan w:val="2"/>
            <w:tcBorders>
              <w:top w:val="single" w:sz="4" w:space="0" w:color="auto"/>
              <w:left w:val="single" w:sz="4" w:space="0" w:color="auto"/>
              <w:right w:val="single" w:sz="4" w:space="0" w:color="auto"/>
            </w:tcBorders>
            <w:shd w:val="clear" w:color="auto" w:fill="FFFFFF"/>
            <w:noWrap/>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本年增/减</w:t>
            </w:r>
          </w:p>
        </w:tc>
      </w:tr>
      <w:tr w:rsidR="005163AB" w:rsidTr="001E758C">
        <w:trPr>
          <w:trHeight w:hRule="exact" w:val="493"/>
          <w:jc w:val="center"/>
        </w:trPr>
        <w:tc>
          <w:tcPr>
            <w:tcW w:w="2192" w:type="dxa"/>
            <w:tcBorders>
              <w:top w:val="single" w:sz="4" w:space="0" w:color="auto"/>
              <w:left w:val="single" w:sz="4" w:space="0" w:color="auto"/>
            </w:tcBorders>
            <w:shd w:val="clear" w:color="auto" w:fill="FFFFFF"/>
            <w:noWrap/>
            <w:vAlign w:val="center"/>
          </w:tcPr>
          <w:p w:rsidR="005163AB" w:rsidRDefault="005163AB" w:rsidP="001E758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行政事业性收费</w:t>
            </w:r>
          </w:p>
        </w:tc>
        <w:tc>
          <w:tcPr>
            <w:tcW w:w="2238" w:type="dxa"/>
            <w:tcBorders>
              <w:top w:val="single" w:sz="4" w:space="0" w:color="auto"/>
              <w:left w:val="single" w:sz="4" w:space="0" w:color="auto"/>
            </w:tcBorders>
            <w:shd w:val="clear" w:color="auto" w:fill="FFFFFF"/>
            <w:noWrap/>
            <w:vAlign w:val="center"/>
          </w:tcPr>
          <w:p w:rsidR="005163AB" w:rsidRDefault="005163AB" w:rsidP="001E758C">
            <w:pPr>
              <w:autoSpaceDE w:val="0"/>
              <w:autoSpaceDN w:val="0"/>
              <w:ind w:firstLineChars="200" w:firstLine="420"/>
              <w:jc w:val="center"/>
              <w:rPr>
                <w:rFonts w:ascii="宋体" w:hAnsi="宋体" w:cs="宋体"/>
                <w:snapToGrid w:val="0"/>
                <w:kern w:val="32"/>
                <w:szCs w:val="21"/>
              </w:rPr>
            </w:pPr>
            <w:r>
              <w:rPr>
                <w:rFonts w:ascii="宋体" w:hAnsi="宋体" w:cs="宋体" w:hint="eastAsia"/>
                <w:snapToGrid w:val="0"/>
                <w:kern w:val="32"/>
                <w:szCs w:val="21"/>
              </w:rPr>
              <w:t>0</w:t>
            </w:r>
          </w:p>
        </w:tc>
        <w:tc>
          <w:tcPr>
            <w:tcW w:w="4390" w:type="dxa"/>
            <w:gridSpan w:val="2"/>
            <w:tcBorders>
              <w:top w:val="single" w:sz="4" w:space="0" w:color="auto"/>
              <w:left w:val="single" w:sz="4" w:space="0" w:color="auto"/>
              <w:right w:val="single" w:sz="4" w:space="0" w:color="auto"/>
            </w:tcBorders>
            <w:shd w:val="clear" w:color="auto" w:fill="FFFFFF"/>
            <w:noWrap/>
            <w:vAlign w:val="center"/>
          </w:tcPr>
          <w:p w:rsidR="005163AB" w:rsidRDefault="005163AB" w:rsidP="001E758C">
            <w:pPr>
              <w:autoSpaceDE w:val="0"/>
              <w:autoSpaceDN w:val="0"/>
              <w:ind w:firstLineChars="200" w:firstLine="420"/>
              <w:jc w:val="center"/>
              <w:rPr>
                <w:rFonts w:ascii="宋体" w:hAnsi="宋体" w:cs="宋体"/>
                <w:snapToGrid w:val="0"/>
                <w:kern w:val="32"/>
                <w:szCs w:val="21"/>
              </w:rPr>
            </w:pPr>
            <w:r>
              <w:rPr>
                <w:rFonts w:ascii="宋体" w:hAnsi="宋体" w:cs="宋体" w:hint="eastAsia"/>
                <w:snapToGrid w:val="0"/>
                <w:kern w:val="32"/>
                <w:szCs w:val="21"/>
              </w:rPr>
              <w:t>0</w:t>
            </w:r>
          </w:p>
        </w:tc>
      </w:tr>
      <w:tr w:rsidR="005163AB" w:rsidTr="00ED2E9C">
        <w:trPr>
          <w:trHeight w:hRule="exact" w:val="493"/>
          <w:jc w:val="center"/>
        </w:trPr>
        <w:tc>
          <w:tcPr>
            <w:tcW w:w="8820" w:type="dxa"/>
            <w:gridSpan w:val="4"/>
            <w:tcBorders>
              <w:top w:val="single" w:sz="4" w:space="0" w:color="auto"/>
              <w:left w:val="single" w:sz="4" w:space="0" w:color="auto"/>
              <w:right w:val="single" w:sz="4" w:space="0" w:color="auto"/>
            </w:tcBorders>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第二十条第（九）项</w:t>
            </w:r>
          </w:p>
        </w:tc>
      </w:tr>
      <w:tr w:rsidR="005163AB" w:rsidTr="00ED2E9C">
        <w:trPr>
          <w:trHeight w:hRule="exact" w:val="493"/>
          <w:jc w:val="center"/>
        </w:trPr>
        <w:tc>
          <w:tcPr>
            <w:tcW w:w="2192" w:type="dxa"/>
            <w:tcBorders>
              <w:top w:val="single" w:sz="4" w:space="0" w:color="auto"/>
              <w:left w:val="single" w:sz="4" w:space="0" w:color="auto"/>
            </w:tcBorders>
            <w:shd w:val="clear" w:color="auto" w:fill="FFFFFF"/>
            <w:noWrap/>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信息内容</w:t>
            </w:r>
          </w:p>
        </w:tc>
        <w:tc>
          <w:tcPr>
            <w:tcW w:w="2238" w:type="dxa"/>
            <w:tcBorders>
              <w:top w:val="single" w:sz="4" w:space="0" w:color="auto"/>
              <w:left w:val="single" w:sz="4" w:space="0" w:color="auto"/>
            </w:tcBorders>
            <w:shd w:val="clear" w:color="auto" w:fill="FFFFFF"/>
            <w:noWrap/>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采购项目数量</w:t>
            </w:r>
          </w:p>
        </w:tc>
        <w:tc>
          <w:tcPr>
            <w:tcW w:w="4390" w:type="dxa"/>
            <w:gridSpan w:val="2"/>
            <w:tcBorders>
              <w:top w:val="single" w:sz="4" w:space="0" w:color="auto"/>
              <w:left w:val="single" w:sz="4" w:space="0" w:color="auto"/>
              <w:right w:val="single" w:sz="4" w:space="0" w:color="auto"/>
            </w:tcBorders>
            <w:shd w:val="clear" w:color="auto" w:fill="FFFFFF"/>
            <w:noWrap/>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采购总金额</w:t>
            </w:r>
          </w:p>
        </w:tc>
      </w:tr>
      <w:tr w:rsidR="005163AB" w:rsidTr="001E758C">
        <w:trPr>
          <w:trHeight w:hRule="exact" w:val="508"/>
          <w:jc w:val="center"/>
        </w:trPr>
        <w:tc>
          <w:tcPr>
            <w:tcW w:w="2192" w:type="dxa"/>
            <w:tcBorders>
              <w:top w:val="single" w:sz="4" w:space="0" w:color="auto"/>
              <w:left w:val="single" w:sz="4" w:space="0" w:color="auto"/>
              <w:bottom w:val="single" w:sz="4" w:space="0" w:color="auto"/>
            </w:tcBorders>
            <w:shd w:val="clear" w:color="auto" w:fill="FFFFFF"/>
            <w:noWrap/>
            <w:vAlign w:val="center"/>
          </w:tcPr>
          <w:p w:rsidR="005163AB" w:rsidRDefault="005163AB" w:rsidP="001E758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政府集中釆购</w:t>
            </w:r>
          </w:p>
        </w:tc>
        <w:tc>
          <w:tcPr>
            <w:tcW w:w="2238" w:type="dxa"/>
            <w:tcBorders>
              <w:top w:val="single" w:sz="4" w:space="0" w:color="auto"/>
              <w:left w:val="single" w:sz="4" w:space="0" w:color="auto"/>
              <w:bottom w:val="single" w:sz="4" w:space="0" w:color="auto"/>
            </w:tcBorders>
            <w:shd w:val="clear" w:color="auto" w:fill="FFFFFF"/>
            <w:noWrap/>
            <w:vAlign w:val="center"/>
          </w:tcPr>
          <w:p w:rsidR="005163AB" w:rsidRDefault="005163AB" w:rsidP="001E758C">
            <w:pPr>
              <w:autoSpaceDE w:val="0"/>
              <w:autoSpaceDN w:val="0"/>
              <w:ind w:firstLineChars="200" w:firstLine="420"/>
              <w:jc w:val="center"/>
              <w:rPr>
                <w:rFonts w:ascii="宋体" w:hAnsi="宋体" w:cs="宋体"/>
                <w:snapToGrid w:val="0"/>
                <w:kern w:val="32"/>
                <w:szCs w:val="21"/>
              </w:rPr>
            </w:pPr>
            <w:r>
              <w:rPr>
                <w:rFonts w:ascii="宋体" w:hAnsi="宋体" w:cs="宋体" w:hint="eastAsia"/>
                <w:snapToGrid w:val="0"/>
                <w:kern w:val="32"/>
                <w:szCs w:val="21"/>
              </w:rPr>
              <w:t>0</w:t>
            </w:r>
          </w:p>
        </w:tc>
        <w:tc>
          <w:tcPr>
            <w:tcW w:w="439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163AB" w:rsidRDefault="005163AB" w:rsidP="001E758C">
            <w:pPr>
              <w:autoSpaceDE w:val="0"/>
              <w:autoSpaceDN w:val="0"/>
              <w:ind w:firstLineChars="200" w:firstLine="420"/>
              <w:jc w:val="center"/>
              <w:rPr>
                <w:rFonts w:ascii="宋体" w:hAnsi="宋体" w:cs="宋体"/>
                <w:snapToGrid w:val="0"/>
                <w:kern w:val="32"/>
                <w:szCs w:val="21"/>
                <w:lang w:val="zh-CN"/>
              </w:rPr>
            </w:pPr>
          </w:p>
        </w:tc>
      </w:tr>
    </w:tbl>
    <w:p w:rsidR="005163AB" w:rsidRDefault="005163AB" w:rsidP="005163AB">
      <w:pPr>
        <w:ind w:firstLineChars="200" w:firstLine="640"/>
        <w:rPr>
          <w:rFonts w:ascii="黑体" w:eastAsia="黑体" w:hAnsi="黑体" w:cs="黑体"/>
          <w:sz w:val="32"/>
          <w:szCs w:val="32"/>
          <w:lang w:val="zh-CN"/>
        </w:rPr>
      </w:pPr>
      <w:bookmarkStart w:id="2" w:name="bookmark29"/>
    </w:p>
    <w:p w:rsidR="005163AB" w:rsidRDefault="005163AB" w:rsidP="005163AB">
      <w:pPr>
        <w:ind w:firstLineChars="200" w:firstLine="640"/>
        <w:rPr>
          <w:rFonts w:ascii="黑体" w:eastAsia="黑体" w:hAnsi="黑体" w:cs="黑体"/>
          <w:sz w:val="32"/>
          <w:szCs w:val="32"/>
          <w:lang w:val="zh-CN"/>
        </w:rPr>
      </w:pPr>
    </w:p>
    <w:p w:rsidR="005163AB" w:rsidRDefault="005163AB" w:rsidP="005163AB">
      <w:pPr>
        <w:ind w:firstLineChars="200" w:firstLine="640"/>
        <w:rPr>
          <w:rFonts w:ascii="黑体" w:eastAsia="黑体" w:hAnsi="黑体" w:cs="黑体"/>
          <w:sz w:val="32"/>
          <w:szCs w:val="32"/>
          <w:lang w:val="zh-CN"/>
        </w:rPr>
      </w:pPr>
    </w:p>
    <w:p w:rsidR="00A2511C" w:rsidRDefault="00A2511C" w:rsidP="00A2511C">
      <w:pPr>
        <w:pStyle w:val="a0"/>
        <w:rPr>
          <w:lang w:val="zh-CN"/>
        </w:rPr>
      </w:pPr>
    </w:p>
    <w:p w:rsidR="00A2511C" w:rsidRDefault="00A2511C" w:rsidP="00A2511C">
      <w:pPr>
        <w:pStyle w:val="a0"/>
        <w:rPr>
          <w:lang w:val="zh-CN"/>
        </w:rPr>
      </w:pPr>
    </w:p>
    <w:p w:rsidR="00A2511C" w:rsidRDefault="00A2511C" w:rsidP="00A2511C">
      <w:pPr>
        <w:pStyle w:val="a0"/>
        <w:rPr>
          <w:lang w:val="zh-CN"/>
        </w:rPr>
      </w:pPr>
    </w:p>
    <w:p w:rsidR="00A2511C" w:rsidRPr="00A2511C" w:rsidRDefault="00A2511C" w:rsidP="00A2511C">
      <w:pPr>
        <w:pStyle w:val="a0"/>
        <w:rPr>
          <w:lang w:val="zh-CN"/>
        </w:rPr>
      </w:pPr>
    </w:p>
    <w:p w:rsidR="005163AB" w:rsidRDefault="005163AB" w:rsidP="00DE149C">
      <w:pPr>
        <w:rPr>
          <w:rFonts w:ascii="黑体" w:eastAsia="黑体" w:hAnsi="黑体" w:cs="黑体"/>
          <w:sz w:val="32"/>
          <w:szCs w:val="32"/>
          <w:lang w:val="zh-CN"/>
        </w:rPr>
      </w:pPr>
    </w:p>
    <w:p w:rsidR="005163AB" w:rsidRDefault="005163AB" w:rsidP="005163AB">
      <w:pPr>
        <w:ind w:firstLineChars="200" w:firstLine="640"/>
        <w:rPr>
          <w:rFonts w:ascii="黑体" w:eastAsia="黑体" w:hAnsi="黑体" w:cs="黑体"/>
          <w:sz w:val="32"/>
          <w:szCs w:val="32"/>
          <w:lang w:val="zh-CN"/>
        </w:rPr>
      </w:pPr>
      <w:r>
        <w:rPr>
          <w:rFonts w:ascii="黑体" w:eastAsia="黑体" w:hAnsi="黑体" w:cs="黑体" w:hint="eastAsia"/>
          <w:sz w:val="32"/>
          <w:szCs w:val="32"/>
          <w:lang w:val="zh-CN"/>
        </w:rPr>
        <w:lastRenderedPageBreak/>
        <w:t>三</w:t>
      </w:r>
      <w:bookmarkEnd w:id="2"/>
      <w:r>
        <w:rPr>
          <w:rFonts w:ascii="黑体" w:eastAsia="黑体" w:hAnsi="黑体" w:cs="黑体" w:hint="eastAsia"/>
          <w:sz w:val="32"/>
          <w:szCs w:val="32"/>
          <w:lang w:val="zh-CN"/>
        </w:rPr>
        <w:t>、收到和处理政府信息公开申请情况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92"/>
        <w:gridCol w:w="1468"/>
        <w:gridCol w:w="2741"/>
        <w:gridCol w:w="705"/>
        <w:gridCol w:w="570"/>
        <w:gridCol w:w="570"/>
        <w:gridCol w:w="555"/>
        <w:gridCol w:w="570"/>
        <w:gridCol w:w="525"/>
        <w:gridCol w:w="468"/>
      </w:tblGrid>
      <w:tr w:rsidR="005163AB" w:rsidTr="00ED2E9C">
        <w:trPr>
          <w:trHeight w:hRule="exact" w:val="443"/>
          <w:jc w:val="center"/>
        </w:trPr>
        <w:tc>
          <w:tcPr>
            <w:tcW w:w="4801" w:type="dxa"/>
            <w:gridSpan w:val="3"/>
            <w:vMerge w:val="restart"/>
            <w:shd w:val="clear" w:color="auto" w:fill="FFFFFF"/>
            <w:noWrap/>
            <w:vAlign w:val="center"/>
          </w:tcPr>
          <w:p w:rsidR="005163AB" w:rsidRDefault="005163AB" w:rsidP="00ED2E9C">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val="zh-CN"/>
              </w:rPr>
              <w:t>（本列数据的勾稽关系为：第一项加第二项之和， 等于第三项加第四项之和）</w:t>
            </w:r>
          </w:p>
        </w:tc>
        <w:tc>
          <w:tcPr>
            <w:tcW w:w="3963" w:type="dxa"/>
            <w:gridSpan w:val="7"/>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申请人情况</w:t>
            </w:r>
          </w:p>
        </w:tc>
      </w:tr>
      <w:tr w:rsidR="005163AB" w:rsidTr="00ED2E9C">
        <w:trPr>
          <w:trHeight w:hRule="exact" w:val="456"/>
          <w:jc w:val="center"/>
        </w:trPr>
        <w:tc>
          <w:tcPr>
            <w:tcW w:w="4801" w:type="dxa"/>
            <w:gridSpan w:val="3"/>
            <w:vMerge/>
            <w:shd w:val="clear" w:color="auto" w:fill="FFFFFF"/>
            <w:noWrap/>
            <w:vAlign w:val="center"/>
          </w:tcPr>
          <w:p w:rsidR="005163AB" w:rsidRDefault="005163AB" w:rsidP="00ED2E9C">
            <w:pPr>
              <w:autoSpaceDE w:val="0"/>
              <w:autoSpaceDN w:val="0"/>
              <w:jc w:val="left"/>
              <w:rPr>
                <w:rFonts w:ascii="宋体" w:hAnsi="宋体" w:cs="宋体"/>
                <w:snapToGrid w:val="0"/>
                <w:kern w:val="32"/>
                <w:szCs w:val="21"/>
                <w:lang w:val="zh-CN"/>
              </w:rPr>
            </w:pPr>
          </w:p>
        </w:tc>
        <w:tc>
          <w:tcPr>
            <w:tcW w:w="705" w:type="dxa"/>
            <w:vMerge w:val="restart"/>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自然人</w:t>
            </w:r>
          </w:p>
        </w:tc>
        <w:tc>
          <w:tcPr>
            <w:tcW w:w="2790" w:type="dxa"/>
            <w:gridSpan w:val="5"/>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法人或其他组织</w:t>
            </w:r>
          </w:p>
        </w:tc>
        <w:tc>
          <w:tcPr>
            <w:tcW w:w="468" w:type="dxa"/>
            <w:vMerge w:val="restart"/>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总计</w:t>
            </w:r>
          </w:p>
        </w:tc>
      </w:tr>
      <w:tr w:rsidR="005163AB" w:rsidTr="00ED2E9C">
        <w:trPr>
          <w:trHeight w:hRule="exact" w:val="1003"/>
          <w:jc w:val="center"/>
        </w:trPr>
        <w:tc>
          <w:tcPr>
            <w:tcW w:w="4801" w:type="dxa"/>
            <w:gridSpan w:val="3"/>
            <w:vMerge/>
            <w:shd w:val="clear" w:color="auto" w:fill="FFFFFF"/>
            <w:noWrap/>
            <w:vAlign w:val="center"/>
          </w:tcPr>
          <w:p w:rsidR="005163AB" w:rsidRDefault="005163AB" w:rsidP="00ED2E9C">
            <w:pPr>
              <w:autoSpaceDE w:val="0"/>
              <w:autoSpaceDN w:val="0"/>
              <w:jc w:val="left"/>
              <w:rPr>
                <w:rFonts w:ascii="宋体" w:hAnsi="宋体" w:cs="宋体"/>
                <w:snapToGrid w:val="0"/>
                <w:kern w:val="32"/>
                <w:szCs w:val="21"/>
                <w:lang w:val="zh-CN"/>
              </w:rPr>
            </w:pPr>
          </w:p>
        </w:tc>
        <w:tc>
          <w:tcPr>
            <w:tcW w:w="705" w:type="dxa"/>
            <w:vMerge/>
            <w:shd w:val="clear" w:color="auto" w:fill="FFFFFF"/>
            <w:noWrap/>
            <w:vAlign w:val="center"/>
          </w:tcPr>
          <w:p w:rsidR="005163AB" w:rsidRDefault="005163AB" w:rsidP="00ED2E9C">
            <w:pPr>
              <w:autoSpaceDE w:val="0"/>
              <w:autoSpaceDN w:val="0"/>
              <w:jc w:val="left"/>
              <w:rPr>
                <w:rFonts w:ascii="宋体" w:hAnsi="宋体" w:cs="宋体"/>
                <w:snapToGrid w:val="0"/>
                <w:kern w:val="32"/>
                <w:szCs w:val="21"/>
                <w:lang w:val="zh-CN"/>
              </w:rPr>
            </w:pPr>
          </w:p>
        </w:tc>
        <w:tc>
          <w:tcPr>
            <w:tcW w:w="570" w:type="dxa"/>
            <w:shd w:val="clear" w:color="auto" w:fill="FFFFFF"/>
            <w:noWrap/>
            <w:vAlign w:val="center"/>
          </w:tcPr>
          <w:p w:rsidR="005163AB" w:rsidRDefault="005163AB" w:rsidP="00ED2E9C">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商业 企业</w:t>
            </w:r>
          </w:p>
        </w:tc>
        <w:tc>
          <w:tcPr>
            <w:tcW w:w="570" w:type="dxa"/>
            <w:shd w:val="clear" w:color="auto" w:fill="FFFFFF"/>
            <w:noWrap/>
            <w:vAlign w:val="center"/>
          </w:tcPr>
          <w:p w:rsidR="005163AB" w:rsidRDefault="005163AB" w:rsidP="00ED2E9C">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科研 机构</w:t>
            </w:r>
          </w:p>
        </w:tc>
        <w:tc>
          <w:tcPr>
            <w:tcW w:w="555" w:type="dxa"/>
            <w:shd w:val="clear" w:color="auto" w:fill="FFFFFF"/>
            <w:noWrap/>
            <w:vAlign w:val="center"/>
          </w:tcPr>
          <w:p w:rsidR="005163AB" w:rsidRDefault="005163AB" w:rsidP="00ED2E9C">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社会 公益 组织</w:t>
            </w:r>
          </w:p>
        </w:tc>
        <w:tc>
          <w:tcPr>
            <w:tcW w:w="570" w:type="dxa"/>
            <w:shd w:val="clear" w:color="auto" w:fill="FFFFFF"/>
            <w:noWrap/>
            <w:vAlign w:val="center"/>
          </w:tcPr>
          <w:p w:rsidR="005163AB" w:rsidRDefault="005163AB" w:rsidP="00ED2E9C">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法律 服务 机构</w:t>
            </w:r>
          </w:p>
        </w:tc>
        <w:tc>
          <w:tcPr>
            <w:tcW w:w="52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其他</w:t>
            </w:r>
          </w:p>
        </w:tc>
        <w:tc>
          <w:tcPr>
            <w:tcW w:w="468" w:type="dxa"/>
            <w:vMerge/>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p>
        </w:tc>
      </w:tr>
      <w:tr w:rsidR="005163AB" w:rsidTr="00ED2E9C">
        <w:trPr>
          <w:trHeight w:hRule="exact" w:val="454"/>
          <w:jc w:val="center"/>
        </w:trPr>
        <w:tc>
          <w:tcPr>
            <w:tcW w:w="4801" w:type="dxa"/>
            <w:gridSpan w:val="3"/>
            <w:shd w:val="clear" w:color="auto" w:fill="FFFFFF"/>
            <w:noWrap/>
            <w:vAlign w:val="center"/>
          </w:tcPr>
          <w:p w:rsidR="005163AB" w:rsidRDefault="005163AB" w:rsidP="00ED2E9C">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一、本年新收政府信息公开申请数量</w:t>
            </w:r>
          </w:p>
        </w:tc>
        <w:tc>
          <w:tcPr>
            <w:tcW w:w="70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rPr>
            </w:pPr>
            <w:r>
              <w:rPr>
                <w:rFonts w:ascii="宋体" w:hAnsi="宋体" w:cs="宋体" w:hint="eastAsia"/>
                <w:snapToGrid w:val="0"/>
                <w:kern w:val="32"/>
                <w:szCs w:val="21"/>
              </w:rPr>
              <w:t>0</w:t>
            </w:r>
          </w:p>
        </w:tc>
        <w:tc>
          <w:tcPr>
            <w:tcW w:w="55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rPr>
            </w:pPr>
            <w:r>
              <w:rPr>
                <w:rFonts w:ascii="宋体" w:hAnsi="宋体" w:cs="宋体" w:hint="eastAsia"/>
                <w:snapToGrid w:val="0"/>
                <w:kern w:val="32"/>
                <w:szCs w:val="21"/>
              </w:rPr>
              <w:t>0</w:t>
            </w:r>
          </w:p>
        </w:tc>
        <w:tc>
          <w:tcPr>
            <w:tcW w:w="52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rPr>
            </w:pPr>
            <w:r>
              <w:rPr>
                <w:rFonts w:ascii="宋体" w:hAnsi="宋体" w:cs="宋体" w:hint="eastAsia"/>
                <w:snapToGrid w:val="0"/>
                <w:kern w:val="32"/>
                <w:szCs w:val="21"/>
              </w:rPr>
              <w:t>0</w:t>
            </w:r>
          </w:p>
        </w:tc>
        <w:tc>
          <w:tcPr>
            <w:tcW w:w="468"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rPr>
            </w:pPr>
            <w:r>
              <w:rPr>
                <w:rFonts w:ascii="宋体" w:hAnsi="宋体" w:cs="宋体" w:hint="eastAsia"/>
                <w:snapToGrid w:val="0"/>
                <w:kern w:val="32"/>
                <w:szCs w:val="21"/>
              </w:rPr>
              <w:t>0</w:t>
            </w:r>
          </w:p>
        </w:tc>
      </w:tr>
      <w:tr w:rsidR="005163AB" w:rsidTr="00ED2E9C">
        <w:trPr>
          <w:trHeight w:hRule="exact" w:val="446"/>
          <w:jc w:val="center"/>
        </w:trPr>
        <w:tc>
          <w:tcPr>
            <w:tcW w:w="4801" w:type="dxa"/>
            <w:gridSpan w:val="3"/>
            <w:shd w:val="clear" w:color="auto" w:fill="FFFFFF"/>
            <w:noWrap/>
            <w:vAlign w:val="center"/>
          </w:tcPr>
          <w:p w:rsidR="005163AB" w:rsidRDefault="005163AB" w:rsidP="00ED2E9C">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二、上年结转政府信息公开申请数量</w:t>
            </w:r>
          </w:p>
        </w:tc>
        <w:tc>
          <w:tcPr>
            <w:tcW w:w="70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5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2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468"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r>
      <w:tr w:rsidR="005163AB" w:rsidTr="00ED2E9C">
        <w:trPr>
          <w:trHeight w:hRule="exact" w:val="468"/>
          <w:jc w:val="center"/>
        </w:trPr>
        <w:tc>
          <w:tcPr>
            <w:tcW w:w="592" w:type="dxa"/>
            <w:vMerge w:val="restart"/>
            <w:shd w:val="clear" w:color="auto" w:fill="FFFFFF"/>
            <w:noWrap/>
            <w:textDirection w:val="tbRlV"/>
            <w:vAlign w:val="center"/>
          </w:tcPr>
          <w:p w:rsidR="005163AB" w:rsidRDefault="005163AB" w:rsidP="00ED2E9C">
            <w:pPr>
              <w:autoSpaceDE w:val="0"/>
              <w:autoSpaceDN w:val="0"/>
              <w:jc w:val="center"/>
              <w:rPr>
                <w:rFonts w:ascii="宋体" w:hAnsi="宋体" w:cs="宋体"/>
                <w:snapToGrid w:val="0"/>
                <w:spacing w:val="2"/>
                <w:kern w:val="32"/>
                <w:szCs w:val="21"/>
                <w:lang w:val="zh-CN"/>
              </w:rPr>
            </w:pPr>
            <w:r>
              <w:rPr>
                <w:rFonts w:ascii="宋体" w:hAnsi="宋体" w:cs="宋体" w:hint="eastAsia"/>
                <w:snapToGrid w:val="0"/>
                <w:kern w:val="32"/>
                <w:szCs w:val="21"/>
                <w:lang w:val="zh-CN"/>
              </w:rPr>
              <w:t>三、本年度办理结果</w:t>
            </w:r>
          </w:p>
        </w:tc>
        <w:tc>
          <w:tcPr>
            <w:tcW w:w="4209" w:type="dxa"/>
            <w:gridSpan w:val="2"/>
            <w:shd w:val="clear" w:color="auto" w:fill="FFFFFF"/>
            <w:noWrap/>
            <w:vAlign w:val="center"/>
          </w:tcPr>
          <w:p w:rsidR="005163AB" w:rsidRDefault="005163AB" w:rsidP="00ED2E9C">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（一）予以公开</w:t>
            </w:r>
          </w:p>
        </w:tc>
        <w:tc>
          <w:tcPr>
            <w:tcW w:w="70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5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2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468"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r>
      <w:tr w:rsidR="005163AB" w:rsidTr="00ED2E9C">
        <w:trPr>
          <w:trHeight w:hRule="exact" w:val="624"/>
          <w:jc w:val="center"/>
        </w:trPr>
        <w:tc>
          <w:tcPr>
            <w:tcW w:w="592" w:type="dxa"/>
            <w:vMerge/>
            <w:shd w:val="clear" w:color="auto" w:fill="FFFFFF"/>
            <w:noWrap/>
            <w:textDirection w:val="tbRlV"/>
            <w:vAlign w:val="center"/>
          </w:tcPr>
          <w:p w:rsidR="005163AB" w:rsidRDefault="005163AB" w:rsidP="00ED2E9C">
            <w:pPr>
              <w:autoSpaceDE w:val="0"/>
              <w:autoSpaceDN w:val="0"/>
              <w:jc w:val="left"/>
              <w:rPr>
                <w:rFonts w:ascii="宋体" w:hAnsi="宋体" w:cs="宋体"/>
                <w:snapToGrid w:val="0"/>
                <w:kern w:val="32"/>
                <w:szCs w:val="21"/>
                <w:lang w:val="zh-CN"/>
              </w:rPr>
            </w:pPr>
          </w:p>
        </w:tc>
        <w:tc>
          <w:tcPr>
            <w:tcW w:w="4209" w:type="dxa"/>
            <w:gridSpan w:val="2"/>
            <w:shd w:val="clear" w:color="auto" w:fill="FFFFFF"/>
            <w:noWrap/>
            <w:vAlign w:val="center"/>
          </w:tcPr>
          <w:p w:rsidR="005163AB" w:rsidRDefault="005163AB" w:rsidP="00ED2E9C">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val="zh-CN"/>
              </w:rPr>
              <w:t>（二）部分公开（区分处理的，只计这一情形，不计其他情形）</w:t>
            </w:r>
          </w:p>
        </w:tc>
        <w:tc>
          <w:tcPr>
            <w:tcW w:w="70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5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2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468"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r>
      <w:tr w:rsidR="005163AB" w:rsidTr="00ED2E9C">
        <w:trPr>
          <w:trHeight w:hRule="exact" w:val="396"/>
          <w:jc w:val="center"/>
        </w:trPr>
        <w:tc>
          <w:tcPr>
            <w:tcW w:w="592" w:type="dxa"/>
            <w:vMerge/>
            <w:shd w:val="clear" w:color="auto" w:fill="FFFFFF"/>
            <w:noWrap/>
            <w:textDirection w:val="tbRlV"/>
            <w:vAlign w:val="center"/>
          </w:tcPr>
          <w:p w:rsidR="005163AB" w:rsidRDefault="005163AB" w:rsidP="00ED2E9C">
            <w:pPr>
              <w:autoSpaceDE w:val="0"/>
              <w:autoSpaceDN w:val="0"/>
              <w:jc w:val="left"/>
              <w:rPr>
                <w:rFonts w:ascii="宋体" w:hAnsi="宋体" w:cs="宋体"/>
                <w:snapToGrid w:val="0"/>
                <w:kern w:val="32"/>
                <w:szCs w:val="21"/>
                <w:lang w:val="zh-CN"/>
              </w:rPr>
            </w:pPr>
          </w:p>
        </w:tc>
        <w:tc>
          <w:tcPr>
            <w:tcW w:w="1468" w:type="dxa"/>
            <w:vMerge w:val="restart"/>
            <w:shd w:val="clear" w:color="auto" w:fill="FFFFFF"/>
            <w:noWrap/>
            <w:vAlign w:val="center"/>
          </w:tcPr>
          <w:p w:rsidR="005163AB" w:rsidRDefault="005163AB" w:rsidP="00ED2E9C">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（三）不予公开</w:t>
            </w:r>
          </w:p>
        </w:tc>
        <w:tc>
          <w:tcPr>
            <w:tcW w:w="2741" w:type="dxa"/>
            <w:shd w:val="clear" w:color="auto" w:fill="FFFFFF"/>
            <w:noWrap/>
            <w:vAlign w:val="center"/>
          </w:tcPr>
          <w:p w:rsidR="005163AB" w:rsidRDefault="005163AB" w:rsidP="00ED2E9C">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eastAsia="en-US"/>
              </w:rPr>
              <w:t>1.</w:t>
            </w:r>
            <w:r>
              <w:rPr>
                <w:rFonts w:ascii="宋体" w:hAnsi="宋体" w:cs="宋体" w:hint="eastAsia"/>
                <w:snapToGrid w:val="0"/>
                <w:kern w:val="32"/>
                <w:szCs w:val="21"/>
                <w:lang w:val="zh-CN"/>
              </w:rPr>
              <w:t>属于国家秘密</w:t>
            </w:r>
          </w:p>
        </w:tc>
        <w:tc>
          <w:tcPr>
            <w:tcW w:w="70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5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2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468"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r>
      <w:tr w:rsidR="005163AB" w:rsidTr="00ED2E9C">
        <w:trPr>
          <w:trHeight w:hRule="exact" w:val="411"/>
          <w:jc w:val="center"/>
        </w:trPr>
        <w:tc>
          <w:tcPr>
            <w:tcW w:w="592" w:type="dxa"/>
            <w:vMerge/>
            <w:shd w:val="clear" w:color="auto" w:fill="FFFFFF"/>
            <w:noWrap/>
            <w:textDirection w:val="tbRlV"/>
            <w:vAlign w:val="center"/>
          </w:tcPr>
          <w:p w:rsidR="005163AB" w:rsidRDefault="005163AB" w:rsidP="00ED2E9C">
            <w:pPr>
              <w:autoSpaceDE w:val="0"/>
              <w:autoSpaceDN w:val="0"/>
              <w:jc w:val="left"/>
              <w:rPr>
                <w:rFonts w:ascii="宋体" w:hAnsi="宋体" w:cs="宋体"/>
                <w:snapToGrid w:val="0"/>
                <w:kern w:val="32"/>
                <w:szCs w:val="21"/>
                <w:lang w:val="zh-CN"/>
              </w:rPr>
            </w:pPr>
          </w:p>
        </w:tc>
        <w:tc>
          <w:tcPr>
            <w:tcW w:w="1468" w:type="dxa"/>
            <w:vMerge/>
            <w:shd w:val="clear" w:color="auto" w:fill="FFFFFF"/>
            <w:noWrap/>
            <w:vAlign w:val="center"/>
          </w:tcPr>
          <w:p w:rsidR="005163AB" w:rsidRDefault="005163AB" w:rsidP="00ED2E9C">
            <w:pPr>
              <w:autoSpaceDE w:val="0"/>
              <w:autoSpaceDN w:val="0"/>
              <w:jc w:val="left"/>
              <w:rPr>
                <w:rFonts w:ascii="宋体" w:hAnsi="宋体" w:cs="宋体"/>
                <w:snapToGrid w:val="0"/>
                <w:kern w:val="32"/>
                <w:szCs w:val="21"/>
                <w:lang w:val="zh-CN"/>
              </w:rPr>
            </w:pPr>
          </w:p>
        </w:tc>
        <w:tc>
          <w:tcPr>
            <w:tcW w:w="2741" w:type="dxa"/>
            <w:shd w:val="clear" w:color="auto" w:fill="FFFFFF"/>
            <w:noWrap/>
            <w:vAlign w:val="center"/>
          </w:tcPr>
          <w:p w:rsidR="005163AB" w:rsidRDefault="005163AB" w:rsidP="00ED2E9C">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spacing w:val="-6"/>
                <w:kern w:val="32"/>
                <w:szCs w:val="21"/>
              </w:rPr>
              <w:t>2.</w:t>
            </w:r>
            <w:r>
              <w:rPr>
                <w:rFonts w:ascii="宋体" w:hAnsi="宋体" w:cs="宋体" w:hint="eastAsia"/>
                <w:snapToGrid w:val="0"/>
                <w:spacing w:val="-6"/>
                <w:kern w:val="32"/>
                <w:szCs w:val="21"/>
                <w:lang w:val="zh-CN"/>
              </w:rPr>
              <w:t>其他法律行政法规禁止公开</w:t>
            </w:r>
          </w:p>
        </w:tc>
        <w:tc>
          <w:tcPr>
            <w:tcW w:w="70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5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2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468"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r>
      <w:tr w:rsidR="005163AB" w:rsidTr="00ED2E9C">
        <w:trPr>
          <w:trHeight w:hRule="exact" w:val="389"/>
          <w:jc w:val="center"/>
        </w:trPr>
        <w:tc>
          <w:tcPr>
            <w:tcW w:w="592" w:type="dxa"/>
            <w:vMerge/>
            <w:shd w:val="clear" w:color="auto" w:fill="FFFFFF"/>
            <w:noWrap/>
            <w:textDirection w:val="tbRlV"/>
            <w:vAlign w:val="center"/>
          </w:tcPr>
          <w:p w:rsidR="005163AB" w:rsidRDefault="005163AB" w:rsidP="00ED2E9C">
            <w:pPr>
              <w:autoSpaceDE w:val="0"/>
              <w:autoSpaceDN w:val="0"/>
              <w:jc w:val="left"/>
              <w:rPr>
                <w:rFonts w:ascii="宋体" w:hAnsi="宋体" w:cs="宋体"/>
                <w:snapToGrid w:val="0"/>
                <w:kern w:val="32"/>
                <w:szCs w:val="21"/>
                <w:lang w:val="zh-CN"/>
              </w:rPr>
            </w:pPr>
          </w:p>
        </w:tc>
        <w:tc>
          <w:tcPr>
            <w:tcW w:w="1468" w:type="dxa"/>
            <w:vMerge/>
            <w:shd w:val="clear" w:color="auto" w:fill="FFFFFF"/>
            <w:noWrap/>
            <w:vAlign w:val="center"/>
          </w:tcPr>
          <w:p w:rsidR="005163AB" w:rsidRDefault="005163AB" w:rsidP="00ED2E9C">
            <w:pPr>
              <w:autoSpaceDE w:val="0"/>
              <w:autoSpaceDN w:val="0"/>
              <w:jc w:val="left"/>
              <w:rPr>
                <w:rFonts w:ascii="宋体" w:hAnsi="宋体" w:cs="宋体"/>
                <w:snapToGrid w:val="0"/>
                <w:kern w:val="32"/>
                <w:szCs w:val="21"/>
                <w:lang w:val="zh-CN"/>
              </w:rPr>
            </w:pPr>
          </w:p>
        </w:tc>
        <w:tc>
          <w:tcPr>
            <w:tcW w:w="2741" w:type="dxa"/>
            <w:shd w:val="clear" w:color="auto" w:fill="FFFFFF"/>
            <w:noWrap/>
            <w:vAlign w:val="center"/>
          </w:tcPr>
          <w:p w:rsidR="005163AB" w:rsidRDefault="005163AB" w:rsidP="00ED2E9C">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rPr>
              <w:t>3.</w:t>
            </w:r>
            <w:r>
              <w:rPr>
                <w:rFonts w:ascii="宋体" w:hAnsi="宋体" w:cs="宋体" w:hint="eastAsia"/>
                <w:snapToGrid w:val="0"/>
                <w:kern w:val="32"/>
                <w:szCs w:val="21"/>
                <w:lang w:val="zh-CN"/>
              </w:rPr>
              <w:t>危及“三安全一稳定”</w:t>
            </w:r>
          </w:p>
        </w:tc>
        <w:tc>
          <w:tcPr>
            <w:tcW w:w="70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5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2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468"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r>
      <w:tr w:rsidR="005163AB" w:rsidTr="00ED2E9C">
        <w:trPr>
          <w:trHeight w:hRule="exact" w:val="396"/>
          <w:jc w:val="center"/>
        </w:trPr>
        <w:tc>
          <w:tcPr>
            <w:tcW w:w="592" w:type="dxa"/>
            <w:vMerge/>
            <w:shd w:val="clear" w:color="auto" w:fill="FFFFFF"/>
            <w:noWrap/>
            <w:textDirection w:val="tbRlV"/>
            <w:vAlign w:val="center"/>
          </w:tcPr>
          <w:p w:rsidR="005163AB" w:rsidRDefault="005163AB" w:rsidP="00ED2E9C">
            <w:pPr>
              <w:autoSpaceDE w:val="0"/>
              <w:autoSpaceDN w:val="0"/>
              <w:jc w:val="left"/>
              <w:rPr>
                <w:rFonts w:ascii="宋体" w:hAnsi="宋体" w:cs="宋体"/>
                <w:snapToGrid w:val="0"/>
                <w:kern w:val="32"/>
                <w:szCs w:val="21"/>
                <w:lang w:val="zh-CN"/>
              </w:rPr>
            </w:pPr>
          </w:p>
        </w:tc>
        <w:tc>
          <w:tcPr>
            <w:tcW w:w="1468" w:type="dxa"/>
            <w:vMerge/>
            <w:shd w:val="clear" w:color="auto" w:fill="FFFFFF"/>
            <w:noWrap/>
            <w:vAlign w:val="center"/>
          </w:tcPr>
          <w:p w:rsidR="005163AB" w:rsidRDefault="005163AB" w:rsidP="00ED2E9C">
            <w:pPr>
              <w:autoSpaceDE w:val="0"/>
              <w:autoSpaceDN w:val="0"/>
              <w:jc w:val="left"/>
              <w:rPr>
                <w:rFonts w:ascii="宋体" w:hAnsi="宋体" w:cs="宋体"/>
                <w:snapToGrid w:val="0"/>
                <w:kern w:val="32"/>
                <w:szCs w:val="21"/>
                <w:lang w:val="zh-CN"/>
              </w:rPr>
            </w:pPr>
          </w:p>
        </w:tc>
        <w:tc>
          <w:tcPr>
            <w:tcW w:w="2741" w:type="dxa"/>
            <w:shd w:val="clear" w:color="auto" w:fill="FFFFFF"/>
            <w:noWrap/>
            <w:vAlign w:val="center"/>
          </w:tcPr>
          <w:p w:rsidR="005163AB" w:rsidRDefault="005163AB" w:rsidP="00ED2E9C">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val="zh-CN"/>
              </w:rPr>
              <w:t>4</w:t>
            </w:r>
            <w:r>
              <w:rPr>
                <w:rFonts w:ascii="宋体" w:hAnsi="宋体" w:cs="宋体" w:hint="eastAsia"/>
                <w:snapToGrid w:val="0"/>
                <w:kern w:val="32"/>
                <w:szCs w:val="21"/>
              </w:rPr>
              <w:t>.</w:t>
            </w:r>
            <w:r>
              <w:rPr>
                <w:rFonts w:ascii="宋体" w:hAnsi="宋体" w:cs="宋体" w:hint="eastAsia"/>
                <w:snapToGrid w:val="0"/>
                <w:kern w:val="32"/>
                <w:szCs w:val="21"/>
                <w:lang w:val="zh-CN"/>
              </w:rPr>
              <w:t>保护第三方合法权益</w:t>
            </w:r>
          </w:p>
        </w:tc>
        <w:tc>
          <w:tcPr>
            <w:tcW w:w="70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5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2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468"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r>
      <w:tr w:rsidR="005163AB" w:rsidTr="00ED2E9C">
        <w:trPr>
          <w:trHeight w:hRule="exact" w:val="396"/>
          <w:jc w:val="center"/>
        </w:trPr>
        <w:tc>
          <w:tcPr>
            <w:tcW w:w="592" w:type="dxa"/>
            <w:vMerge/>
            <w:shd w:val="clear" w:color="auto" w:fill="FFFFFF"/>
            <w:noWrap/>
            <w:textDirection w:val="tbRlV"/>
            <w:vAlign w:val="center"/>
          </w:tcPr>
          <w:p w:rsidR="005163AB" w:rsidRDefault="005163AB" w:rsidP="00ED2E9C">
            <w:pPr>
              <w:autoSpaceDE w:val="0"/>
              <w:autoSpaceDN w:val="0"/>
              <w:jc w:val="left"/>
              <w:rPr>
                <w:rFonts w:ascii="宋体" w:hAnsi="宋体" w:cs="宋体"/>
                <w:snapToGrid w:val="0"/>
                <w:kern w:val="32"/>
                <w:szCs w:val="21"/>
                <w:lang w:val="zh-CN"/>
              </w:rPr>
            </w:pPr>
          </w:p>
        </w:tc>
        <w:tc>
          <w:tcPr>
            <w:tcW w:w="1468" w:type="dxa"/>
            <w:vMerge/>
            <w:shd w:val="clear" w:color="auto" w:fill="FFFFFF"/>
            <w:noWrap/>
            <w:vAlign w:val="center"/>
          </w:tcPr>
          <w:p w:rsidR="005163AB" w:rsidRDefault="005163AB" w:rsidP="00ED2E9C">
            <w:pPr>
              <w:autoSpaceDE w:val="0"/>
              <w:autoSpaceDN w:val="0"/>
              <w:jc w:val="left"/>
              <w:rPr>
                <w:rFonts w:ascii="宋体" w:hAnsi="宋体" w:cs="宋体"/>
                <w:snapToGrid w:val="0"/>
                <w:kern w:val="32"/>
                <w:szCs w:val="21"/>
                <w:lang w:val="zh-CN"/>
              </w:rPr>
            </w:pPr>
          </w:p>
        </w:tc>
        <w:tc>
          <w:tcPr>
            <w:tcW w:w="2741" w:type="dxa"/>
            <w:shd w:val="clear" w:color="auto" w:fill="FFFFFF"/>
            <w:noWrap/>
            <w:vAlign w:val="center"/>
          </w:tcPr>
          <w:p w:rsidR="005163AB" w:rsidRDefault="005163AB" w:rsidP="00ED2E9C">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rPr>
              <w:t>5.</w:t>
            </w:r>
            <w:r>
              <w:rPr>
                <w:rFonts w:ascii="宋体" w:hAnsi="宋体" w:cs="宋体" w:hint="eastAsia"/>
                <w:snapToGrid w:val="0"/>
                <w:kern w:val="32"/>
                <w:szCs w:val="21"/>
                <w:lang w:val="zh-CN"/>
              </w:rPr>
              <w:t>属于三类内部事务信息</w:t>
            </w:r>
          </w:p>
        </w:tc>
        <w:tc>
          <w:tcPr>
            <w:tcW w:w="70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5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2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468"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r>
      <w:tr w:rsidR="005163AB" w:rsidTr="00ED2E9C">
        <w:trPr>
          <w:trHeight w:hRule="exact" w:val="396"/>
          <w:jc w:val="center"/>
        </w:trPr>
        <w:tc>
          <w:tcPr>
            <w:tcW w:w="592" w:type="dxa"/>
            <w:vMerge/>
            <w:shd w:val="clear" w:color="auto" w:fill="FFFFFF"/>
            <w:noWrap/>
            <w:textDirection w:val="tbRlV"/>
            <w:vAlign w:val="center"/>
          </w:tcPr>
          <w:p w:rsidR="005163AB" w:rsidRDefault="005163AB" w:rsidP="00ED2E9C">
            <w:pPr>
              <w:autoSpaceDE w:val="0"/>
              <w:autoSpaceDN w:val="0"/>
              <w:jc w:val="left"/>
              <w:rPr>
                <w:rFonts w:ascii="宋体" w:hAnsi="宋体" w:cs="宋体"/>
                <w:snapToGrid w:val="0"/>
                <w:kern w:val="32"/>
                <w:szCs w:val="21"/>
                <w:lang w:val="zh-CN"/>
              </w:rPr>
            </w:pPr>
          </w:p>
        </w:tc>
        <w:tc>
          <w:tcPr>
            <w:tcW w:w="1468" w:type="dxa"/>
            <w:vMerge/>
            <w:shd w:val="clear" w:color="auto" w:fill="FFFFFF"/>
            <w:noWrap/>
            <w:vAlign w:val="center"/>
          </w:tcPr>
          <w:p w:rsidR="005163AB" w:rsidRDefault="005163AB" w:rsidP="00ED2E9C">
            <w:pPr>
              <w:autoSpaceDE w:val="0"/>
              <w:autoSpaceDN w:val="0"/>
              <w:jc w:val="left"/>
              <w:rPr>
                <w:rFonts w:ascii="宋体" w:hAnsi="宋体" w:cs="宋体"/>
                <w:snapToGrid w:val="0"/>
                <w:kern w:val="32"/>
                <w:szCs w:val="21"/>
                <w:lang w:val="zh-CN"/>
              </w:rPr>
            </w:pPr>
          </w:p>
        </w:tc>
        <w:tc>
          <w:tcPr>
            <w:tcW w:w="2741" w:type="dxa"/>
            <w:shd w:val="clear" w:color="auto" w:fill="FFFFFF"/>
            <w:noWrap/>
            <w:vAlign w:val="center"/>
          </w:tcPr>
          <w:p w:rsidR="005163AB" w:rsidRDefault="005163AB" w:rsidP="00ED2E9C">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eastAsia="en-US"/>
              </w:rPr>
              <w:t>6.</w:t>
            </w:r>
            <w:r>
              <w:rPr>
                <w:rFonts w:ascii="宋体" w:hAnsi="宋体" w:cs="宋体" w:hint="eastAsia"/>
                <w:snapToGrid w:val="0"/>
                <w:kern w:val="32"/>
                <w:szCs w:val="21"/>
                <w:lang w:val="zh-CN"/>
              </w:rPr>
              <w:t>属于四类过程性信息</w:t>
            </w:r>
          </w:p>
        </w:tc>
        <w:tc>
          <w:tcPr>
            <w:tcW w:w="70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5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2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468"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r>
      <w:tr w:rsidR="005163AB" w:rsidTr="00ED2E9C">
        <w:trPr>
          <w:trHeight w:hRule="exact" w:val="396"/>
          <w:jc w:val="center"/>
        </w:trPr>
        <w:tc>
          <w:tcPr>
            <w:tcW w:w="592" w:type="dxa"/>
            <w:vMerge/>
            <w:shd w:val="clear" w:color="auto" w:fill="FFFFFF"/>
            <w:noWrap/>
            <w:textDirection w:val="tbRlV"/>
            <w:vAlign w:val="center"/>
          </w:tcPr>
          <w:p w:rsidR="005163AB" w:rsidRDefault="005163AB" w:rsidP="00ED2E9C">
            <w:pPr>
              <w:autoSpaceDE w:val="0"/>
              <w:autoSpaceDN w:val="0"/>
              <w:jc w:val="left"/>
              <w:rPr>
                <w:rFonts w:ascii="宋体" w:hAnsi="宋体" w:cs="宋体"/>
                <w:snapToGrid w:val="0"/>
                <w:kern w:val="32"/>
                <w:szCs w:val="21"/>
                <w:lang w:val="zh-CN"/>
              </w:rPr>
            </w:pPr>
          </w:p>
        </w:tc>
        <w:tc>
          <w:tcPr>
            <w:tcW w:w="1468" w:type="dxa"/>
            <w:vMerge/>
            <w:shd w:val="clear" w:color="auto" w:fill="FFFFFF"/>
            <w:noWrap/>
            <w:vAlign w:val="center"/>
          </w:tcPr>
          <w:p w:rsidR="005163AB" w:rsidRDefault="005163AB" w:rsidP="00ED2E9C">
            <w:pPr>
              <w:autoSpaceDE w:val="0"/>
              <w:autoSpaceDN w:val="0"/>
              <w:jc w:val="left"/>
              <w:rPr>
                <w:rFonts w:ascii="宋体" w:hAnsi="宋体" w:cs="宋体"/>
                <w:snapToGrid w:val="0"/>
                <w:kern w:val="32"/>
                <w:szCs w:val="21"/>
                <w:lang w:val="zh-CN"/>
              </w:rPr>
            </w:pPr>
          </w:p>
        </w:tc>
        <w:tc>
          <w:tcPr>
            <w:tcW w:w="2741" w:type="dxa"/>
            <w:shd w:val="clear" w:color="auto" w:fill="FFFFFF"/>
            <w:noWrap/>
            <w:vAlign w:val="center"/>
          </w:tcPr>
          <w:p w:rsidR="005163AB" w:rsidRDefault="005163AB" w:rsidP="00ED2E9C">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eastAsia="en-US"/>
              </w:rPr>
              <w:t>7.</w:t>
            </w:r>
            <w:r>
              <w:rPr>
                <w:rFonts w:ascii="宋体" w:hAnsi="宋体" w:cs="宋体" w:hint="eastAsia"/>
                <w:snapToGrid w:val="0"/>
                <w:kern w:val="32"/>
                <w:szCs w:val="21"/>
                <w:lang w:val="zh-CN"/>
              </w:rPr>
              <w:t>属于行政执法案卷</w:t>
            </w:r>
          </w:p>
        </w:tc>
        <w:tc>
          <w:tcPr>
            <w:tcW w:w="70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5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2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468"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r>
      <w:tr w:rsidR="005163AB" w:rsidTr="00ED2E9C">
        <w:trPr>
          <w:trHeight w:hRule="exact" w:val="396"/>
          <w:jc w:val="center"/>
        </w:trPr>
        <w:tc>
          <w:tcPr>
            <w:tcW w:w="592" w:type="dxa"/>
            <w:vMerge/>
            <w:shd w:val="clear" w:color="auto" w:fill="FFFFFF"/>
            <w:noWrap/>
            <w:textDirection w:val="tbRlV"/>
            <w:vAlign w:val="center"/>
          </w:tcPr>
          <w:p w:rsidR="005163AB" w:rsidRDefault="005163AB" w:rsidP="00ED2E9C">
            <w:pPr>
              <w:autoSpaceDE w:val="0"/>
              <w:autoSpaceDN w:val="0"/>
              <w:jc w:val="left"/>
              <w:rPr>
                <w:rFonts w:ascii="宋体" w:hAnsi="宋体" w:cs="宋体"/>
                <w:snapToGrid w:val="0"/>
                <w:kern w:val="32"/>
                <w:szCs w:val="21"/>
                <w:lang w:val="zh-CN"/>
              </w:rPr>
            </w:pPr>
          </w:p>
        </w:tc>
        <w:tc>
          <w:tcPr>
            <w:tcW w:w="1468" w:type="dxa"/>
            <w:vMerge/>
            <w:shd w:val="clear" w:color="auto" w:fill="FFFFFF"/>
            <w:noWrap/>
            <w:vAlign w:val="center"/>
          </w:tcPr>
          <w:p w:rsidR="005163AB" w:rsidRDefault="005163AB" w:rsidP="00ED2E9C">
            <w:pPr>
              <w:autoSpaceDE w:val="0"/>
              <w:autoSpaceDN w:val="0"/>
              <w:jc w:val="left"/>
              <w:rPr>
                <w:rFonts w:ascii="宋体" w:hAnsi="宋体" w:cs="宋体"/>
                <w:snapToGrid w:val="0"/>
                <w:kern w:val="32"/>
                <w:szCs w:val="21"/>
                <w:lang w:val="zh-CN"/>
              </w:rPr>
            </w:pPr>
          </w:p>
        </w:tc>
        <w:tc>
          <w:tcPr>
            <w:tcW w:w="2741" w:type="dxa"/>
            <w:shd w:val="clear" w:color="auto" w:fill="FFFFFF"/>
            <w:noWrap/>
            <w:vAlign w:val="center"/>
          </w:tcPr>
          <w:p w:rsidR="005163AB" w:rsidRDefault="005163AB" w:rsidP="00ED2E9C">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eastAsia="en-US"/>
              </w:rPr>
              <w:t>8.</w:t>
            </w:r>
            <w:r>
              <w:rPr>
                <w:rFonts w:ascii="宋体" w:hAnsi="宋体" w:cs="宋体" w:hint="eastAsia"/>
                <w:snapToGrid w:val="0"/>
                <w:kern w:val="32"/>
                <w:szCs w:val="21"/>
                <w:lang w:val="zh-CN"/>
              </w:rPr>
              <w:t>属于行政查询事项</w:t>
            </w:r>
          </w:p>
        </w:tc>
        <w:tc>
          <w:tcPr>
            <w:tcW w:w="70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5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2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468"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r>
      <w:tr w:rsidR="005163AB" w:rsidTr="00ED2E9C">
        <w:trPr>
          <w:trHeight w:hRule="exact" w:val="426"/>
          <w:jc w:val="center"/>
        </w:trPr>
        <w:tc>
          <w:tcPr>
            <w:tcW w:w="592" w:type="dxa"/>
            <w:vMerge/>
            <w:shd w:val="clear" w:color="auto" w:fill="FFFFFF"/>
            <w:noWrap/>
            <w:textDirection w:val="tbRlV"/>
            <w:vAlign w:val="center"/>
          </w:tcPr>
          <w:p w:rsidR="005163AB" w:rsidRDefault="005163AB" w:rsidP="00ED2E9C">
            <w:pPr>
              <w:autoSpaceDE w:val="0"/>
              <w:autoSpaceDN w:val="0"/>
              <w:jc w:val="left"/>
              <w:rPr>
                <w:rFonts w:ascii="宋体" w:hAnsi="宋体" w:cs="宋体"/>
                <w:snapToGrid w:val="0"/>
                <w:kern w:val="32"/>
                <w:szCs w:val="21"/>
                <w:lang w:val="zh-CN"/>
              </w:rPr>
            </w:pPr>
          </w:p>
        </w:tc>
        <w:tc>
          <w:tcPr>
            <w:tcW w:w="1468" w:type="dxa"/>
            <w:vMerge w:val="restart"/>
            <w:shd w:val="clear" w:color="auto" w:fill="FFFFFF"/>
            <w:noWrap/>
            <w:vAlign w:val="center"/>
          </w:tcPr>
          <w:p w:rsidR="005163AB" w:rsidRDefault="005163AB" w:rsidP="00ED2E9C">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（四）无法提供</w:t>
            </w:r>
          </w:p>
        </w:tc>
        <w:tc>
          <w:tcPr>
            <w:tcW w:w="2741" w:type="dxa"/>
            <w:shd w:val="clear" w:color="auto" w:fill="FFFFFF"/>
            <w:noWrap/>
            <w:vAlign w:val="center"/>
          </w:tcPr>
          <w:p w:rsidR="005163AB" w:rsidRDefault="005163AB" w:rsidP="00ED2E9C">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spacing w:val="-6"/>
                <w:kern w:val="32"/>
                <w:szCs w:val="21"/>
              </w:rPr>
              <w:t>1.</w:t>
            </w:r>
            <w:r>
              <w:rPr>
                <w:rFonts w:ascii="宋体" w:hAnsi="宋体" w:cs="宋体" w:hint="eastAsia"/>
                <w:snapToGrid w:val="0"/>
                <w:spacing w:val="-6"/>
                <w:kern w:val="32"/>
                <w:szCs w:val="21"/>
                <w:lang w:val="zh-CN"/>
              </w:rPr>
              <w:t>本机关不掌握相关政府信息</w:t>
            </w:r>
          </w:p>
        </w:tc>
        <w:tc>
          <w:tcPr>
            <w:tcW w:w="70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5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2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rPr>
            </w:pPr>
            <w:r>
              <w:rPr>
                <w:rFonts w:ascii="宋体" w:hAnsi="宋体" w:cs="宋体" w:hint="eastAsia"/>
                <w:snapToGrid w:val="0"/>
                <w:kern w:val="32"/>
                <w:szCs w:val="21"/>
              </w:rPr>
              <w:t>0</w:t>
            </w:r>
          </w:p>
        </w:tc>
        <w:tc>
          <w:tcPr>
            <w:tcW w:w="468"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rPr>
            </w:pPr>
            <w:r>
              <w:rPr>
                <w:rFonts w:ascii="宋体" w:hAnsi="宋体" w:cs="宋体" w:hint="eastAsia"/>
                <w:snapToGrid w:val="0"/>
                <w:kern w:val="32"/>
                <w:szCs w:val="21"/>
              </w:rPr>
              <w:t>0</w:t>
            </w:r>
          </w:p>
        </w:tc>
      </w:tr>
      <w:tr w:rsidR="005163AB" w:rsidTr="00ED2E9C">
        <w:trPr>
          <w:trHeight w:hRule="exact" w:val="381"/>
          <w:jc w:val="center"/>
        </w:trPr>
        <w:tc>
          <w:tcPr>
            <w:tcW w:w="592" w:type="dxa"/>
            <w:vMerge/>
            <w:shd w:val="clear" w:color="auto" w:fill="FFFFFF"/>
            <w:noWrap/>
            <w:textDirection w:val="tbRlV"/>
            <w:vAlign w:val="center"/>
          </w:tcPr>
          <w:p w:rsidR="005163AB" w:rsidRDefault="005163AB" w:rsidP="00ED2E9C">
            <w:pPr>
              <w:autoSpaceDE w:val="0"/>
              <w:autoSpaceDN w:val="0"/>
              <w:jc w:val="left"/>
              <w:rPr>
                <w:rFonts w:ascii="宋体" w:hAnsi="宋体" w:cs="宋体"/>
                <w:snapToGrid w:val="0"/>
                <w:kern w:val="32"/>
                <w:szCs w:val="21"/>
                <w:lang w:val="zh-CN"/>
              </w:rPr>
            </w:pPr>
          </w:p>
        </w:tc>
        <w:tc>
          <w:tcPr>
            <w:tcW w:w="1468" w:type="dxa"/>
            <w:vMerge/>
            <w:shd w:val="clear" w:color="auto" w:fill="FFFFFF"/>
            <w:noWrap/>
            <w:vAlign w:val="center"/>
          </w:tcPr>
          <w:p w:rsidR="005163AB" w:rsidRDefault="005163AB" w:rsidP="00ED2E9C">
            <w:pPr>
              <w:autoSpaceDE w:val="0"/>
              <w:autoSpaceDN w:val="0"/>
              <w:jc w:val="left"/>
              <w:rPr>
                <w:rFonts w:ascii="宋体" w:hAnsi="宋体" w:cs="宋体"/>
                <w:snapToGrid w:val="0"/>
                <w:kern w:val="32"/>
                <w:szCs w:val="21"/>
                <w:lang w:val="zh-CN"/>
              </w:rPr>
            </w:pPr>
          </w:p>
        </w:tc>
        <w:tc>
          <w:tcPr>
            <w:tcW w:w="2741" w:type="dxa"/>
            <w:shd w:val="clear" w:color="auto" w:fill="FFFFFF"/>
            <w:noWrap/>
            <w:vAlign w:val="center"/>
          </w:tcPr>
          <w:p w:rsidR="005163AB" w:rsidRDefault="005163AB" w:rsidP="00ED2E9C">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spacing w:val="-6"/>
                <w:kern w:val="32"/>
                <w:szCs w:val="21"/>
              </w:rPr>
              <w:t>2.</w:t>
            </w:r>
            <w:r>
              <w:rPr>
                <w:rFonts w:ascii="宋体" w:hAnsi="宋体" w:cs="宋体" w:hint="eastAsia"/>
                <w:snapToGrid w:val="0"/>
                <w:spacing w:val="-6"/>
                <w:kern w:val="32"/>
                <w:szCs w:val="21"/>
                <w:lang w:val="zh-CN"/>
              </w:rPr>
              <w:t>没有现成信息需要另行制作</w:t>
            </w:r>
          </w:p>
        </w:tc>
        <w:tc>
          <w:tcPr>
            <w:tcW w:w="70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5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2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468"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r>
      <w:tr w:rsidR="005163AB" w:rsidTr="00ED2E9C">
        <w:trPr>
          <w:trHeight w:hRule="exact" w:val="388"/>
          <w:jc w:val="center"/>
        </w:trPr>
        <w:tc>
          <w:tcPr>
            <w:tcW w:w="592" w:type="dxa"/>
            <w:vMerge/>
            <w:shd w:val="clear" w:color="auto" w:fill="FFFFFF"/>
            <w:noWrap/>
            <w:textDirection w:val="tbRlV"/>
            <w:vAlign w:val="center"/>
          </w:tcPr>
          <w:p w:rsidR="005163AB" w:rsidRDefault="005163AB" w:rsidP="00ED2E9C">
            <w:pPr>
              <w:autoSpaceDE w:val="0"/>
              <w:autoSpaceDN w:val="0"/>
              <w:jc w:val="left"/>
              <w:rPr>
                <w:rFonts w:ascii="宋体" w:hAnsi="宋体" w:cs="宋体"/>
                <w:snapToGrid w:val="0"/>
                <w:kern w:val="32"/>
                <w:szCs w:val="21"/>
                <w:lang w:val="zh-CN"/>
              </w:rPr>
            </w:pPr>
          </w:p>
        </w:tc>
        <w:tc>
          <w:tcPr>
            <w:tcW w:w="1468" w:type="dxa"/>
            <w:vMerge/>
            <w:shd w:val="clear" w:color="auto" w:fill="FFFFFF"/>
            <w:noWrap/>
            <w:vAlign w:val="center"/>
          </w:tcPr>
          <w:p w:rsidR="005163AB" w:rsidRDefault="005163AB" w:rsidP="00ED2E9C">
            <w:pPr>
              <w:autoSpaceDE w:val="0"/>
              <w:autoSpaceDN w:val="0"/>
              <w:jc w:val="left"/>
              <w:rPr>
                <w:rFonts w:ascii="宋体" w:hAnsi="宋体" w:cs="宋体"/>
                <w:snapToGrid w:val="0"/>
                <w:kern w:val="32"/>
                <w:szCs w:val="21"/>
                <w:lang w:val="zh-CN"/>
              </w:rPr>
            </w:pPr>
          </w:p>
        </w:tc>
        <w:tc>
          <w:tcPr>
            <w:tcW w:w="2741" w:type="dxa"/>
            <w:shd w:val="clear" w:color="auto" w:fill="FFFFFF"/>
            <w:noWrap/>
            <w:vAlign w:val="center"/>
          </w:tcPr>
          <w:p w:rsidR="005163AB" w:rsidRDefault="005163AB" w:rsidP="00ED2E9C">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rPr>
              <w:t>3.</w:t>
            </w:r>
            <w:r>
              <w:rPr>
                <w:rFonts w:ascii="宋体" w:hAnsi="宋体" w:cs="宋体" w:hint="eastAsia"/>
                <w:snapToGrid w:val="0"/>
                <w:kern w:val="32"/>
                <w:szCs w:val="21"/>
                <w:lang w:val="zh-CN"/>
              </w:rPr>
              <w:t>补正后申请内容仍不明确</w:t>
            </w:r>
          </w:p>
        </w:tc>
        <w:tc>
          <w:tcPr>
            <w:tcW w:w="70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5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2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468"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r>
      <w:tr w:rsidR="005163AB" w:rsidTr="00ED2E9C">
        <w:trPr>
          <w:trHeight w:hRule="exact" w:val="478"/>
          <w:jc w:val="center"/>
        </w:trPr>
        <w:tc>
          <w:tcPr>
            <w:tcW w:w="592" w:type="dxa"/>
            <w:vMerge/>
            <w:shd w:val="clear" w:color="auto" w:fill="FFFFFF"/>
            <w:noWrap/>
            <w:textDirection w:val="tbRlV"/>
            <w:vAlign w:val="center"/>
          </w:tcPr>
          <w:p w:rsidR="005163AB" w:rsidRDefault="005163AB" w:rsidP="00ED2E9C">
            <w:pPr>
              <w:autoSpaceDE w:val="0"/>
              <w:autoSpaceDN w:val="0"/>
              <w:jc w:val="left"/>
              <w:rPr>
                <w:rFonts w:ascii="宋体" w:hAnsi="宋体" w:cs="宋体"/>
                <w:snapToGrid w:val="0"/>
                <w:kern w:val="32"/>
                <w:szCs w:val="21"/>
                <w:lang w:val="zh-CN"/>
              </w:rPr>
            </w:pPr>
          </w:p>
        </w:tc>
        <w:tc>
          <w:tcPr>
            <w:tcW w:w="1468" w:type="dxa"/>
            <w:vMerge w:val="restart"/>
            <w:shd w:val="clear" w:color="auto" w:fill="FFFFFF"/>
            <w:noWrap/>
            <w:vAlign w:val="center"/>
          </w:tcPr>
          <w:p w:rsidR="005163AB" w:rsidRDefault="005163AB" w:rsidP="00ED2E9C">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（五）不予处理</w:t>
            </w:r>
          </w:p>
        </w:tc>
        <w:tc>
          <w:tcPr>
            <w:tcW w:w="2741" w:type="dxa"/>
            <w:shd w:val="clear" w:color="auto" w:fill="FFFFFF"/>
            <w:noWrap/>
          </w:tcPr>
          <w:p w:rsidR="005163AB" w:rsidRDefault="005163AB" w:rsidP="00ED2E9C">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eastAsia="en-US"/>
              </w:rPr>
              <w:t>1.</w:t>
            </w:r>
            <w:r>
              <w:rPr>
                <w:rFonts w:ascii="宋体" w:hAnsi="宋体" w:cs="宋体" w:hint="eastAsia"/>
                <w:snapToGrid w:val="0"/>
                <w:kern w:val="32"/>
                <w:szCs w:val="21"/>
                <w:lang w:val="zh-CN"/>
              </w:rPr>
              <w:t>信访举报投诉类申请</w:t>
            </w:r>
          </w:p>
        </w:tc>
        <w:tc>
          <w:tcPr>
            <w:tcW w:w="70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5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2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468"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r>
      <w:tr w:rsidR="005163AB" w:rsidTr="00ED2E9C">
        <w:trPr>
          <w:trHeight w:hRule="exact" w:val="468"/>
          <w:jc w:val="center"/>
        </w:trPr>
        <w:tc>
          <w:tcPr>
            <w:tcW w:w="592" w:type="dxa"/>
            <w:vMerge/>
            <w:shd w:val="clear" w:color="auto" w:fill="FFFFFF"/>
            <w:noWrap/>
            <w:textDirection w:val="tbRlV"/>
            <w:vAlign w:val="center"/>
          </w:tcPr>
          <w:p w:rsidR="005163AB" w:rsidRDefault="005163AB" w:rsidP="00ED2E9C">
            <w:pPr>
              <w:autoSpaceDE w:val="0"/>
              <w:autoSpaceDN w:val="0"/>
              <w:jc w:val="left"/>
              <w:rPr>
                <w:rFonts w:ascii="宋体" w:hAnsi="宋体" w:cs="宋体"/>
                <w:snapToGrid w:val="0"/>
                <w:kern w:val="32"/>
                <w:szCs w:val="21"/>
                <w:lang w:val="zh-CN"/>
              </w:rPr>
            </w:pPr>
          </w:p>
        </w:tc>
        <w:tc>
          <w:tcPr>
            <w:tcW w:w="1468" w:type="dxa"/>
            <w:vMerge/>
            <w:shd w:val="clear" w:color="auto" w:fill="FFFFFF"/>
            <w:noWrap/>
            <w:vAlign w:val="center"/>
          </w:tcPr>
          <w:p w:rsidR="005163AB" w:rsidRDefault="005163AB" w:rsidP="00ED2E9C">
            <w:pPr>
              <w:autoSpaceDE w:val="0"/>
              <w:autoSpaceDN w:val="0"/>
              <w:jc w:val="left"/>
              <w:rPr>
                <w:rFonts w:ascii="宋体" w:hAnsi="宋体" w:cs="宋体"/>
                <w:snapToGrid w:val="0"/>
                <w:kern w:val="32"/>
                <w:szCs w:val="21"/>
                <w:lang w:val="zh-CN"/>
              </w:rPr>
            </w:pPr>
          </w:p>
        </w:tc>
        <w:tc>
          <w:tcPr>
            <w:tcW w:w="2741" w:type="dxa"/>
            <w:shd w:val="clear" w:color="auto" w:fill="FFFFFF"/>
            <w:noWrap/>
          </w:tcPr>
          <w:p w:rsidR="005163AB" w:rsidRDefault="005163AB" w:rsidP="00ED2E9C">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eastAsia="en-US"/>
              </w:rPr>
              <w:t>2.</w:t>
            </w:r>
            <w:r>
              <w:rPr>
                <w:rFonts w:ascii="宋体" w:hAnsi="宋体" w:cs="宋体" w:hint="eastAsia"/>
                <w:snapToGrid w:val="0"/>
                <w:kern w:val="32"/>
                <w:szCs w:val="21"/>
                <w:lang w:val="zh-CN"/>
              </w:rPr>
              <w:t>重复申请</w:t>
            </w:r>
          </w:p>
        </w:tc>
        <w:tc>
          <w:tcPr>
            <w:tcW w:w="70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5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2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468"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r>
      <w:tr w:rsidR="005163AB" w:rsidTr="00ED2E9C">
        <w:trPr>
          <w:trHeight w:hRule="exact" w:val="513"/>
          <w:jc w:val="center"/>
        </w:trPr>
        <w:tc>
          <w:tcPr>
            <w:tcW w:w="592" w:type="dxa"/>
            <w:vMerge/>
            <w:shd w:val="clear" w:color="auto" w:fill="FFFFFF"/>
            <w:noWrap/>
            <w:textDirection w:val="tbRlV"/>
            <w:vAlign w:val="center"/>
          </w:tcPr>
          <w:p w:rsidR="005163AB" w:rsidRDefault="005163AB" w:rsidP="00ED2E9C">
            <w:pPr>
              <w:autoSpaceDE w:val="0"/>
              <w:autoSpaceDN w:val="0"/>
              <w:jc w:val="left"/>
              <w:rPr>
                <w:rFonts w:ascii="宋体" w:hAnsi="宋体" w:cs="宋体"/>
                <w:snapToGrid w:val="0"/>
                <w:kern w:val="32"/>
                <w:szCs w:val="21"/>
                <w:lang w:val="zh-CN"/>
              </w:rPr>
            </w:pPr>
          </w:p>
        </w:tc>
        <w:tc>
          <w:tcPr>
            <w:tcW w:w="1468" w:type="dxa"/>
            <w:vMerge/>
            <w:shd w:val="clear" w:color="auto" w:fill="FFFFFF"/>
            <w:noWrap/>
            <w:vAlign w:val="center"/>
          </w:tcPr>
          <w:p w:rsidR="005163AB" w:rsidRDefault="005163AB" w:rsidP="00ED2E9C">
            <w:pPr>
              <w:autoSpaceDE w:val="0"/>
              <w:autoSpaceDN w:val="0"/>
              <w:jc w:val="left"/>
              <w:rPr>
                <w:rFonts w:ascii="宋体" w:hAnsi="宋体" w:cs="宋体"/>
                <w:snapToGrid w:val="0"/>
                <w:kern w:val="32"/>
                <w:szCs w:val="21"/>
                <w:lang w:val="zh-CN"/>
              </w:rPr>
            </w:pPr>
          </w:p>
        </w:tc>
        <w:tc>
          <w:tcPr>
            <w:tcW w:w="2741" w:type="dxa"/>
            <w:shd w:val="clear" w:color="auto" w:fill="FFFFFF"/>
            <w:noWrap/>
          </w:tcPr>
          <w:p w:rsidR="005163AB" w:rsidRDefault="005163AB" w:rsidP="00ED2E9C">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eastAsia="en-US"/>
              </w:rPr>
              <w:t>3.</w:t>
            </w:r>
            <w:r>
              <w:rPr>
                <w:rFonts w:ascii="宋体" w:hAnsi="宋体" w:cs="宋体" w:hint="eastAsia"/>
                <w:snapToGrid w:val="0"/>
                <w:kern w:val="32"/>
                <w:szCs w:val="21"/>
                <w:lang w:val="zh-CN"/>
              </w:rPr>
              <w:t>要求提供公开出版物</w:t>
            </w:r>
          </w:p>
        </w:tc>
        <w:tc>
          <w:tcPr>
            <w:tcW w:w="70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5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2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468"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r>
      <w:tr w:rsidR="005163AB" w:rsidTr="00ED2E9C">
        <w:trPr>
          <w:trHeight w:hRule="exact" w:val="549"/>
          <w:jc w:val="center"/>
        </w:trPr>
        <w:tc>
          <w:tcPr>
            <w:tcW w:w="592" w:type="dxa"/>
            <w:vMerge/>
            <w:shd w:val="clear" w:color="auto" w:fill="FFFFFF"/>
            <w:noWrap/>
            <w:textDirection w:val="tbRlV"/>
            <w:vAlign w:val="center"/>
          </w:tcPr>
          <w:p w:rsidR="005163AB" w:rsidRDefault="005163AB" w:rsidP="00ED2E9C">
            <w:pPr>
              <w:autoSpaceDE w:val="0"/>
              <w:autoSpaceDN w:val="0"/>
              <w:jc w:val="left"/>
              <w:rPr>
                <w:rFonts w:ascii="宋体" w:hAnsi="宋体" w:cs="宋体"/>
                <w:snapToGrid w:val="0"/>
                <w:kern w:val="32"/>
                <w:szCs w:val="21"/>
                <w:lang w:val="zh-CN"/>
              </w:rPr>
            </w:pPr>
          </w:p>
        </w:tc>
        <w:tc>
          <w:tcPr>
            <w:tcW w:w="1468" w:type="dxa"/>
            <w:vMerge/>
            <w:shd w:val="clear" w:color="auto" w:fill="FFFFFF"/>
            <w:noWrap/>
            <w:vAlign w:val="center"/>
          </w:tcPr>
          <w:p w:rsidR="005163AB" w:rsidRDefault="005163AB" w:rsidP="00ED2E9C">
            <w:pPr>
              <w:autoSpaceDE w:val="0"/>
              <w:autoSpaceDN w:val="0"/>
              <w:jc w:val="left"/>
              <w:rPr>
                <w:rFonts w:ascii="宋体" w:hAnsi="宋体" w:cs="宋体"/>
                <w:snapToGrid w:val="0"/>
                <w:kern w:val="32"/>
                <w:szCs w:val="21"/>
                <w:lang w:val="zh-CN"/>
              </w:rPr>
            </w:pPr>
          </w:p>
        </w:tc>
        <w:tc>
          <w:tcPr>
            <w:tcW w:w="2741" w:type="dxa"/>
            <w:shd w:val="clear" w:color="auto" w:fill="FFFFFF"/>
            <w:noWrap/>
          </w:tcPr>
          <w:p w:rsidR="005163AB" w:rsidRDefault="005163AB" w:rsidP="00ED2E9C">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rPr>
              <w:t>4.</w:t>
            </w:r>
            <w:r>
              <w:rPr>
                <w:rFonts w:ascii="宋体" w:hAnsi="宋体" w:cs="宋体" w:hint="eastAsia"/>
                <w:snapToGrid w:val="0"/>
                <w:kern w:val="32"/>
                <w:szCs w:val="21"/>
                <w:lang w:val="zh-CN"/>
              </w:rPr>
              <w:t>无正当理由大量反复申请</w:t>
            </w:r>
          </w:p>
        </w:tc>
        <w:tc>
          <w:tcPr>
            <w:tcW w:w="70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5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2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468"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r>
      <w:tr w:rsidR="005163AB" w:rsidTr="00ED2E9C">
        <w:trPr>
          <w:trHeight w:hRule="exact" w:val="599"/>
          <w:jc w:val="center"/>
        </w:trPr>
        <w:tc>
          <w:tcPr>
            <w:tcW w:w="592" w:type="dxa"/>
            <w:vMerge/>
            <w:shd w:val="clear" w:color="auto" w:fill="FFFFFF"/>
            <w:noWrap/>
            <w:textDirection w:val="tbRlV"/>
            <w:vAlign w:val="center"/>
          </w:tcPr>
          <w:p w:rsidR="005163AB" w:rsidRDefault="005163AB" w:rsidP="00ED2E9C">
            <w:pPr>
              <w:autoSpaceDE w:val="0"/>
              <w:autoSpaceDN w:val="0"/>
              <w:jc w:val="left"/>
              <w:rPr>
                <w:rFonts w:ascii="宋体" w:hAnsi="宋体" w:cs="宋体"/>
                <w:snapToGrid w:val="0"/>
                <w:kern w:val="32"/>
                <w:szCs w:val="21"/>
                <w:lang w:val="zh-CN"/>
              </w:rPr>
            </w:pPr>
          </w:p>
        </w:tc>
        <w:tc>
          <w:tcPr>
            <w:tcW w:w="1468" w:type="dxa"/>
            <w:vMerge/>
            <w:shd w:val="clear" w:color="auto" w:fill="FFFFFF"/>
            <w:noWrap/>
            <w:vAlign w:val="center"/>
          </w:tcPr>
          <w:p w:rsidR="005163AB" w:rsidRDefault="005163AB" w:rsidP="00ED2E9C">
            <w:pPr>
              <w:autoSpaceDE w:val="0"/>
              <w:autoSpaceDN w:val="0"/>
              <w:jc w:val="left"/>
              <w:rPr>
                <w:rFonts w:ascii="宋体" w:hAnsi="宋体" w:cs="宋体"/>
                <w:snapToGrid w:val="0"/>
                <w:kern w:val="32"/>
                <w:szCs w:val="21"/>
                <w:lang w:val="zh-CN"/>
              </w:rPr>
            </w:pPr>
          </w:p>
        </w:tc>
        <w:tc>
          <w:tcPr>
            <w:tcW w:w="2741" w:type="dxa"/>
            <w:shd w:val="clear" w:color="auto" w:fill="FFFFFF"/>
            <w:noWrap/>
          </w:tcPr>
          <w:p w:rsidR="005163AB" w:rsidRDefault="005163AB" w:rsidP="00ED2E9C">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rPr>
              <w:t>5.</w:t>
            </w:r>
            <w:r>
              <w:rPr>
                <w:rFonts w:ascii="宋体" w:hAnsi="宋体" w:cs="宋体" w:hint="eastAsia"/>
                <w:snapToGrid w:val="0"/>
                <w:kern w:val="32"/>
                <w:szCs w:val="21"/>
                <w:lang w:val="zh-CN"/>
              </w:rPr>
              <w:t>要求行政机关确认或重新出具已获取信息</w:t>
            </w:r>
          </w:p>
        </w:tc>
        <w:tc>
          <w:tcPr>
            <w:tcW w:w="70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5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2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468"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r>
      <w:tr w:rsidR="005163AB" w:rsidTr="00ED2E9C">
        <w:trPr>
          <w:trHeight w:hRule="exact" w:val="494"/>
          <w:jc w:val="center"/>
        </w:trPr>
        <w:tc>
          <w:tcPr>
            <w:tcW w:w="592" w:type="dxa"/>
            <w:vMerge/>
            <w:shd w:val="clear" w:color="auto" w:fill="FFFFFF"/>
            <w:noWrap/>
            <w:textDirection w:val="tbRlV"/>
            <w:vAlign w:val="center"/>
          </w:tcPr>
          <w:p w:rsidR="005163AB" w:rsidRDefault="005163AB" w:rsidP="00ED2E9C">
            <w:pPr>
              <w:autoSpaceDE w:val="0"/>
              <w:autoSpaceDN w:val="0"/>
              <w:jc w:val="left"/>
              <w:rPr>
                <w:rFonts w:ascii="宋体" w:hAnsi="宋体" w:cs="宋体"/>
                <w:snapToGrid w:val="0"/>
                <w:kern w:val="32"/>
                <w:szCs w:val="21"/>
                <w:lang w:val="zh-CN"/>
              </w:rPr>
            </w:pPr>
          </w:p>
        </w:tc>
        <w:tc>
          <w:tcPr>
            <w:tcW w:w="4209" w:type="dxa"/>
            <w:gridSpan w:val="2"/>
            <w:shd w:val="clear" w:color="auto" w:fill="FFFFFF"/>
            <w:noWrap/>
            <w:vAlign w:val="center"/>
          </w:tcPr>
          <w:p w:rsidR="005163AB" w:rsidRDefault="005163AB" w:rsidP="00ED2E9C">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（六）其他处理</w:t>
            </w:r>
          </w:p>
        </w:tc>
        <w:tc>
          <w:tcPr>
            <w:tcW w:w="70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5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2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468"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r>
      <w:tr w:rsidR="005163AB" w:rsidTr="00ED2E9C">
        <w:trPr>
          <w:trHeight w:hRule="exact" w:val="478"/>
          <w:jc w:val="center"/>
        </w:trPr>
        <w:tc>
          <w:tcPr>
            <w:tcW w:w="592" w:type="dxa"/>
            <w:vMerge/>
            <w:shd w:val="clear" w:color="auto" w:fill="FFFFFF"/>
            <w:noWrap/>
            <w:textDirection w:val="tbRlV"/>
            <w:vAlign w:val="center"/>
          </w:tcPr>
          <w:p w:rsidR="005163AB" w:rsidRDefault="005163AB" w:rsidP="00ED2E9C">
            <w:pPr>
              <w:autoSpaceDE w:val="0"/>
              <w:autoSpaceDN w:val="0"/>
              <w:jc w:val="left"/>
              <w:rPr>
                <w:rFonts w:ascii="宋体" w:hAnsi="宋体" w:cs="宋体"/>
                <w:snapToGrid w:val="0"/>
                <w:kern w:val="32"/>
                <w:szCs w:val="21"/>
                <w:lang w:val="zh-CN"/>
              </w:rPr>
            </w:pPr>
          </w:p>
        </w:tc>
        <w:tc>
          <w:tcPr>
            <w:tcW w:w="4209" w:type="dxa"/>
            <w:gridSpan w:val="2"/>
            <w:shd w:val="clear" w:color="auto" w:fill="FFFFFF"/>
            <w:noWrap/>
            <w:vAlign w:val="center"/>
          </w:tcPr>
          <w:p w:rsidR="005163AB" w:rsidRDefault="005163AB" w:rsidP="00ED2E9C">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（七）总计</w:t>
            </w:r>
          </w:p>
        </w:tc>
        <w:tc>
          <w:tcPr>
            <w:tcW w:w="70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5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70"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525"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c>
          <w:tcPr>
            <w:tcW w:w="468" w:type="dxa"/>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rPr>
              <w:t>0</w:t>
            </w:r>
          </w:p>
        </w:tc>
      </w:tr>
      <w:tr w:rsidR="005163AB" w:rsidTr="00ED2E9C">
        <w:trPr>
          <w:trHeight w:hRule="exact" w:val="518"/>
          <w:jc w:val="center"/>
        </w:trPr>
        <w:tc>
          <w:tcPr>
            <w:tcW w:w="4801" w:type="dxa"/>
            <w:gridSpan w:val="3"/>
            <w:shd w:val="clear" w:color="auto" w:fill="FFFFFF"/>
            <w:noWrap/>
            <w:vAlign w:val="center"/>
          </w:tcPr>
          <w:p w:rsidR="005163AB" w:rsidRDefault="005163AB" w:rsidP="00ED2E9C">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四、结转下年度继续办理</w:t>
            </w:r>
          </w:p>
        </w:tc>
        <w:tc>
          <w:tcPr>
            <w:tcW w:w="705" w:type="dxa"/>
            <w:shd w:val="clear" w:color="auto" w:fill="FFFFFF"/>
            <w:noWrap/>
          </w:tcPr>
          <w:p w:rsidR="005163AB" w:rsidRDefault="005163AB" w:rsidP="00ED2E9C">
            <w:pPr>
              <w:autoSpaceDE w:val="0"/>
              <w:autoSpaceDN w:val="0"/>
              <w:jc w:val="left"/>
              <w:rPr>
                <w:rFonts w:ascii="宋体" w:hAnsi="宋体" w:cs="宋体"/>
                <w:snapToGrid w:val="0"/>
                <w:kern w:val="32"/>
                <w:szCs w:val="21"/>
                <w:lang w:val="zh-CN"/>
              </w:rPr>
            </w:pPr>
          </w:p>
        </w:tc>
        <w:tc>
          <w:tcPr>
            <w:tcW w:w="570" w:type="dxa"/>
            <w:shd w:val="clear" w:color="auto" w:fill="FFFFFF"/>
            <w:noWrap/>
          </w:tcPr>
          <w:p w:rsidR="005163AB" w:rsidRDefault="005163AB" w:rsidP="00ED2E9C">
            <w:pPr>
              <w:autoSpaceDE w:val="0"/>
              <w:autoSpaceDN w:val="0"/>
              <w:jc w:val="left"/>
              <w:rPr>
                <w:rFonts w:ascii="宋体" w:hAnsi="宋体" w:cs="宋体"/>
                <w:snapToGrid w:val="0"/>
                <w:kern w:val="32"/>
                <w:szCs w:val="21"/>
                <w:lang w:val="zh-CN"/>
              </w:rPr>
            </w:pPr>
          </w:p>
        </w:tc>
        <w:tc>
          <w:tcPr>
            <w:tcW w:w="570" w:type="dxa"/>
            <w:shd w:val="clear" w:color="auto" w:fill="FFFFFF"/>
            <w:noWrap/>
          </w:tcPr>
          <w:p w:rsidR="005163AB" w:rsidRDefault="005163AB" w:rsidP="00ED2E9C">
            <w:pPr>
              <w:autoSpaceDE w:val="0"/>
              <w:autoSpaceDN w:val="0"/>
              <w:jc w:val="left"/>
              <w:rPr>
                <w:rFonts w:ascii="宋体" w:hAnsi="宋体" w:cs="宋体"/>
                <w:snapToGrid w:val="0"/>
                <w:kern w:val="32"/>
                <w:szCs w:val="21"/>
                <w:lang w:val="zh-CN"/>
              </w:rPr>
            </w:pPr>
          </w:p>
        </w:tc>
        <w:tc>
          <w:tcPr>
            <w:tcW w:w="555" w:type="dxa"/>
            <w:shd w:val="clear" w:color="auto" w:fill="FFFFFF"/>
            <w:noWrap/>
          </w:tcPr>
          <w:p w:rsidR="005163AB" w:rsidRDefault="005163AB" w:rsidP="00ED2E9C">
            <w:pPr>
              <w:autoSpaceDE w:val="0"/>
              <w:autoSpaceDN w:val="0"/>
              <w:jc w:val="left"/>
              <w:rPr>
                <w:rFonts w:ascii="宋体" w:hAnsi="宋体" w:cs="宋体"/>
                <w:snapToGrid w:val="0"/>
                <w:kern w:val="32"/>
                <w:szCs w:val="21"/>
                <w:lang w:val="zh-CN"/>
              </w:rPr>
            </w:pPr>
          </w:p>
        </w:tc>
        <w:tc>
          <w:tcPr>
            <w:tcW w:w="570" w:type="dxa"/>
            <w:shd w:val="clear" w:color="auto" w:fill="FFFFFF"/>
            <w:noWrap/>
          </w:tcPr>
          <w:p w:rsidR="005163AB" w:rsidRDefault="005163AB" w:rsidP="00ED2E9C">
            <w:pPr>
              <w:autoSpaceDE w:val="0"/>
              <w:autoSpaceDN w:val="0"/>
              <w:jc w:val="left"/>
              <w:rPr>
                <w:rFonts w:ascii="宋体" w:hAnsi="宋体" w:cs="宋体"/>
                <w:snapToGrid w:val="0"/>
                <w:kern w:val="32"/>
                <w:szCs w:val="21"/>
                <w:lang w:val="zh-CN"/>
              </w:rPr>
            </w:pPr>
          </w:p>
        </w:tc>
        <w:tc>
          <w:tcPr>
            <w:tcW w:w="525" w:type="dxa"/>
            <w:shd w:val="clear" w:color="auto" w:fill="FFFFFF"/>
            <w:noWrap/>
          </w:tcPr>
          <w:p w:rsidR="005163AB" w:rsidRDefault="005163AB" w:rsidP="00ED2E9C">
            <w:pPr>
              <w:autoSpaceDE w:val="0"/>
              <w:autoSpaceDN w:val="0"/>
              <w:jc w:val="left"/>
              <w:rPr>
                <w:rFonts w:ascii="宋体" w:hAnsi="宋体" w:cs="宋体"/>
                <w:snapToGrid w:val="0"/>
                <w:kern w:val="32"/>
                <w:szCs w:val="21"/>
                <w:lang w:val="zh-CN"/>
              </w:rPr>
            </w:pPr>
          </w:p>
        </w:tc>
        <w:tc>
          <w:tcPr>
            <w:tcW w:w="468" w:type="dxa"/>
            <w:shd w:val="clear" w:color="auto" w:fill="FFFFFF"/>
            <w:noWrap/>
          </w:tcPr>
          <w:p w:rsidR="005163AB" w:rsidRDefault="005163AB" w:rsidP="00ED2E9C">
            <w:pPr>
              <w:autoSpaceDE w:val="0"/>
              <w:autoSpaceDN w:val="0"/>
              <w:jc w:val="left"/>
              <w:rPr>
                <w:rFonts w:ascii="宋体" w:hAnsi="宋体" w:cs="宋体"/>
                <w:snapToGrid w:val="0"/>
                <w:kern w:val="32"/>
                <w:szCs w:val="21"/>
                <w:lang w:val="zh-CN"/>
              </w:rPr>
            </w:pPr>
          </w:p>
        </w:tc>
      </w:tr>
    </w:tbl>
    <w:p w:rsidR="005163AB" w:rsidRDefault="005163AB" w:rsidP="005163AB">
      <w:pPr>
        <w:ind w:firstLineChars="200" w:firstLine="640"/>
        <w:rPr>
          <w:rFonts w:ascii="黑体" w:eastAsia="黑体" w:hAnsi="黑体" w:cs="黑体"/>
          <w:sz w:val="32"/>
          <w:szCs w:val="32"/>
          <w:lang w:val="zh-CN"/>
        </w:rPr>
      </w:pPr>
      <w:bookmarkStart w:id="3" w:name="bookmark30"/>
    </w:p>
    <w:p w:rsidR="005163AB" w:rsidRDefault="005163AB" w:rsidP="005163AB">
      <w:pPr>
        <w:ind w:firstLineChars="200" w:firstLine="640"/>
        <w:rPr>
          <w:rFonts w:ascii="黑体" w:eastAsia="黑体" w:hAnsi="黑体" w:cs="黑体"/>
          <w:sz w:val="32"/>
          <w:szCs w:val="32"/>
          <w:lang w:val="zh-CN"/>
        </w:rPr>
      </w:pPr>
      <w:r>
        <w:rPr>
          <w:rFonts w:ascii="黑体" w:eastAsia="黑体" w:hAnsi="黑体" w:cs="黑体" w:hint="eastAsia"/>
          <w:sz w:val="32"/>
          <w:szCs w:val="32"/>
          <w:lang w:val="zh-CN"/>
        </w:rPr>
        <w:lastRenderedPageBreak/>
        <w:t>四</w:t>
      </w:r>
      <w:bookmarkEnd w:id="3"/>
      <w:r>
        <w:rPr>
          <w:rFonts w:ascii="黑体" w:eastAsia="黑体" w:hAnsi="黑体" w:cs="黑体" w:hint="eastAsia"/>
          <w:sz w:val="32"/>
          <w:szCs w:val="32"/>
          <w:lang w:val="zh-CN"/>
        </w:rPr>
        <w:t>、政府信息公开行政复议、行政诉讼情况</w:t>
      </w:r>
    </w:p>
    <w:tbl>
      <w:tblPr>
        <w:tblW w:w="0" w:type="auto"/>
        <w:jc w:val="center"/>
        <w:tblLayout w:type="fixed"/>
        <w:tblCellMar>
          <w:left w:w="10" w:type="dxa"/>
          <w:right w:w="10" w:type="dxa"/>
        </w:tblCellMar>
        <w:tblLook w:val="04A0"/>
      </w:tblPr>
      <w:tblGrid>
        <w:gridCol w:w="566"/>
        <w:gridCol w:w="525"/>
        <w:gridCol w:w="570"/>
        <w:gridCol w:w="495"/>
        <w:gridCol w:w="675"/>
        <w:gridCol w:w="629"/>
        <w:gridCol w:w="585"/>
        <w:gridCol w:w="540"/>
        <w:gridCol w:w="541"/>
        <w:gridCol w:w="510"/>
        <w:gridCol w:w="615"/>
        <w:gridCol w:w="615"/>
        <w:gridCol w:w="630"/>
        <w:gridCol w:w="525"/>
        <w:gridCol w:w="451"/>
      </w:tblGrid>
      <w:tr w:rsidR="005163AB" w:rsidTr="00ED2E9C">
        <w:trPr>
          <w:trHeight w:hRule="exact" w:val="461"/>
          <w:jc w:val="center"/>
        </w:trPr>
        <w:tc>
          <w:tcPr>
            <w:tcW w:w="2831" w:type="dxa"/>
            <w:gridSpan w:val="5"/>
            <w:tcBorders>
              <w:top w:val="single" w:sz="4" w:space="0" w:color="auto"/>
              <w:left w:val="single" w:sz="4" w:space="0" w:color="auto"/>
            </w:tcBorders>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行政复议</w:t>
            </w:r>
          </w:p>
        </w:tc>
        <w:tc>
          <w:tcPr>
            <w:tcW w:w="5641" w:type="dxa"/>
            <w:gridSpan w:val="10"/>
            <w:tcBorders>
              <w:top w:val="single" w:sz="4" w:space="0" w:color="auto"/>
              <w:left w:val="single" w:sz="4" w:space="0" w:color="auto"/>
              <w:right w:val="single" w:sz="4" w:space="0" w:color="auto"/>
            </w:tcBorders>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行政诉讼</w:t>
            </w:r>
          </w:p>
        </w:tc>
      </w:tr>
      <w:tr w:rsidR="005163AB" w:rsidTr="00ED2E9C">
        <w:trPr>
          <w:trHeight w:hRule="exact" w:val="461"/>
          <w:jc w:val="center"/>
        </w:trPr>
        <w:tc>
          <w:tcPr>
            <w:tcW w:w="566" w:type="dxa"/>
            <w:vMerge w:val="restart"/>
            <w:tcBorders>
              <w:top w:val="single" w:sz="4" w:space="0" w:color="auto"/>
              <w:left w:val="single" w:sz="4" w:space="0" w:color="auto"/>
            </w:tcBorders>
            <w:shd w:val="clear" w:color="auto" w:fill="FFFFFF"/>
            <w:noWrap/>
            <w:vAlign w:val="center"/>
          </w:tcPr>
          <w:p w:rsidR="005163AB" w:rsidRDefault="005163AB" w:rsidP="00ED2E9C">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结果 维持</w:t>
            </w:r>
          </w:p>
        </w:tc>
        <w:tc>
          <w:tcPr>
            <w:tcW w:w="525" w:type="dxa"/>
            <w:vMerge w:val="restart"/>
            <w:tcBorders>
              <w:top w:val="single" w:sz="4" w:space="0" w:color="auto"/>
              <w:left w:val="single" w:sz="4" w:space="0" w:color="auto"/>
            </w:tcBorders>
            <w:shd w:val="clear" w:color="auto" w:fill="FFFFFF"/>
            <w:noWrap/>
            <w:vAlign w:val="center"/>
          </w:tcPr>
          <w:p w:rsidR="005163AB" w:rsidRDefault="005163AB" w:rsidP="00ED2E9C">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结果 纠正</w:t>
            </w:r>
          </w:p>
        </w:tc>
        <w:tc>
          <w:tcPr>
            <w:tcW w:w="570" w:type="dxa"/>
            <w:vMerge w:val="restart"/>
            <w:tcBorders>
              <w:top w:val="single" w:sz="4" w:space="0" w:color="auto"/>
              <w:left w:val="single" w:sz="4" w:space="0" w:color="auto"/>
            </w:tcBorders>
            <w:shd w:val="clear" w:color="auto" w:fill="FFFFFF"/>
            <w:noWrap/>
            <w:vAlign w:val="center"/>
          </w:tcPr>
          <w:p w:rsidR="005163AB" w:rsidRDefault="005163AB" w:rsidP="00ED2E9C">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其他 结果</w:t>
            </w:r>
          </w:p>
        </w:tc>
        <w:tc>
          <w:tcPr>
            <w:tcW w:w="495" w:type="dxa"/>
            <w:vMerge w:val="restart"/>
            <w:tcBorders>
              <w:top w:val="single" w:sz="4" w:space="0" w:color="auto"/>
              <w:left w:val="single" w:sz="4" w:space="0" w:color="auto"/>
            </w:tcBorders>
            <w:shd w:val="clear" w:color="auto" w:fill="FFFFFF"/>
            <w:noWrap/>
            <w:vAlign w:val="center"/>
          </w:tcPr>
          <w:p w:rsidR="005163AB" w:rsidRDefault="005163AB" w:rsidP="00ED2E9C">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尚未 审结</w:t>
            </w:r>
          </w:p>
        </w:tc>
        <w:tc>
          <w:tcPr>
            <w:tcW w:w="675" w:type="dxa"/>
            <w:vMerge w:val="restart"/>
            <w:tcBorders>
              <w:top w:val="single" w:sz="4" w:space="0" w:color="auto"/>
              <w:left w:val="single" w:sz="4" w:space="0" w:color="auto"/>
            </w:tcBorders>
            <w:shd w:val="clear" w:color="auto" w:fill="FFFFFF"/>
            <w:noWrap/>
            <w:textDirection w:val="tbRlV"/>
            <w:vAlign w:val="bottom"/>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总计</w:t>
            </w:r>
          </w:p>
        </w:tc>
        <w:tc>
          <w:tcPr>
            <w:tcW w:w="2805" w:type="dxa"/>
            <w:gridSpan w:val="5"/>
            <w:tcBorders>
              <w:top w:val="single" w:sz="4" w:space="0" w:color="auto"/>
              <w:left w:val="single" w:sz="4" w:space="0" w:color="auto"/>
            </w:tcBorders>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未经复议直接起诉</w:t>
            </w:r>
          </w:p>
        </w:tc>
        <w:tc>
          <w:tcPr>
            <w:tcW w:w="2836" w:type="dxa"/>
            <w:gridSpan w:val="5"/>
            <w:tcBorders>
              <w:top w:val="single" w:sz="4" w:space="0" w:color="auto"/>
              <w:left w:val="single" w:sz="4" w:space="0" w:color="auto"/>
              <w:right w:val="single" w:sz="4" w:space="0" w:color="auto"/>
            </w:tcBorders>
            <w:shd w:val="clear" w:color="auto" w:fill="FFFFFF"/>
            <w:noWrap/>
            <w:vAlign w:val="center"/>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复议后起诉</w:t>
            </w:r>
          </w:p>
        </w:tc>
      </w:tr>
      <w:tr w:rsidR="005163AB" w:rsidTr="00ED2E9C">
        <w:trPr>
          <w:trHeight w:hRule="exact" w:val="850"/>
          <w:jc w:val="center"/>
        </w:trPr>
        <w:tc>
          <w:tcPr>
            <w:tcW w:w="566" w:type="dxa"/>
            <w:vMerge/>
            <w:tcBorders>
              <w:left w:val="single" w:sz="4" w:space="0" w:color="auto"/>
            </w:tcBorders>
            <w:shd w:val="clear" w:color="auto" w:fill="FFFFFF"/>
            <w:noWrap/>
            <w:vAlign w:val="center"/>
          </w:tcPr>
          <w:p w:rsidR="005163AB" w:rsidRDefault="005163AB" w:rsidP="00ED2E9C">
            <w:pPr>
              <w:autoSpaceDE w:val="0"/>
              <w:autoSpaceDN w:val="0"/>
              <w:jc w:val="left"/>
              <w:rPr>
                <w:rFonts w:ascii="宋体" w:hAnsi="宋体" w:cs="宋体"/>
                <w:snapToGrid w:val="0"/>
                <w:kern w:val="32"/>
                <w:szCs w:val="21"/>
                <w:lang w:val="zh-CN"/>
              </w:rPr>
            </w:pPr>
          </w:p>
        </w:tc>
        <w:tc>
          <w:tcPr>
            <w:tcW w:w="525" w:type="dxa"/>
            <w:vMerge/>
            <w:tcBorders>
              <w:left w:val="single" w:sz="4" w:space="0" w:color="auto"/>
            </w:tcBorders>
            <w:shd w:val="clear" w:color="auto" w:fill="FFFFFF"/>
            <w:noWrap/>
            <w:vAlign w:val="center"/>
          </w:tcPr>
          <w:p w:rsidR="005163AB" w:rsidRDefault="005163AB" w:rsidP="00ED2E9C">
            <w:pPr>
              <w:autoSpaceDE w:val="0"/>
              <w:autoSpaceDN w:val="0"/>
              <w:jc w:val="left"/>
              <w:rPr>
                <w:rFonts w:ascii="宋体" w:hAnsi="宋体" w:cs="宋体"/>
                <w:snapToGrid w:val="0"/>
                <w:kern w:val="32"/>
                <w:szCs w:val="21"/>
                <w:lang w:val="zh-CN"/>
              </w:rPr>
            </w:pPr>
          </w:p>
        </w:tc>
        <w:tc>
          <w:tcPr>
            <w:tcW w:w="570" w:type="dxa"/>
            <w:vMerge/>
            <w:tcBorders>
              <w:left w:val="single" w:sz="4" w:space="0" w:color="auto"/>
            </w:tcBorders>
            <w:shd w:val="clear" w:color="auto" w:fill="FFFFFF"/>
            <w:noWrap/>
            <w:vAlign w:val="center"/>
          </w:tcPr>
          <w:p w:rsidR="005163AB" w:rsidRDefault="005163AB" w:rsidP="00ED2E9C">
            <w:pPr>
              <w:autoSpaceDE w:val="0"/>
              <w:autoSpaceDN w:val="0"/>
              <w:jc w:val="left"/>
              <w:rPr>
                <w:rFonts w:ascii="宋体" w:hAnsi="宋体" w:cs="宋体"/>
                <w:snapToGrid w:val="0"/>
                <w:kern w:val="32"/>
                <w:szCs w:val="21"/>
                <w:lang w:val="zh-CN"/>
              </w:rPr>
            </w:pPr>
          </w:p>
        </w:tc>
        <w:tc>
          <w:tcPr>
            <w:tcW w:w="495" w:type="dxa"/>
            <w:vMerge/>
            <w:tcBorders>
              <w:left w:val="single" w:sz="4" w:space="0" w:color="auto"/>
            </w:tcBorders>
            <w:shd w:val="clear" w:color="auto" w:fill="FFFFFF"/>
            <w:noWrap/>
            <w:vAlign w:val="center"/>
          </w:tcPr>
          <w:p w:rsidR="005163AB" w:rsidRDefault="005163AB" w:rsidP="00ED2E9C">
            <w:pPr>
              <w:autoSpaceDE w:val="0"/>
              <w:autoSpaceDN w:val="0"/>
              <w:jc w:val="left"/>
              <w:rPr>
                <w:rFonts w:ascii="宋体" w:hAnsi="宋体" w:cs="宋体"/>
                <w:snapToGrid w:val="0"/>
                <w:kern w:val="32"/>
                <w:szCs w:val="21"/>
                <w:lang w:val="zh-CN"/>
              </w:rPr>
            </w:pPr>
          </w:p>
        </w:tc>
        <w:tc>
          <w:tcPr>
            <w:tcW w:w="675" w:type="dxa"/>
            <w:vMerge/>
            <w:tcBorders>
              <w:left w:val="single" w:sz="4" w:space="0" w:color="auto"/>
            </w:tcBorders>
            <w:shd w:val="clear" w:color="auto" w:fill="FFFFFF"/>
            <w:noWrap/>
            <w:textDirection w:val="tbRlV"/>
            <w:vAlign w:val="bottom"/>
          </w:tcPr>
          <w:p w:rsidR="005163AB" w:rsidRDefault="005163AB" w:rsidP="00ED2E9C">
            <w:pPr>
              <w:autoSpaceDE w:val="0"/>
              <w:autoSpaceDN w:val="0"/>
              <w:jc w:val="left"/>
              <w:rPr>
                <w:rFonts w:ascii="宋体" w:hAnsi="宋体" w:cs="宋体"/>
                <w:snapToGrid w:val="0"/>
                <w:kern w:val="32"/>
                <w:szCs w:val="21"/>
                <w:lang w:val="zh-CN"/>
              </w:rPr>
            </w:pPr>
          </w:p>
        </w:tc>
        <w:tc>
          <w:tcPr>
            <w:tcW w:w="629" w:type="dxa"/>
            <w:tcBorders>
              <w:top w:val="single" w:sz="4" w:space="0" w:color="auto"/>
              <w:left w:val="single" w:sz="4" w:space="0" w:color="auto"/>
            </w:tcBorders>
            <w:shd w:val="clear" w:color="auto" w:fill="FFFFFF"/>
            <w:noWrap/>
            <w:vAlign w:val="center"/>
          </w:tcPr>
          <w:p w:rsidR="005163AB" w:rsidRDefault="005163AB" w:rsidP="00ED2E9C">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结果 维持</w:t>
            </w:r>
          </w:p>
        </w:tc>
        <w:tc>
          <w:tcPr>
            <w:tcW w:w="585" w:type="dxa"/>
            <w:tcBorders>
              <w:top w:val="single" w:sz="4" w:space="0" w:color="auto"/>
              <w:left w:val="single" w:sz="4" w:space="0" w:color="auto"/>
            </w:tcBorders>
            <w:shd w:val="clear" w:color="auto" w:fill="FFFFFF"/>
            <w:noWrap/>
            <w:vAlign w:val="center"/>
          </w:tcPr>
          <w:p w:rsidR="005163AB" w:rsidRDefault="005163AB" w:rsidP="00ED2E9C">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结果 纠正</w:t>
            </w:r>
          </w:p>
        </w:tc>
        <w:tc>
          <w:tcPr>
            <w:tcW w:w="540" w:type="dxa"/>
            <w:tcBorders>
              <w:top w:val="single" w:sz="4" w:space="0" w:color="auto"/>
              <w:left w:val="single" w:sz="4" w:space="0" w:color="auto"/>
            </w:tcBorders>
            <w:shd w:val="clear" w:color="auto" w:fill="FFFFFF"/>
            <w:noWrap/>
            <w:vAlign w:val="center"/>
          </w:tcPr>
          <w:p w:rsidR="005163AB" w:rsidRDefault="005163AB" w:rsidP="00ED2E9C">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其他 结果</w:t>
            </w:r>
          </w:p>
        </w:tc>
        <w:tc>
          <w:tcPr>
            <w:tcW w:w="541" w:type="dxa"/>
            <w:tcBorders>
              <w:top w:val="single" w:sz="4" w:space="0" w:color="auto"/>
              <w:left w:val="single" w:sz="4" w:space="0" w:color="auto"/>
            </w:tcBorders>
            <w:shd w:val="clear" w:color="auto" w:fill="FFFFFF"/>
            <w:noWrap/>
            <w:vAlign w:val="center"/>
          </w:tcPr>
          <w:p w:rsidR="005163AB" w:rsidRDefault="005163AB" w:rsidP="00ED2E9C">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尚未 审结</w:t>
            </w:r>
          </w:p>
        </w:tc>
        <w:tc>
          <w:tcPr>
            <w:tcW w:w="510" w:type="dxa"/>
            <w:tcBorders>
              <w:top w:val="single" w:sz="4" w:space="0" w:color="auto"/>
              <w:left w:val="single" w:sz="4" w:space="0" w:color="auto"/>
            </w:tcBorders>
            <w:shd w:val="clear" w:color="auto" w:fill="FFFFFF"/>
            <w:noWrap/>
            <w:vAlign w:val="center"/>
          </w:tcPr>
          <w:p w:rsidR="005163AB" w:rsidRDefault="005163AB" w:rsidP="00ED2E9C">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总 计</w:t>
            </w:r>
          </w:p>
        </w:tc>
        <w:tc>
          <w:tcPr>
            <w:tcW w:w="615" w:type="dxa"/>
            <w:tcBorders>
              <w:top w:val="single" w:sz="4" w:space="0" w:color="auto"/>
              <w:left w:val="single" w:sz="4" w:space="0" w:color="auto"/>
            </w:tcBorders>
            <w:shd w:val="clear" w:color="auto" w:fill="FFFFFF"/>
            <w:noWrap/>
            <w:vAlign w:val="center"/>
          </w:tcPr>
          <w:p w:rsidR="005163AB" w:rsidRDefault="005163AB" w:rsidP="00ED2E9C">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结果 维持</w:t>
            </w:r>
          </w:p>
        </w:tc>
        <w:tc>
          <w:tcPr>
            <w:tcW w:w="615" w:type="dxa"/>
            <w:tcBorders>
              <w:top w:val="single" w:sz="4" w:space="0" w:color="auto"/>
              <w:left w:val="single" w:sz="4" w:space="0" w:color="auto"/>
            </w:tcBorders>
            <w:shd w:val="clear" w:color="auto" w:fill="FFFFFF"/>
            <w:noWrap/>
            <w:vAlign w:val="center"/>
          </w:tcPr>
          <w:p w:rsidR="005163AB" w:rsidRDefault="005163AB" w:rsidP="00ED2E9C">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结果 纠正</w:t>
            </w:r>
          </w:p>
        </w:tc>
        <w:tc>
          <w:tcPr>
            <w:tcW w:w="630" w:type="dxa"/>
            <w:tcBorders>
              <w:top w:val="single" w:sz="4" w:space="0" w:color="auto"/>
              <w:left w:val="single" w:sz="4" w:space="0" w:color="auto"/>
            </w:tcBorders>
            <w:shd w:val="clear" w:color="auto" w:fill="FFFFFF"/>
            <w:noWrap/>
            <w:vAlign w:val="center"/>
          </w:tcPr>
          <w:p w:rsidR="005163AB" w:rsidRDefault="005163AB" w:rsidP="00ED2E9C">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其他 结果</w:t>
            </w:r>
          </w:p>
        </w:tc>
        <w:tc>
          <w:tcPr>
            <w:tcW w:w="525" w:type="dxa"/>
            <w:tcBorders>
              <w:top w:val="single" w:sz="4" w:space="0" w:color="auto"/>
              <w:left w:val="single" w:sz="4" w:space="0" w:color="auto"/>
            </w:tcBorders>
            <w:shd w:val="clear" w:color="auto" w:fill="FFFFFF"/>
            <w:noWrap/>
            <w:vAlign w:val="center"/>
          </w:tcPr>
          <w:p w:rsidR="005163AB" w:rsidRDefault="005163AB" w:rsidP="00ED2E9C">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尚未 审结</w:t>
            </w:r>
          </w:p>
        </w:tc>
        <w:tc>
          <w:tcPr>
            <w:tcW w:w="451" w:type="dxa"/>
            <w:tcBorders>
              <w:top w:val="single" w:sz="4" w:space="0" w:color="auto"/>
              <w:left w:val="single" w:sz="4" w:space="0" w:color="auto"/>
              <w:right w:val="single" w:sz="4" w:space="0" w:color="auto"/>
            </w:tcBorders>
            <w:shd w:val="clear" w:color="auto" w:fill="FFFFFF"/>
            <w:noWrap/>
            <w:textDirection w:val="tbRlV"/>
          </w:tcPr>
          <w:p w:rsidR="005163AB" w:rsidRDefault="005163AB" w:rsidP="00ED2E9C">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总计</w:t>
            </w:r>
          </w:p>
        </w:tc>
      </w:tr>
      <w:tr w:rsidR="005163AB" w:rsidTr="001E758C">
        <w:trPr>
          <w:trHeight w:hRule="exact" w:val="516"/>
          <w:jc w:val="center"/>
        </w:trPr>
        <w:tc>
          <w:tcPr>
            <w:tcW w:w="566" w:type="dxa"/>
            <w:tcBorders>
              <w:top w:val="single" w:sz="4" w:space="0" w:color="auto"/>
              <w:left w:val="single" w:sz="4" w:space="0" w:color="auto"/>
              <w:bottom w:val="single" w:sz="4" w:space="0" w:color="auto"/>
            </w:tcBorders>
            <w:shd w:val="clear" w:color="auto" w:fill="FFFFFF"/>
            <w:noWrap/>
            <w:vAlign w:val="center"/>
          </w:tcPr>
          <w:p w:rsidR="005163AB" w:rsidRDefault="005163AB" w:rsidP="001E758C">
            <w:pPr>
              <w:autoSpaceDE w:val="0"/>
              <w:autoSpaceDN w:val="0"/>
              <w:jc w:val="center"/>
              <w:rPr>
                <w:rFonts w:ascii="宋体" w:hAnsi="宋体" w:cs="宋体"/>
                <w:snapToGrid w:val="0"/>
                <w:kern w:val="32"/>
                <w:szCs w:val="21"/>
              </w:rPr>
            </w:pPr>
            <w:r>
              <w:rPr>
                <w:rFonts w:ascii="宋体" w:hAnsi="宋体" w:cs="宋体" w:hint="eastAsia"/>
                <w:snapToGrid w:val="0"/>
                <w:kern w:val="32"/>
                <w:szCs w:val="21"/>
              </w:rPr>
              <w:t>0</w:t>
            </w:r>
          </w:p>
        </w:tc>
        <w:tc>
          <w:tcPr>
            <w:tcW w:w="525" w:type="dxa"/>
            <w:tcBorders>
              <w:top w:val="single" w:sz="4" w:space="0" w:color="auto"/>
              <w:left w:val="single" w:sz="4" w:space="0" w:color="auto"/>
              <w:bottom w:val="single" w:sz="4" w:space="0" w:color="auto"/>
            </w:tcBorders>
            <w:shd w:val="clear" w:color="auto" w:fill="FFFFFF"/>
            <w:noWrap/>
            <w:vAlign w:val="center"/>
          </w:tcPr>
          <w:p w:rsidR="005163AB" w:rsidRDefault="005163AB" w:rsidP="001E758C">
            <w:pPr>
              <w:autoSpaceDE w:val="0"/>
              <w:autoSpaceDN w:val="0"/>
              <w:jc w:val="center"/>
              <w:rPr>
                <w:rFonts w:ascii="宋体" w:hAnsi="宋体" w:cs="宋体"/>
                <w:snapToGrid w:val="0"/>
                <w:kern w:val="32"/>
                <w:szCs w:val="21"/>
              </w:rPr>
            </w:pPr>
            <w:r>
              <w:rPr>
                <w:rFonts w:ascii="宋体" w:hAnsi="宋体" w:cs="宋体" w:hint="eastAsia"/>
                <w:snapToGrid w:val="0"/>
                <w:kern w:val="32"/>
                <w:szCs w:val="21"/>
              </w:rPr>
              <w:t>0</w:t>
            </w:r>
          </w:p>
        </w:tc>
        <w:tc>
          <w:tcPr>
            <w:tcW w:w="570" w:type="dxa"/>
            <w:tcBorders>
              <w:top w:val="single" w:sz="4" w:space="0" w:color="auto"/>
              <w:left w:val="single" w:sz="4" w:space="0" w:color="auto"/>
              <w:bottom w:val="single" w:sz="4" w:space="0" w:color="auto"/>
            </w:tcBorders>
            <w:shd w:val="clear" w:color="auto" w:fill="FFFFFF"/>
            <w:noWrap/>
            <w:vAlign w:val="center"/>
          </w:tcPr>
          <w:p w:rsidR="005163AB" w:rsidRDefault="005163AB" w:rsidP="001E758C">
            <w:pPr>
              <w:autoSpaceDE w:val="0"/>
              <w:autoSpaceDN w:val="0"/>
              <w:jc w:val="center"/>
              <w:rPr>
                <w:rFonts w:ascii="宋体" w:hAnsi="宋体" w:cs="宋体"/>
                <w:snapToGrid w:val="0"/>
                <w:kern w:val="32"/>
                <w:szCs w:val="21"/>
              </w:rPr>
            </w:pPr>
            <w:r>
              <w:rPr>
                <w:rFonts w:ascii="宋体" w:hAnsi="宋体" w:cs="宋体" w:hint="eastAsia"/>
                <w:snapToGrid w:val="0"/>
                <w:kern w:val="32"/>
                <w:szCs w:val="21"/>
              </w:rPr>
              <w:t>0</w:t>
            </w:r>
          </w:p>
        </w:tc>
        <w:tc>
          <w:tcPr>
            <w:tcW w:w="495" w:type="dxa"/>
            <w:tcBorders>
              <w:top w:val="single" w:sz="4" w:space="0" w:color="auto"/>
              <w:left w:val="single" w:sz="4" w:space="0" w:color="auto"/>
              <w:bottom w:val="single" w:sz="4" w:space="0" w:color="auto"/>
            </w:tcBorders>
            <w:shd w:val="clear" w:color="auto" w:fill="FFFFFF"/>
            <w:noWrap/>
            <w:vAlign w:val="center"/>
          </w:tcPr>
          <w:p w:rsidR="005163AB" w:rsidRDefault="005163AB" w:rsidP="001E758C">
            <w:pPr>
              <w:autoSpaceDE w:val="0"/>
              <w:autoSpaceDN w:val="0"/>
              <w:jc w:val="center"/>
              <w:rPr>
                <w:rFonts w:ascii="宋体" w:hAnsi="宋体" w:cs="宋体"/>
                <w:snapToGrid w:val="0"/>
                <w:kern w:val="32"/>
                <w:szCs w:val="21"/>
              </w:rPr>
            </w:pPr>
            <w:r>
              <w:rPr>
                <w:rFonts w:ascii="宋体" w:hAnsi="宋体" w:cs="宋体" w:hint="eastAsia"/>
                <w:snapToGrid w:val="0"/>
                <w:kern w:val="32"/>
                <w:szCs w:val="21"/>
              </w:rPr>
              <w:t>0</w:t>
            </w:r>
          </w:p>
        </w:tc>
        <w:tc>
          <w:tcPr>
            <w:tcW w:w="675" w:type="dxa"/>
            <w:tcBorders>
              <w:top w:val="single" w:sz="4" w:space="0" w:color="auto"/>
              <w:left w:val="single" w:sz="4" w:space="0" w:color="auto"/>
              <w:bottom w:val="single" w:sz="4" w:space="0" w:color="auto"/>
            </w:tcBorders>
            <w:shd w:val="clear" w:color="auto" w:fill="FFFFFF"/>
            <w:noWrap/>
            <w:vAlign w:val="center"/>
          </w:tcPr>
          <w:p w:rsidR="005163AB" w:rsidRDefault="005163AB" w:rsidP="001E758C">
            <w:pPr>
              <w:autoSpaceDE w:val="0"/>
              <w:autoSpaceDN w:val="0"/>
              <w:jc w:val="center"/>
              <w:rPr>
                <w:rFonts w:ascii="宋体" w:hAnsi="宋体" w:cs="宋体"/>
                <w:snapToGrid w:val="0"/>
                <w:kern w:val="32"/>
                <w:szCs w:val="21"/>
              </w:rPr>
            </w:pPr>
            <w:r>
              <w:rPr>
                <w:rFonts w:ascii="宋体" w:hAnsi="宋体" w:cs="宋体" w:hint="eastAsia"/>
                <w:snapToGrid w:val="0"/>
                <w:kern w:val="32"/>
                <w:szCs w:val="21"/>
              </w:rPr>
              <w:t>0</w:t>
            </w:r>
          </w:p>
        </w:tc>
        <w:tc>
          <w:tcPr>
            <w:tcW w:w="629" w:type="dxa"/>
            <w:tcBorders>
              <w:top w:val="single" w:sz="4" w:space="0" w:color="auto"/>
              <w:left w:val="single" w:sz="4" w:space="0" w:color="auto"/>
              <w:bottom w:val="single" w:sz="4" w:space="0" w:color="auto"/>
            </w:tcBorders>
            <w:shd w:val="clear" w:color="auto" w:fill="FFFFFF"/>
            <w:noWrap/>
            <w:vAlign w:val="center"/>
          </w:tcPr>
          <w:p w:rsidR="005163AB" w:rsidRDefault="005163AB" w:rsidP="001E758C">
            <w:pPr>
              <w:autoSpaceDE w:val="0"/>
              <w:autoSpaceDN w:val="0"/>
              <w:jc w:val="center"/>
              <w:rPr>
                <w:rFonts w:ascii="宋体" w:hAnsi="宋体" w:cs="宋体"/>
                <w:snapToGrid w:val="0"/>
                <w:kern w:val="32"/>
                <w:szCs w:val="21"/>
              </w:rPr>
            </w:pPr>
            <w:r>
              <w:rPr>
                <w:rFonts w:ascii="宋体" w:hAnsi="宋体" w:cs="宋体" w:hint="eastAsia"/>
                <w:snapToGrid w:val="0"/>
                <w:kern w:val="32"/>
                <w:szCs w:val="21"/>
              </w:rPr>
              <w:t>0</w:t>
            </w:r>
          </w:p>
        </w:tc>
        <w:tc>
          <w:tcPr>
            <w:tcW w:w="585" w:type="dxa"/>
            <w:tcBorders>
              <w:top w:val="single" w:sz="4" w:space="0" w:color="auto"/>
              <w:left w:val="single" w:sz="4" w:space="0" w:color="auto"/>
              <w:bottom w:val="single" w:sz="4" w:space="0" w:color="auto"/>
            </w:tcBorders>
            <w:shd w:val="clear" w:color="auto" w:fill="FFFFFF"/>
            <w:noWrap/>
            <w:vAlign w:val="center"/>
          </w:tcPr>
          <w:p w:rsidR="005163AB" w:rsidRDefault="005163AB" w:rsidP="001E758C">
            <w:pPr>
              <w:autoSpaceDE w:val="0"/>
              <w:autoSpaceDN w:val="0"/>
              <w:jc w:val="center"/>
              <w:rPr>
                <w:rFonts w:ascii="宋体" w:hAnsi="宋体" w:cs="宋体"/>
                <w:snapToGrid w:val="0"/>
                <w:kern w:val="32"/>
                <w:szCs w:val="21"/>
              </w:rPr>
            </w:pPr>
            <w:r>
              <w:rPr>
                <w:rFonts w:ascii="宋体" w:hAnsi="宋体" w:cs="宋体" w:hint="eastAsia"/>
                <w:snapToGrid w:val="0"/>
                <w:kern w:val="32"/>
                <w:szCs w:val="21"/>
              </w:rPr>
              <w:t>0</w:t>
            </w:r>
          </w:p>
        </w:tc>
        <w:tc>
          <w:tcPr>
            <w:tcW w:w="540" w:type="dxa"/>
            <w:tcBorders>
              <w:top w:val="single" w:sz="4" w:space="0" w:color="auto"/>
              <w:left w:val="single" w:sz="4" w:space="0" w:color="auto"/>
              <w:bottom w:val="single" w:sz="4" w:space="0" w:color="auto"/>
            </w:tcBorders>
            <w:shd w:val="clear" w:color="auto" w:fill="FFFFFF"/>
            <w:noWrap/>
            <w:vAlign w:val="center"/>
          </w:tcPr>
          <w:p w:rsidR="005163AB" w:rsidRDefault="005163AB" w:rsidP="001E758C">
            <w:pPr>
              <w:autoSpaceDE w:val="0"/>
              <w:autoSpaceDN w:val="0"/>
              <w:jc w:val="center"/>
              <w:rPr>
                <w:rFonts w:ascii="宋体" w:hAnsi="宋体" w:cs="宋体"/>
                <w:snapToGrid w:val="0"/>
                <w:kern w:val="32"/>
                <w:szCs w:val="21"/>
              </w:rPr>
            </w:pPr>
            <w:r>
              <w:rPr>
                <w:rFonts w:ascii="宋体" w:hAnsi="宋体" w:cs="宋体" w:hint="eastAsia"/>
                <w:snapToGrid w:val="0"/>
                <w:kern w:val="32"/>
                <w:szCs w:val="21"/>
              </w:rPr>
              <w:t>0</w:t>
            </w:r>
          </w:p>
        </w:tc>
        <w:tc>
          <w:tcPr>
            <w:tcW w:w="541" w:type="dxa"/>
            <w:tcBorders>
              <w:top w:val="single" w:sz="4" w:space="0" w:color="auto"/>
              <w:left w:val="single" w:sz="4" w:space="0" w:color="auto"/>
              <w:bottom w:val="single" w:sz="4" w:space="0" w:color="auto"/>
            </w:tcBorders>
            <w:shd w:val="clear" w:color="auto" w:fill="FFFFFF"/>
            <w:noWrap/>
            <w:vAlign w:val="center"/>
          </w:tcPr>
          <w:p w:rsidR="005163AB" w:rsidRDefault="005163AB" w:rsidP="001E758C">
            <w:pPr>
              <w:autoSpaceDE w:val="0"/>
              <w:autoSpaceDN w:val="0"/>
              <w:jc w:val="center"/>
              <w:rPr>
                <w:rFonts w:ascii="宋体" w:hAnsi="宋体" w:cs="宋体"/>
                <w:snapToGrid w:val="0"/>
                <w:kern w:val="32"/>
                <w:szCs w:val="21"/>
              </w:rPr>
            </w:pPr>
            <w:r>
              <w:rPr>
                <w:rFonts w:ascii="宋体" w:hAnsi="宋体" w:cs="宋体" w:hint="eastAsia"/>
                <w:snapToGrid w:val="0"/>
                <w:kern w:val="32"/>
                <w:szCs w:val="21"/>
              </w:rPr>
              <w:t>0</w:t>
            </w:r>
          </w:p>
        </w:tc>
        <w:tc>
          <w:tcPr>
            <w:tcW w:w="510" w:type="dxa"/>
            <w:tcBorders>
              <w:top w:val="single" w:sz="4" w:space="0" w:color="auto"/>
              <w:left w:val="single" w:sz="4" w:space="0" w:color="auto"/>
              <w:bottom w:val="single" w:sz="4" w:space="0" w:color="auto"/>
            </w:tcBorders>
            <w:shd w:val="clear" w:color="auto" w:fill="FFFFFF"/>
            <w:noWrap/>
            <w:vAlign w:val="center"/>
          </w:tcPr>
          <w:p w:rsidR="005163AB" w:rsidRDefault="005163AB" w:rsidP="001E758C">
            <w:pPr>
              <w:autoSpaceDE w:val="0"/>
              <w:autoSpaceDN w:val="0"/>
              <w:jc w:val="center"/>
              <w:rPr>
                <w:rFonts w:ascii="宋体" w:hAnsi="宋体" w:cs="宋体"/>
                <w:snapToGrid w:val="0"/>
                <w:kern w:val="32"/>
                <w:szCs w:val="21"/>
              </w:rPr>
            </w:pPr>
            <w:r>
              <w:rPr>
                <w:rFonts w:ascii="宋体" w:hAnsi="宋体" w:cs="宋体" w:hint="eastAsia"/>
                <w:snapToGrid w:val="0"/>
                <w:kern w:val="32"/>
                <w:szCs w:val="21"/>
              </w:rPr>
              <w:t>0</w:t>
            </w:r>
          </w:p>
        </w:tc>
        <w:tc>
          <w:tcPr>
            <w:tcW w:w="615" w:type="dxa"/>
            <w:tcBorders>
              <w:top w:val="single" w:sz="4" w:space="0" w:color="auto"/>
              <w:left w:val="single" w:sz="4" w:space="0" w:color="auto"/>
              <w:bottom w:val="single" w:sz="4" w:space="0" w:color="auto"/>
            </w:tcBorders>
            <w:shd w:val="clear" w:color="auto" w:fill="FFFFFF"/>
            <w:noWrap/>
            <w:vAlign w:val="center"/>
          </w:tcPr>
          <w:p w:rsidR="005163AB" w:rsidRDefault="005163AB" w:rsidP="001E758C">
            <w:pPr>
              <w:autoSpaceDE w:val="0"/>
              <w:autoSpaceDN w:val="0"/>
              <w:jc w:val="center"/>
              <w:rPr>
                <w:rFonts w:ascii="宋体" w:hAnsi="宋体" w:cs="宋体"/>
                <w:snapToGrid w:val="0"/>
                <w:kern w:val="32"/>
                <w:szCs w:val="21"/>
              </w:rPr>
            </w:pPr>
            <w:r>
              <w:rPr>
                <w:rFonts w:ascii="宋体" w:hAnsi="宋体" w:cs="宋体" w:hint="eastAsia"/>
                <w:snapToGrid w:val="0"/>
                <w:kern w:val="32"/>
                <w:szCs w:val="21"/>
              </w:rPr>
              <w:t>0</w:t>
            </w:r>
          </w:p>
        </w:tc>
        <w:tc>
          <w:tcPr>
            <w:tcW w:w="615" w:type="dxa"/>
            <w:tcBorders>
              <w:top w:val="single" w:sz="4" w:space="0" w:color="auto"/>
              <w:left w:val="single" w:sz="4" w:space="0" w:color="auto"/>
              <w:bottom w:val="single" w:sz="4" w:space="0" w:color="auto"/>
            </w:tcBorders>
            <w:shd w:val="clear" w:color="auto" w:fill="FFFFFF"/>
            <w:noWrap/>
            <w:vAlign w:val="center"/>
          </w:tcPr>
          <w:p w:rsidR="005163AB" w:rsidRDefault="005163AB" w:rsidP="001E758C">
            <w:pPr>
              <w:autoSpaceDE w:val="0"/>
              <w:autoSpaceDN w:val="0"/>
              <w:jc w:val="center"/>
              <w:rPr>
                <w:rFonts w:ascii="宋体" w:hAnsi="宋体" w:cs="宋体"/>
                <w:snapToGrid w:val="0"/>
                <w:kern w:val="32"/>
                <w:szCs w:val="21"/>
              </w:rPr>
            </w:pPr>
            <w:r>
              <w:rPr>
                <w:rFonts w:ascii="宋体" w:hAnsi="宋体" w:cs="宋体" w:hint="eastAsia"/>
                <w:snapToGrid w:val="0"/>
                <w:kern w:val="32"/>
                <w:szCs w:val="21"/>
              </w:rPr>
              <w:t>0</w:t>
            </w:r>
          </w:p>
        </w:tc>
        <w:tc>
          <w:tcPr>
            <w:tcW w:w="630" w:type="dxa"/>
            <w:tcBorders>
              <w:top w:val="single" w:sz="4" w:space="0" w:color="auto"/>
              <w:left w:val="single" w:sz="4" w:space="0" w:color="auto"/>
              <w:bottom w:val="single" w:sz="4" w:space="0" w:color="auto"/>
            </w:tcBorders>
            <w:shd w:val="clear" w:color="auto" w:fill="FFFFFF"/>
            <w:noWrap/>
            <w:vAlign w:val="center"/>
          </w:tcPr>
          <w:p w:rsidR="005163AB" w:rsidRDefault="005163AB" w:rsidP="001E758C">
            <w:pPr>
              <w:autoSpaceDE w:val="0"/>
              <w:autoSpaceDN w:val="0"/>
              <w:jc w:val="center"/>
              <w:rPr>
                <w:rFonts w:ascii="宋体" w:hAnsi="宋体" w:cs="宋体"/>
                <w:snapToGrid w:val="0"/>
                <w:kern w:val="32"/>
                <w:szCs w:val="21"/>
              </w:rPr>
            </w:pPr>
            <w:r>
              <w:rPr>
                <w:rFonts w:ascii="宋体" w:hAnsi="宋体" w:cs="宋体" w:hint="eastAsia"/>
                <w:snapToGrid w:val="0"/>
                <w:kern w:val="32"/>
                <w:szCs w:val="21"/>
              </w:rPr>
              <w:t>0</w:t>
            </w:r>
          </w:p>
        </w:tc>
        <w:tc>
          <w:tcPr>
            <w:tcW w:w="525" w:type="dxa"/>
            <w:tcBorders>
              <w:top w:val="single" w:sz="4" w:space="0" w:color="auto"/>
              <w:left w:val="single" w:sz="4" w:space="0" w:color="auto"/>
              <w:bottom w:val="single" w:sz="4" w:space="0" w:color="auto"/>
            </w:tcBorders>
            <w:shd w:val="clear" w:color="auto" w:fill="FFFFFF"/>
            <w:noWrap/>
            <w:vAlign w:val="center"/>
          </w:tcPr>
          <w:p w:rsidR="005163AB" w:rsidRDefault="005163AB" w:rsidP="001E758C">
            <w:pPr>
              <w:autoSpaceDE w:val="0"/>
              <w:autoSpaceDN w:val="0"/>
              <w:jc w:val="center"/>
              <w:rPr>
                <w:rFonts w:ascii="宋体" w:hAnsi="宋体" w:cs="宋体"/>
                <w:snapToGrid w:val="0"/>
                <w:kern w:val="32"/>
                <w:szCs w:val="21"/>
              </w:rPr>
            </w:pPr>
            <w:r>
              <w:rPr>
                <w:rFonts w:ascii="宋体" w:hAnsi="宋体" w:cs="宋体" w:hint="eastAsia"/>
                <w:snapToGrid w:val="0"/>
                <w:kern w:val="32"/>
                <w:szCs w:val="21"/>
              </w:rPr>
              <w:t>0</w:t>
            </w:r>
          </w:p>
        </w:tc>
        <w:tc>
          <w:tcPr>
            <w:tcW w:w="4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163AB" w:rsidRDefault="005163AB" w:rsidP="001E758C">
            <w:pPr>
              <w:autoSpaceDE w:val="0"/>
              <w:autoSpaceDN w:val="0"/>
              <w:jc w:val="center"/>
              <w:rPr>
                <w:rFonts w:ascii="宋体" w:hAnsi="宋体" w:cs="宋体"/>
                <w:snapToGrid w:val="0"/>
                <w:kern w:val="32"/>
                <w:szCs w:val="21"/>
              </w:rPr>
            </w:pPr>
            <w:r>
              <w:rPr>
                <w:rFonts w:ascii="宋体" w:hAnsi="宋体" w:cs="宋体" w:hint="eastAsia"/>
                <w:snapToGrid w:val="0"/>
                <w:kern w:val="32"/>
                <w:szCs w:val="21"/>
              </w:rPr>
              <w:t>0</w:t>
            </w:r>
          </w:p>
        </w:tc>
      </w:tr>
    </w:tbl>
    <w:p w:rsidR="005163AB" w:rsidRDefault="005163AB" w:rsidP="005163AB">
      <w:pPr>
        <w:pStyle w:val="Bodytext1"/>
        <w:tabs>
          <w:tab w:val="left" w:pos="1210"/>
        </w:tabs>
        <w:spacing w:line="600" w:lineRule="exact"/>
        <w:ind w:firstLineChars="200" w:firstLine="640"/>
        <w:jc w:val="left"/>
        <w:rPr>
          <w:rFonts w:ascii="黑体" w:eastAsia="黑体" w:hAnsi="黑体" w:cs="黑体"/>
          <w:sz w:val="32"/>
          <w:szCs w:val="32"/>
        </w:rPr>
      </w:pPr>
      <w:bookmarkStart w:id="4" w:name="bookmark31"/>
      <w:bookmarkEnd w:id="0"/>
      <w:r>
        <w:rPr>
          <w:rFonts w:ascii="黑体" w:eastAsia="黑体" w:hAnsi="黑体" w:cs="黑体" w:hint="eastAsia"/>
          <w:snapToGrid w:val="0"/>
          <w:kern w:val="32"/>
          <w:sz w:val="32"/>
          <w:szCs w:val="32"/>
          <w:lang w:val="zh-CN" w:eastAsia="zh-CN" w:bidi="ar-SA"/>
        </w:rPr>
        <w:t>五</w:t>
      </w:r>
      <w:bookmarkEnd w:id="4"/>
      <w:r>
        <w:rPr>
          <w:rFonts w:ascii="黑体" w:eastAsia="黑体" w:hAnsi="黑体" w:cs="黑体" w:hint="eastAsia"/>
          <w:snapToGrid w:val="0"/>
          <w:kern w:val="32"/>
          <w:sz w:val="32"/>
          <w:szCs w:val="32"/>
          <w:lang w:val="zh-CN" w:eastAsia="zh-CN" w:bidi="ar-SA"/>
        </w:rPr>
        <w:t>、存在的主要问题及改进情况</w:t>
      </w:r>
    </w:p>
    <w:p w:rsidR="005163AB" w:rsidRDefault="005163AB" w:rsidP="005163AB">
      <w:pPr>
        <w:tabs>
          <w:tab w:val="left" w:pos="7791"/>
        </w:tabs>
        <w:spacing w:line="600" w:lineRule="exact"/>
        <w:ind w:firstLineChars="200" w:firstLine="640"/>
        <w:rPr>
          <w:rFonts w:ascii="仿宋_GB2312" w:eastAsia="仿宋_GB2312" w:hAnsi="仿宋_GB2312" w:cs="仿宋_GB2312"/>
          <w:snapToGrid w:val="0"/>
          <w:kern w:val="32"/>
          <w:sz w:val="32"/>
          <w:szCs w:val="32"/>
          <w:lang w:val="zh-CN"/>
        </w:rPr>
      </w:pPr>
      <w:bookmarkStart w:id="5" w:name="bookmark32"/>
      <w:r>
        <w:rPr>
          <w:rFonts w:ascii="仿宋_GB2312" w:eastAsia="仿宋_GB2312" w:hAnsi="仿宋_GB2312" w:cs="仿宋_GB2312" w:hint="eastAsia"/>
          <w:snapToGrid w:val="0"/>
          <w:kern w:val="32"/>
          <w:sz w:val="32"/>
          <w:szCs w:val="32"/>
          <w:lang w:val="zh-CN"/>
        </w:rPr>
        <w:t>20</w:t>
      </w:r>
      <w:r>
        <w:rPr>
          <w:rFonts w:ascii="仿宋_GB2312" w:eastAsia="仿宋_GB2312" w:hAnsi="仿宋_GB2312" w:cs="仿宋_GB2312" w:hint="eastAsia"/>
          <w:snapToGrid w:val="0"/>
          <w:kern w:val="32"/>
          <w:sz w:val="32"/>
          <w:szCs w:val="32"/>
        </w:rPr>
        <w:t>20</w:t>
      </w:r>
      <w:r>
        <w:rPr>
          <w:rFonts w:ascii="仿宋_GB2312" w:eastAsia="仿宋_GB2312" w:hAnsi="仿宋_GB2312" w:cs="仿宋_GB2312" w:hint="eastAsia"/>
          <w:snapToGrid w:val="0"/>
          <w:kern w:val="32"/>
          <w:sz w:val="32"/>
          <w:szCs w:val="32"/>
          <w:lang w:val="zh-CN"/>
        </w:rPr>
        <w:t>年，</w:t>
      </w:r>
      <w:r w:rsidR="006755EF">
        <w:rPr>
          <w:rFonts w:ascii="仿宋_GB2312" w:eastAsia="仿宋_GB2312" w:hAnsi="仿宋_GB2312" w:cs="仿宋_GB2312" w:hint="eastAsia"/>
          <w:snapToGrid w:val="0"/>
          <w:kern w:val="32"/>
          <w:sz w:val="32"/>
          <w:szCs w:val="32"/>
          <w:lang w:val="zh-CN"/>
        </w:rPr>
        <w:t>宜君县</w:t>
      </w:r>
      <w:r>
        <w:rPr>
          <w:rFonts w:ascii="仿宋_GB2312" w:eastAsia="仿宋_GB2312" w:hAnsi="仿宋_GB2312" w:cs="仿宋_GB2312" w:hint="eastAsia"/>
          <w:snapToGrid w:val="0"/>
          <w:kern w:val="32"/>
          <w:sz w:val="32"/>
          <w:szCs w:val="32"/>
          <w:lang w:val="zh-CN"/>
        </w:rPr>
        <w:t xml:space="preserve">教科体局的信息公开虽然做了大量工作，取得了明显成效，但仍存在一些薄弱环节，主要表现在政务信息公开的形式和载体还不够灵活和多样，政策解读类信息和视频类信息有待加强，工作经验和综合报道类信息占比较少，征集调查类信息发布数量偏少等方面。 </w:t>
      </w:r>
    </w:p>
    <w:p w:rsidR="006755EF" w:rsidRDefault="005163AB" w:rsidP="006755EF">
      <w:pPr>
        <w:tabs>
          <w:tab w:val="left" w:pos="7791"/>
        </w:tabs>
        <w:spacing w:line="600" w:lineRule="exact"/>
        <w:ind w:firstLineChars="202" w:firstLine="646"/>
        <w:rPr>
          <w:rFonts w:ascii="仿宋_GB2312" w:eastAsia="仿宋_GB2312" w:hAnsi="仿宋_GB2312" w:cs="仿宋_GB2312"/>
          <w:snapToGrid w:val="0"/>
          <w:kern w:val="32"/>
          <w:sz w:val="32"/>
          <w:szCs w:val="32"/>
          <w:lang w:val="zh-CN"/>
        </w:rPr>
      </w:pPr>
      <w:r>
        <w:rPr>
          <w:rFonts w:ascii="仿宋_GB2312" w:eastAsia="仿宋_GB2312" w:hAnsi="仿宋_GB2312" w:cs="仿宋_GB2312" w:hint="eastAsia"/>
          <w:snapToGrid w:val="0"/>
          <w:kern w:val="32"/>
          <w:sz w:val="32"/>
          <w:szCs w:val="32"/>
          <w:lang w:val="zh-CN"/>
        </w:rPr>
        <w:t>202</w:t>
      </w:r>
      <w:r>
        <w:rPr>
          <w:rFonts w:ascii="仿宋_GB2312" w:eastAsia="仿宋_GB2312" w:hAnsi="仿宋_GB2312" w:cs="仿宋_GB2312" w:hint="eastAsia"/>
          <w:snapToGrid w:val="0"/>
          <w:kern w:val="32"/>
          <w:sz w:val="32"/>
          <w:szCs w:val="32"/>
        </w:rPr>
        <w:t>1</w:t>
      </w:r>
      <w:r>
        <w:rPr>
          <w:rFonts w:ascii="仿宋_GB2312" w:eastAsia="仿宋_GB2312" w:hAnsi="仿宋_GB2312" w:cs="仿宋_GB2312" w:hint="eastAsia"/>
          <w:snapToGrid w:val="0"/>
          <w:kern w:val="32"/>
          <w:sz w:val="32"/>
          <w:szCs w:val="32"/>
          <w:lang w:val="zh-CN"/>
        </w:rPr>
        <w:t>年，我局将按照</w:t>
      </w:r>
      <w:r w:rsidR="002D79D9">
        <w:rPr>
          <w:rFonts w:ascii="仿宋_GB2312" w:eastAsia="仿宋_GB2312" w:hAnsi="仿宋_GB2312" w:cs="仿宋_GB2312" w:hint="eastAsia"/>
          <w:snapToGrid w:val="0"/>
          <w:kern w:val="32"/>
          <w:sz w:val="32"/>
          <w:szCs w:val="32"/>
          <w:lang w:val="zh-CN"/>
        </w:rPr>
        <w:t>县</w:t>
      </w:r>
      <w:r>
        <w:rPr>
          <w:rFonts w:ascii="仿宋_GB2312" w:eastAsia="仿宋_GB2312" w:hAnsi="仿宋_GB2312" w:cs="仿宋_GB2312" w:hint="eastAsia"/>
          <w:snapToGrid w:val="0"/>
          <w:kern w:val="32"/>
          <w:sz w:val="32"/>
          <w:szCs w:val="32"/>
          <w:lang w:val="zh-CN"/>
        </w:rPr>
        <w:t>政府要求，按照《政府信息公开条例》《关于全面推进政务公开工作的意见》等相关规定，进一步加强政务信息公开工作，不断创新工作思路，提升公开意识，优化公开内容，完善公开平台，畅通公开渠道，及时回应社会关切，提升信息公开法制化、规范化水平，持续用情用力用心做好教育信息公开工作。</w:t>
      </w:r>
      <w:bookmarkEnd w:id="5"/>
    </w:p>
    <w:p w:rsidR="00A2511C" w:rsidRPr="00A2511C" w:rsidRDefault="00A2511C" w:rsidP="00A2511C">
      <w:pPr>
        <w:pStyle w:val="a0"/>
        <w:rPr>
          <w:lang w:val="zh-CN"/>
        </w:rPr>
      </w:pPr>
    </w:p>
    <w:p w:rsidR="006755EF" w:rsidRDefault="006755EF" w:rsidP="006755EF">
      <w:pPr>
        <w:tabs>
          <w:tab w:val="left" w:pos="7791"/>
        </w:tabs>
        <w:spacing w:line="600" w:lineRule="exact"/>
        <w:ind w:firstLineChars="202" w:firstLine="646"/>
        <w:rPr>
          <w:rFonts w:ascii="仿宋_GB2312" w:eastAsia="仿宋_GB2312" w:hAnsi="仿宋_GB2312" w:cs="仿宋_GB2312"/>
          <w:snapToGrid w:val="0"/>
          <w:kern w:val="32"/>
          <w:sz w:val="32"/>
          <w:szCs w:val="32"/>
          <w:lang w:val="zh-CN"/>
        </w:rPr>
      </w:pPr>
    </w:p>
    <w:p w:rsidR="006755EF" w:rsidRDefault="001E758C" w:rsidP="001E758C">
      <w:pPr>
        <w:tabs>
          <w:tab w:val="left" w:pos="7791"/>
        </w:tabs>
        <w:spacing w:line="600" w:lineRule="exact"/>
        <w:ind w:right="960" w:firstLineChars="850" w:firstLine="2720"/>
        <w:jc w:val="center"/>
        <w:rPr>
          <w:rFonts w:ascii="仿宋_GB2312" w:eastAsia="仿宋_GB2312" w:hAnsi="仿宋_GB2312" w:cs="仿宋_GB2312"/>
          <w:snapToGrid w:val="0"/>
          <w:kern w:val="32"/>
          <w:sz w:val="32"/>
          <w:szCs w:val="32"/>
          <w:lang w:val="zh-CN"/>
        </w:rPr>
      </w:pPr>
      <w:r>
        <w:rPr>
          <w:rFonts w:ascii="仿宋_GB2312" w:eastAsia="仿宋_GB2312" w:hAnsi="仿宋_GB2312" w:cs="仿宋_GB2312" w:hint="eastAsia"/>
          <w:snapToGrid w:val="0"/>
          <w:kern w:val="32"/>
          <w:sz w:val="32"/>
          <w:szCs w:val="32"/>
          <w:lang w:val="zh-CN"/>
        </w:rPr>
        <w:t xml:space="preserve"> </w:t>
      </w:r>
      <w:r w:rsidR="006755EF">
        <w:rPr>
          <w:rFonts w:ascii="仿宋_GB2312" w:eastAsia="仿宋_GB2312" w:hAnsi="仿宋_GB2312" w:cs="仿宋_GB2312" w:hint="eastAsia"/>
          <w:snapToGrid w:val="0"/>
          <w:kern w:val="32"/>
          <w:sz w:val="32"/>
          <w:szCs w:val="32"/>
          <w:lang w:val="zh-CN"/>
        </w:rPr>
        <w:t>宜君县教育科技体育局</w:t>
      </w:r>
    </w:p>
    <w:p w:rsidR="006755EF" w:rsidRPr="006755EF" w:rsidRDefault="006755EF" w:rsidP="001E758C">
      <w:pPr>
        <w:tabs>
          <w:tab w:val="left" w:pos="7791"/>
        </w:tabs>
        <w:spacing w:line="600" w:lineRule="exact"/>
        <w:ind w:right="1120" w:firstLineChars="1200" w:firstLine="3840"/>
        <w:rPr>
          <w:rFonts w:ascii="仿宋_GB2312" w:eastAsia="仿宋_GB2312" w:hAnsi="仿宋_GB2312" w:cs="仿宋_GB2312"/>
          <w:snapToGrid w:val="0"/>
          <w:kern w:val="32"/>
          <w:sz w:val="32"/>
          <w:szCs w:val="32"/>
          <w:lang w:val="zh-CN"/>
        </w:rPr>
      </w:pPr>
      <w:r>
        <w:rPr>
          <w:rFonts w:ascii="仿宋_GB2312" w:eastAsia="仿宋_GB2312" w:hAnsi="仿宋_GB2312" w:cs="仿宋_GB2312" w:hint="eastAsia"/>
          <w:snapToGrid w:val="0"/>
          <w:kern w:val="32"/>
          <w:sz w:val="32"/>
          <w:szCs w:val="32"/>
          <w:lang w:val="zh-CN"/>
        </w:rPr>
        <w:t>2021年1月28日</w:t>
      </w:r>
    </w:p>
    <w:sectPr w:rsidR="006755EF" w:rsidRPr="006755EF" w:rsidSect="00283F1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99E" w:rsidRDefault="00CF099E" w:rsidP="005163AB">
      <w:r>
        <w:separator/>
      </w:r>
    </w:p>
  </w:endnote>
  <w:endnote w:type="continuationSeparator" w:id="1">
    <w:p w:rsidR="00CF099E" w:rsidRDefault="00CF099E" w:rsidP="00516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0179"/>
      <w:docPartObj>
        <w:docPartGallery w:val="Page Numbers (Bottom of Page)"/>
        <w:docPartUnique/>
      </w:docPartObj>
    </w:sdtPr>
    <w:sdtContent>
      <w:p w:rsidR="005163AB" w:rsidRDefault="00011E09">
        <w:pPr>
          <w:pStyle w:val="a5"/>
          <w:jc w:val="center"/>
        </w:pPr>
        <w:fldSimple w:instr=" PAGE   \* MERGEFORMAT ">
          <w:r w:rsidR="002D79D9" w:rsidRPr="002D79D9">
            <w:rPr>
              <w:noProof/>
              <w:lang w:val="zh-CN"/>
            </w:rPr>
            <w:t>6</w:t>
          </w:r>
        </w:fldSimple>
      </w:p>
    </w:sdtContent>
  </w:sdt>
  <w:p w:rsidR="005163AB" w:rsidRDefault="005163A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99E" w:rsidRDefault="00CF099E" w:rsidP="005163AB">
      <w:r>
        <w:separator/>
      </w:r>
    </w:p>
  </w:footnote>
  <w:footnote w:type="continuationSeparator" w:id="1">
    <w:p w:rsidR="00CF099E" w:rsidRDefault="00CF099E" w:rsidP="00516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DAF14E"/>
    <w:multiLevelType w:val="singleLevel"/>
    <w:tmpl w:val="EBDAF14E"/>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63AB"/>
    <w:rsid w:val="00011E09"/>
    <w:rsid w:val="000864C9"/>
    <w:rsid w:val="001E758C"/>
    <w:rsid w:val="00283F18"/>
    <w:rsid w:val="002D79D9"/>
    <w:rsid w:val="004B4AC8"/>
    <w:rsid w:val="005163AB"/>
    <w:rsid w:val="006755EF"/>
    <w:rsid w:val="00A2511C"/>
    <w:rsid w:val="00A736C3"/>
    <w:rsid w:val="00C9606C"/>
    <w:rsid w:val="00CF099E"/>
    <w:rsid w:val="00DE149C"/>
    <w:rsid w:val="00FF5F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rsid w:val="005163AB"/>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5163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5163AB"/>
    <w:rPr>
      <w:sz w:val="18"/>
      <w:szCs w:val="18"/>
    </w:rPr>
  </w:style>
  <w:style w:type="paragraph" w:styleId="a5">
    <w:name w:val="footer"/>
    <w:basedOn w:val="a"/>
    <w:link w:val="Char0"/>
    <w:uiPriority w:val="99"/>
    <w:unhideWhenUsed/>
    <w:rsid w:val="005163AB"/>
    <w:pPr>
      <w:tabs>
        <w:tab w:val="center" w:pos="4153"/>
        <w:tab w:val="right" w:pos="8306"/>
      </w:tabs>
      <w:snapToGrid w:val="0"/>
      <w:jc w:val="left"/>
    </w:pPr>
    <w:rPr>
      <w:sz w:val="18"/>
      <w:szCs w:val="18"/>
    </w:rPr>
  </w:style>
  <w:style w:type="character" w:customStyle="1" w:styleId="Char0">
    <w:name w:val="页脚 Char"/>
    <w:basedOn w:val="a1"/>
    <w:link w:val="a5"/>
    <w:uiPriority w:val="99"/>
    <w:rsid w:val="005163AB"/>
    <w:rPr>
      <w:sz w:val="18"/>
      <w:szCs w:val="18"/>
    </w:rPr>
  </w:style>
  <w:style w:type="paragraph" w:styleId="a6">
    <w:name w:val="Normal (Web)"/>
    <w:basedOn w:val="a"/>
    <w:rsid w:val="005163AB"/>
    <w:pPr>
      <w:spacing w:before="100" w:beforeAutospacing="1" w:after="100" w:afterAutospacing="1"/>
      <w:jc w:val="left"/>
    </w:pPr>
    <w:rPr>
      <w:kern w:val="0"/>
      <w:sz w:val="24"/>
    </w:rPr>
  </w:style>
  <w:style w:type="paragraph" w:customStyle="1" w:styleId="Bodytext1">
    <w:name w:val="Body text|1"/>
    <w:basedOn w:val="a"/>
    <w:qFormat/>
    <w:rsid w:val="005163AB"/>
    <w:pPr>
      <w:spacing w:line="442" w:lineRule="auto"/>
      <w:ind w:firstLine="400"/>
    </w:pPr>
    <w:rPr>
      <w:rFonts w:ascii="宋体" w:hAnsi="宋体" w:cs="宋体"/>
      <w:sz w:val="28"/>
      <w:szCs w:val="28"/>
      <w:lang w:val="zh-TW" w:eastAsia="zh-TW" w:bidi="zh-TW"/>
    </w:rPr>
  </w:style>
  <w:style w:type="paragraph" w:styleId="a0">
    <w:name w:val="Normal Indent"/>
    <w:basedOn w:val="a"/>
    <w:uiPriority w:val="99"/>
    <w:semiHidden/>
    <w:unhideWhenUsed/>
    <w:rsid w:val="005163A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2021-01-28T03:18:00Z</cp:lastPrinted>
  <dcterms:created xsi:type="dcterms:W3CDTF">2021-01-28T03:20:00Z</dcterms:created>
  <dcterms:modified xsi:type="dcterms:W3CDTF">2021-01-28T07:35:00Z</dcterms:modified>
</cp:coreProperties>
</file>