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ED" w:rsidRPr="00C6323C" w:rsidRDefault="004F15B8" w:rsidP="00C6323C">
      <w:pPr>
        <w:jc w:val="center"/>
        <w:rPr>
          <w:rFonts w:ascii="黑体" w:eastAsia="黑体" w:hAnsi="黑体"/>
          <w:b/>
          <w:sz w:val="30"/>
          <w:szCs w:val="30"/>
        </w:rPr>
      </w:pPr>
      <w:r w:rsidRPr="00C6323C">
        <w:rPr>
          <w:rFonts w:ascii="黑体" w:eastAsia="黑体" w:hAnsi="黑体" w:hint="eastAsia"/>
          <w:b/>
          <w:sz w:val="30"/>
          <w:szCs w:val="30"/>
        </w:rPr>
        <w:t>主要成交标的情况</w:t>
      </w:r>
    </w:p>
    <w:p w:rsidR="009D6AFE" w:rsidRPr="003F4668" w:rsidRDefault="00CA197C" w:rsidP="003F4668">
      <w:pPr>
        <w:spacing w:after="0" w:line="360" w:lineRule="auto"/>
        <w:rPr>
          <w:rFonts w:ascii="黑体" w:eastAsia="黑体" w:hAnsi="黑体"/>
          <w:sz w:val="24"/>
          <w:szCs w:val="24"/>
        </w:rPr>
      </w:pPr>
      <w:r w:rsidRPr="003F4668">
        <w:rPr>
          <w:rFonts w:ascii="黑体" w:eastAsia="黑体" w:hAnsi="黑体" w:cs="黑体" w:hint="eastAsia"/>
          <w:sz w:val="24"/>
          <w:szCs w:val="24"/>
        </w:rPr>
        <w:t>一、采购项目名称：</w:t>
      </w:r>
      <w:r w:rsidR="00F749C2">
        <w:rPr>
          <w:rFonts w:ascii="黑体" w:eastAsia="黑体" w:hAnsi="黑体" w:cs="黑体" w:hint="eastAsia"/>
          <w:color w:val="000000"/>
          <w:sz w:val="24"/>
        </w:rPr>
        <w:t>宜君县2019年度高标准农田建设规划项目</w:t>
      </w:r>
    </w:p>
    <w:p w:rsidR="00AE6B40" w:rsidRPr="003F4668" w:rsidRDefault="00CA197C" w:rsidP="003F4668">
      <w:pPr>
        <w:spacing w:after="0" w:line="360" w:lineRule="auto"/>
        <w:rPr>
          <w:rFonts w:ascii="黑体" w:eastAsia="黑体" w:hAnsi="黑体"/>
          <w:sz w:val="24"/>
          <w:szCs w:val="24"/>
        </w:rPr>
      </w:pPr>
      <w:r w:rsidRPr="003F4668">
        <w:rPr>
          <w:rFonts w:ascii="黑体" w:eastAsia="黑体" w:hAnsi="黑体" w:hint="eastAsia"/>
          <w:sz w:val="24"/>
          <w:szCs w:val="24"/>
        </w:rPr>
        <w:t>二、采购项目编号：</w:t>
      </w:r>
      <w:r w:rsidR="00F749C2" w:rsidRPr="008D2D99">
        <w:rPr>
          <w:rFonts w:ascii="黑体" w:eastAsia="黑体" w:hAnsi="黑体"/>
          <w:color w:val="000000"/>
          <w:sz w:val="24"/>
          <w:szCs w:val="24"/>
        </w:rPr>
        <w:t>ZHXYZC-2019</w:t>
      </w:r>
      <w:r w:rsidR="00F749C2" w:rsidRPr="008D2D99">
        <w:rPr>
          <w:rFonts w:ascii="黑体" w:eastAsia="黑体" w:hAnsi="黑体" w:hint="eastAsia"/>
          <w:color w:val="000000"/>
          <w:sz w:val="24"/>
          <w:szCs w:val="24"/>
        </w:rPr>
        <w:t>1108</w:t>
      </w:r>
    </w:p>
    <w:p w:rsidR="00421048" w:rsidRDefault="00421048" w:rsidP="00556789">
      <w:pPr>
        <w:spacing w:after="0" w:line="360" w:lineRule="auto"/>
        <w:ind w:firstLineChars="200" w:firstLine="480"/>
        <w:rPr>
          <w:rFonts w:ascii="黑体" w:eastAsia="黑体" w:hAnsi="黑体" w:cs="Times New Roman"/>
          <w:bCs/>
          <w:color w:val="000000"/>
          <w:sz w:val="24"/>
          <w:szCs w:val="24"/>
        </w:rPr>
      </w:pPr>
      <w:r w:rsidRPr="00E549AC">
        <w:rPr>
          <w:rFonts w:ascii="黑体" w:eastAsia="黑体" w:hAnsi="黑体" w:hint="eastAsia"/>
          <w:sz w:val="24"/>
          <w:szCs w:val="24"/>
        </w:rPr>
        <w:t>成交供应商：</w:t>
      </w:r>
      <w:r w:rsidR="009C78DE" w:rsidRPr="009C78DE">
        <w:rPr>
          <w:rFonts w:ascii="黑体" w:eastAsia="黑体" w:hAnsi="黑体" w:cs="Times New Roman" w:hint="eastAsia"/>
          <w:bCs/>
          <w:color w:val="000000"/>
          <w:sz w:val="24"/>
          <w:szCs w:val="24"/>
        </w:rPr>
        <w:t>北京中农信达信息技术有限公司</w:t>
      </w:r>
    </w:p>
    <w:p w:rsidR="006F55AB" w:rsidRDefault="006F55AB" w:rsidP="00556789">
      <w:pPr>
        <w:spacing w:after="0" w:line="360" w:lineRule="auto"/>
        <w:ind w:firstLineChars="200" w:firstLine="480"/>
        <w:rPr>
          <w:rFonts w:ascii="黑体" w:eastAsia="黑体" w:hAnsi="黑体" w:cs="Times New Roman"/>
          <w:bCs/>
          <w:color w:val="000000"/>
          <w:sz w:val="24"/>
          <w:szCs w:val="24"/>
        </w:rPr>
      </w:pPr>
      <w:r>
        <w:rPr>
          <w:rFonts w:ascii="黑体" w:eastAsia="黑体" w:hAnsi="黑体" w:cs="Times New Roman" w:hint="eastAsia"/>
          <w:bCs/>
          <w:color w:val="000000"/>
          <w:sz w:val="24"/>
          <w:szCs w:val="24"/>
        </w:rPr>
        <w:t>成交金额：</w:t>
      </w:r>
      <w:r w:rsidR="00F749C2">
        <w:rPr>
          <w:rFonts w:ascii="黑体" w:eastAsia="黑体" w:hAnsi="黑体" w:cs="Times New Roman" w:hint="eastAsia"/>
          <w:bCs/>
          <w:color w:val="000000"/>
          <w:sz w:val="24"/>
          <w:szCs w:val="24"/>
        </w:rPr>
        <w:t xml:space="preserve"> </w:t>
      </w:r>
      <w:r w:rsidR="009C78DE" w:rsidRPr="009C78DE">
        <w:rPr>
          <w:rFonts w:ascii="黑体" w:eastAsia="黑体" w:hAnsi="黑体" w:cs="Times New Roman" w:hint="eastAsia"/>
          <w:bCs/>
          <w:color w:val="000000"/>
          <w:sz w:val="24"/>
          <w:szCs w:val="24"/>
        </w:rPr>
        <w:t>408000.00元</w:t>
      </w:r>
    </w:p>
    <w:p w:rsidR="000C2ED9" w:rsidRDefault="000C2ED9" w:rsidP="00556789">
      <w:pPr>
        <w:spacing w:after="0" w:line="360" w:lineRule="auto"/>
        <w:ind w:firstLineChars="200" w:firstLine="480"/>
        <w:rPr>
          <w:rFonts w:ascii="黑体" w:eastAsia="黑体" w:hAnsi="黑体" w:cs="Times New Roman"/>
          <w:bCs/>
          <w:color w:val="000000"/>
          <w:sz w:val="24"/>
          <w:szCs w:val="24"/>
        </w:rPr>
      </w:pPr>
      <w:r w:rsidRPr="00C21CA1">
        <w:rPr>
          <w:rFonts w:ascii="黑体" w:eastAsia="黑体" w:hAnsi="黑体" w:cs="Times New Roman" w:hint="eastAsia"/>
          <w:bCs/>
          <w:color w:val="000000"/>
          <w:sz w:val="24"/>
          <w:szCs w:val="24"/>
        </w:rPr>
        <w:t>交货期限：</w:t>
      </w:r>
      <w:r w:rsidR="009C78DE">
        <w:rPr>
          <w:rFonts w:ascii="黑体" w:eastAsia="黑体" w:hAnsi="黑体" w:hint="eastAsia"/>
          <w:color w:val="000000"/>
          <w:sz w:val="24"/>
          <w:szCs w:val="24"/>
        </w:rPr>
        <w:t>合同签订后30日内交付成果文件</w:t>
      </w:r>
    </w:p>
    <w:p w:rsidR="000C2ED9" w:rsidRPr="00E549AC" w:rsidRDefault="000C2ED9" w:rsidP="000C2ED9">
      <w:pPr>
        <w:spacing w:after="0" w:line="360" w:lineRule="auto"/>
        <w:ind w:firstLineChars="200" w:firstLine="602"/>
        <w:jc w:val="center"/>
        <w:rPr>
          <w:rFonts w:ascii="黑体" w:eastAsia="黑体" w:hAnsi="黑体"/>
          <w:sz w:val="24"/>
          <w:szCs w:val="24"/>
        </w:rPr>
      </w:pPr>
      <w:r w:rsidRPr="00C6323C">
        <w:rPr>
          <w:rFonts w:ascii="黑体" w:eastAsia="黑体" w:hAnsi="黑体" w:hint="eastAsia"/>
          <w:b/>
          <w:sz w:val="30"/>
          <w:szCs w:val="30"/>
        </w:rPr>
        <w:t>主要成交标的情况表</w:t>
      </w:r>
    </w:p>
    <w:tbl>
      <w:tblPr>
        <w:tblStyle w:val="a3"/>
        <w:tblW w:w="4436" w:type="pct"/>
        <w:jc w:val="center"/>
        <w:tblInd w:w="-241" w:type="dxa"/>
        <w:tblLayout w:type="fixed"/>
        <w:tblLook w:val="04A0"/>
      </w:tblPr>
      <w:tblGrid>
        <w:gridCol w:w="900"/>
        <w:gridCol w:w="3257"/>
        <w:gridCol w:w="1691"/>
        <w:gridCol w:w="1713"/>
      </w:tblGrid>
      <w:tr w:rsidR="00B50821" w:rsidRPr="000D36C0" w:rsidTr="00B50821">
        <w:trPr>
          <w:trHeight w:val="454"/>
          <w:jc w:val="center"/>
        </w:trPr>
        <w:tc>
          <w:tcPr>
            <w:tcW w:w="595" w:type="pct"/>
            <w:vAlign w:val="center"/>
          </w:tcPr>
          <w:p w:rsidR="00B50821" w:rsidRPr="000D36C0" w:rsidRDefault="00B50821" w:rsidP="00B508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D36C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154" w:type="pct"/>
            <w:vAlign w:val="center"/>
          </w:tcPr>
          <w:p w:rsidR="00B50821" w:rsidRPr="000D36C0" w:rsidRDefault="00B50821" w:rsidP="00B508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06E8">
              <w:rPr>
                <w:rFonts w:ascii="黑体" w:eastAsia="黑体" w:hAnsi="黑体" w:hint="eastAsia"/>
                <w:sz w:val="24"/>
                <w:szCs w:val="24"/>
              </w:rPr>
              <w:t>标的</w:t>
            </w:r>
            <w:r w:rsidRPr="000D36C0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118" w:type="pct"/>
            <w:vAlign w:val="center"/>
          </w:tcPr>
          <w:p w:rsidR="00B50821" w:rsidRPr="000D36C0" w:rsidRDefault="00B50821" w:rsidP="00B508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D36C0">
              <w:rPr>
                <w:rFonts w:ascii="黑体" w:eastAsia="黑体" w:hAnsi="黑体" w:hint="eastAsia"/>
                <w:sz w:val="24"/>
                <w:szCs w:val="24"/>
              </w:rPr>
              <w:t>数量/单位</w:t>
            </w:r>
          </w:p>
        </w:tc>
        <w:tc>
          <w:tcPr>
            <w:tcW w:w="1133" w:type="pct"/>
            <w:vAlign w:val="center"/>
          </w:tcPr>
          <w:p w:rsidR="00B50821" w:rsidRPr="000D36C0" w:rsidRDefault="00B50821" w:rsidP="00B508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D36C0">
              <w:rPr>
                <w:rFonts w:ascii="黑体" w:eastAsia="黑体" w:hAnsi="黑体" w:hint="eastAsia"/>
                <w:sz w:val="24"/>
                <w:szCs w:val="24"/>
              </w:rPr>
              <w:t>单价（元）</w:t>
            </w:r>
          </w:p>
        </w:tc>
      </w:tr>
      <w:tr w:rsidR="00B50821" w:rsidRPr="00B50821" w:rsidTr="00B50821">
        <w:trPr>
          <w:trHeight w:val="454"/>
          <w:jc w:val="center"/>
        </w:trPr>
        <w:tc>
          <w:tcPr>
            <w:tcW w:w="595" w:type="pct"/>
            <w:vAlign w:val="center"/>
          </w:tcPr>
          <w:p w:rsidR="00B50821" w:rsidRPr="000D36C0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D36C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pct"/>
            <w:vAlign w:val="center"/>
          </w:tcPr>
          <w:p w:rsidR="00B50821" w:rsidRPr="00B50821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5082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初步设计文本、图册及预算</w:t>
            </w:r>
          </w:p>
        </w:tc>
        <w:tc>
          <w:tcPr>
            <w:tcW w:w="1118" w:type="pct"/>
            <w:vAlign w:val="center"/>
          </w:tcPr>
          <w:p w:rsidR="00B50821" w:rsidRPr="00B50821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5082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6800亩</w:t>
            </w:r>
          </w:p>
        </w:tc>
        <w:tc>
          <w:tcPr>
            <w:tcW w:w="1133" w:type="pct"/>
            <w:vAlign w:val="center"/>
          </w:tcPr>
          <w:p w:rsidR="00B50821" w:rsidRPr="000D36C0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21.60</w:t>
            </w:r>
          </w:p>
        </w:tc>
      </w:tr>
      <w:tr w:rsidR="00B50821" w:rsidRPr="00B50821" w:rsidTr="00B50821">
        <w:trPr>
          <w:trHeight w:val="454"/>
          <w:jc w:val="center"/>
        </w:trPr>
        <w:tc>
          <w:tcPr>
            <w:tcW w:w="595" w:type="pct"/>
            <w:vAlign w:val="center"/>
          </w:tcPr>
          <w:p w:rsidR="00B50821" w:rsidRPr="000D36C0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D36C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pct"/>
            <w:vAlign w:val="center"/>
          </w:tcPr>
          <w:p w:rsidR="00B50821" w:rsidRPr="00B50821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5082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实施方案报告</w:t>
            </w:r>
          </w:p>
        </w:tc>
        <w:tc>
          <w:tcPr>
            <w:tcW w:w="1118" w:type="pct"/>
            <w:vAlign w:val="center"/>
          </w:tcPr>
          <w:p w:rsidR="00B50821" w:rsidRPr="00B50821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5082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6800亩</w:t>
            </w:r>
          </w:p>
        </w:tc>
        <w:tc>
          <w:tcPr>
            <w:tcW w:w="1133" w:type="pct"/>
            <w:vAlign w:val="center"/>
          </w:tcPr>
          <w:p w:rsidR="00B50821" w:rsidRPr="000D36C0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12.00</w:t>
            </w:r>
          </w:p>
        </w:tc>
      </w:tr>
      <w:tr w:rsidR="00B50821" w:rsidRPr="00B50821" w:rsidTr="00B50821">
        <w:trPr>
          <w:trHeight w:val="454"/>
          <w:jc w:val="center"/>
        </w:trPr>
        <w:tc>
          <w:tcPr>
            <w:tcW w:w="595" w:type="pct"/>
            <w:vAlign w:val="center"/>
          </w:tcPr>
          <w:p w:rsidR="00B50821" w:rsidRPr="000D36C0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D36C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pct"/>
            <w:vAlign w:val="center"/>
          </w:tcPr>
          <w:p w:rsidR="00B50821" w:rsidRPr="00B50821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5082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实施方案图册</w:t>
            </w:r>
          </w:p>
        </w:tc>
        <w:tc>
          <w:tcPr>
            <w:tcW w:w="1118" w:type="pct"/>
            <w:vAlign w:val="center"/>
          </w:tcPr>
          <w:p w:rsidR="00B50821" w:rsidRPr="00B50821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5082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6800亩</w:t>
            </w:r>
          </w:p>
        </w:tc>
        <w:tc>
          <w:tcPr>
            <w:tcW w:w="1133" w:type="pct"/>
            <w:vAlign w:val="center"/>
          </w:tcPr>
          <w:p w:rsidR="00B50821" w:rsidRPr="000D36C0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5.00</w:t>
            </w:r>
          </w:p>
        </w:tc>
      </w:tr>
      <w:tr w:rsidR="00B50821" w:rsidRPr="00B50821" w:rsidTr="00B50821">
        <w:trPr>
          <w:trHeight w:val="454"/>
          <w:jc w:val="center"/>
        </w:trPr>
        <w:tc>
          <w:tcPr>
            <w:tcW w:w="595" w:type="pct"/>
            <w:vAlign w:val="center"/>
          </w:tcPr>
          <w:p w:rsidR="00B50821" w:rsidRPr="000D36C0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D36C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pct"/>
            <w:vAlign w:val="center"/>
          </w:tcPr>
          <w:p w:rsidR="00B50821" w:rsidRPr="00B50821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5082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实施方案预算书</w:t>
            </w:r>
          </w:p>
        </w:tc>
        <w:tc>
          <w:tcPr>
            <w:tcW w:w="1118" w:type="pct"/>
            <w:vAlign w:val="center"/>
          </w:tcPr>
          <w:p w:rsidR="00B50821" w:rsidRPr="00B50821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5082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6800亩</w:t>
            </w:r>
          </w:p>
        </w:tc>
        <w:tc>
          <w:tcPr>
            <w:tcW w:w="1133" w:type="pct"/>
            <w:vAlign w:val="center"/>
          </w:tcPr>
          <w:p w:rsidR="00B50821" w:rsidRPr="000D36C0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10.00</w:t>
            </w:r>
          </w:p>
        </w:tc>
      </w:tr>
      <w:tr w:rsidR="00B50821" w:rsidRPr="00B50821" w:rsidTr="00B50821">
        <w:trPr>
          <w:trHeight w:val="454"/>
          <w:jc w:val="center"/>
        </w:trPr>
        <w:tc>
          <w:tcPr>
            <w:tcW w:w="595" w:type="pct"/>
            <w:vAlign w:val="center"/>
          </w:tcPr>
          <w:p w:rsidR="00B50821" w:rsidRPr="000D36C0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D36C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4" w:type="pct"/>
            <w:vAlign w:val="center"/>
          </w:tcPr>
          <w:p w:rsidR="00B50821" w:rsidRPr="00B50821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5082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航测1：2000地形图</w:t>
            </w:r>
          </w:p>
        </w:tc>
        <w:tc>
          <w:tcPr>
            <w:tcW w:w="1118" w:type="pct"/>
            <w:vAlign w:val="center"/>
          </w:tcPr>
          <w:p w:rsidR="00B50821" w:rsidRPr="00B50821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5082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6800亩</w:t>
            </w:r>
          </w:p>
        </w:tc>
        <w:tc>
          <w:tcPr>
            <w:tcW w:w="1133" w:type="pct"/>
            <w:vAlign w:val="center"/>
          </w:tcPr>
          <w:p w:rsidR="00B50821" w:rsidRPr="000D36C0" w:rsidRDefault="00B50821" w:rsidP="00B50821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11.40</w:t>
            </w:r>
          </w:p>
        </w:tc>
      </w:tr>
    </w:tbl>
    <w:p w:rsidR="009D4A0B" w:rsidRPr="00B50821" w:rsidRDefault="009D4A0B" w:rsidP="00B50821">
      <w:pPr>
        <w:spacing w:after="0"/>
        <w:jc w:val="center"/>
        <w:textAlignment w:val="center"/>
        <w:rPr>
          <w:rFonts w:ascii="黑体" w:eastAsia="黑体" w:hAnsi="黑体" w:cs="宋体"/>
          <w:color w:val="000000"/>
          <w:sz w:val="24"/>
          <w:szCs w:val="24"/>
        </w:rPr>
      </w:pPr>
    </w:p>
    <w:sectPr w:rsidR="009D4A0B" w:rsidRPr="00B5082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FE" w:rsidRDefault="00B55DFE" w:rsidP="001D06E4">
      <w:pPr>
        <w:spacing w:after="0"/>
      </w:pPr>
      <w:r>
        <w:separator/>
      </w:r>
    </w:p>
  </w:endnote>
  <w:endnote w:type="continuationSeparator" w:id="1">
    <w:p w:rsidR="00B55DFE" w:rsidRDefault="00B55DFE" w:rsidP="001D06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FE" w:rsidRDefault="00B55DFE" w:rsidP="001D06E4">
      <w:pPr>
        <w:spacing w:after="0"/>
      </w:pPr>
      <w:r>
        <w:separator/>
      </w:r>
    </w:p>
  </w:footnote>
  <w:footnote w:type="continuationSeparator" w:id="1">
    <w:p w:rsidR="00B55DFE" w:rsidRDefault="00B55DFE" w:rsidP="001D06E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384C"/>
    <w:multiLevelType w:val="singleLevel"/>
    <w:tmpl w:val="3190384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4B34"/>
    <w:rsid w:val="00024AA5"/>
    <w:rsid w:val="00060F69"/>
    <w:rsid w:val="00086210"/>
    <w:rsid w:val="00097ADF"/>
    <w:rsid w:val="00097B71"/>
    <w:rsid w:val="000C2ED9"/>
    <w:rsid w:val="000C4C41"/>
    <w:rsid w:val="000D36C0"/>
    <w:rsid w:val="0011039D"/>
    <w:rsid w:val="001161E3"/>
    <w:rsid w:val="00122025"/>
    <w:rsid w:val="00156DE8"/>
    <w:rsid w:val="001D06E4"/>
    <w:rsid w:val="001D2A2E"/>
    <w:rsid w:val="0022298B"/>
    <w:rsid w:val="00227A9D"/>
    <w:rsid w:val="002323E9"/>
    <w:rsid w:val="00236CAE"/>
    <w:rsid w:val="00287F45"/>
    <w:rsid w:val="002947DD"/>
    <w:rsid w:val="002D30BF"/>
    <w:rsid w:val="002F3A79"/>
    <w:rsid w:val="003120BB"/>
    <w:rsid w:val="00323B43"/>
    <w:rsid w:val="003309D8"/>
    <w:rsid w:val="003545AD"/>
    <w:rsid w:val="00360C8D"/>
    <w:rsid w:val="0039269E"/>
    <w:rsid w:val="003A01DA"/>
    <w:rsid w:val="003A0763"/>
    <w:rsid w:val="003A7EE4"/>
    <w:rsid w:val="003D37D8"/>
    <w:rsid w:val="003F4668"/>
    <w:rsid w:val="00421048"/>
    <w:rsid w:val="00425AF3"/>
    <w:rsid w:val="00426133"/>
    <w:rsid w:val="004358AB"/>
    <w:rsid w:val="00456421"/>
    <w:rsid w:val="004923D5"/>
    <w:rsid w:val="004A5895"/>
    <w:rsid w:val="004B0EA5"/>
    <w:rsid w:val="004C523E"/>
    <w:rsid w:val="004E2157"/>
    <w:rsid w:val="004F15B8"/>
    <w:rsid w:val="00556789"/>
    <w:rsid w:val="00562018"/>
    <w:rsid w:val="00595A69"/>
    <w:rsid w:val="005B58DA"/>
    <w:rsid w:val="005C655F"/>
    <w:rsid w:val="005E733B"/>
    <w:rsid w:val="00635186"/>
    <w:rsid w:val="0066785B"/>
    <w:rsid w:val="00687227"/>
    <w:rsid w:val="006965CB"/>
    <w:rsid w:val="006B7E2D"/>
    <w:rsid w:val="006F41DD"/>
    <w:rsid w:val="006F55AB"/>
    <w:rsid w:val="007028B6"/>
    <w:rsid w:val="00713AED"/>
    <w:rsid w:val="00715CF7"/>
    <w:rsid w:val="007359D4"/>
    <w:rsid w:val="00757895"/>
    <w:rsid w:val="00761B39"/>
    <w:rsid w:val="00767EF2"/>
    <w:rsid w:val="00773FF1"/>
    <w:rsid w:val="00794B99"/>
    <w:rsid w:val="007B1B5D"/>
    <w:rsid w:val="007D4332"/>
    <w:rsid w:val="007F042E"/>
    <w:rsid w:val="008277F7"/>
    <w:rsid w:val="0083161F"/>
    <w:rsid w:val="008506C5"/>
    <w:rsid w:val="00876836"/>
    <w:rsid w:val="008B6E91"/>
    <w:rsid w:val="008B7558"/>
    <w:rsid w:val="008B7726"/>
    <w:rsid w:val="008C3826"/>
    <w:rsid w:val="008D3627"/>
    <w:rsid w:val="008E0821"/>
    <w:rsid w:val="008E5600"/>
    <w:rsid w:val="0090472C"/>
    <w:rsid w:val="00912068"/>
    <w:rsid w:val="009513B5"/>
    <w:rsid w:val="009825BA"/>
    <w:rsid w:val="0099259F"/>
    <w:rsid w:val="009C78DE"/>
    <w:rsid w:val="009D4A0B"/>
    <w:rsid w:val="009D6AFE"/>
    <w:rsid w:val="00A32B98"/>
    <w:rsid w:val="00A44D9A"/>
    <w:rsid w:val="00A71D39"/>
    <w:rsid w:val="00AB442D"/>
    <w:rsid w:val="00AE6959"/>
    <w:rsid w:val="00AE6B40"/>
    <w:rsid w:val="00B4003A"/>
    <w:rsid w:val="00B50821"/>
    <w:rsid w:val="00B55DFE"/>
    <w:rsid w:val="00B64836"/>
    <w:rsid w:val="00B80429"/>
    <w:rsid w:val="00B81912"/>
    <w:rsid w:val="00BE2A4C"/>
    <w:rsid w:val="00C306E8"/>
    <w:rsid w:val="00C31F37"/>
    <w:rsid w:val="00C53FD0"/>
    <w:rsid w:val="00C6323C"/>
    <w:rsid w:val="00C64226"/>
    <w:rsid w:val="00CA197C"/>
    <w:rsid w:val="00CB43C3"/>
    <w:rsid w:val="00CC200B"/>
    <w:rsid w:val="00D130E8"/>
    <w:rsid w:val="00D31D50"/>
    <w:rsid w:val="00D463F5"/>
    <w:rsid w:val="00D663B1"/>
    <w:rsid w:val="00DB0C35"/>
    <w:rsid w:val="00DF0D19"/>
    <w:rsid w:val="00DF2695"/>
    <w:rsid w:val="00E05DB5"/>
    <w:rsid w:val="00E218BB"/>
    <w:rsid w:val="00E45749"/>
    <w:rsid w:val="00E4769F"/>
    <w:rsid w:val="00E549AC"/>
    <w:rsid w:val="00E63A83"/>
    <w:rsid w:val="00E66DD0"/>
    <w:rsid w:val="00E750EA"/>
    <w:rsid w:val="00E8290A"/>
    <w:rsid w:val="00EE0AF6"/>
    <w:rsid w:val="00EE38A4"/>
    <w:rsid w:val="00EF5C1B"/>
    <w:rsid w:val="00F03122"/>
    <w:rsid w:val="00F32EC2"/>
    <w:rsid w:val="00F749C2"/>
    <w:rsid w:val="00F75C08"/>
    <w:rsid w:val="00F7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713AED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13AED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3">
    <w:name w:val="Table Grid"/>
    <w:basedOn w:val="a1"/>
    <w:uiPriority w:val="59"/>
    <w:qFormat/>
    <w:rsid w:val="009D4A0B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qFormat/>
    <w:rsid w:val="001161E3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customStyle="1" w:styleId="10">
    <w:name w:val="普通(网站)1"/>
    <w:basedOn w:val="a"/>
    <w:rsid w:val="00876836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customStyle="1" w:styleId="2">
    <w:name w:val="普通(网站)2"/>
    <w:basedOn w:val="a"/>
    <w:rsid w:val="00EE38A4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1D06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D06E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D06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D06E4"/>
    <w:rPr>
      <w:rFonts w:ascii="Tahoma" w:hAnsi="Tahoma"/>
      <w:sz w:val="18"/>
      <w:szCs w:val="18"/>
    </w:rPr>
  </w:style>
  <w:style w:type="character" w:customStyle="1" w:styleId="font11">
    <w:name w:val="font11"/>
    <w:basedOn w:val="a0"/>
    <w:qFormat/>
    <w:rsid w:val="004C523E"/>
    <w:rPr>
      <w:rFonts w:ascii="宋体" w:eastAsia="宋体" w:hAnsi="宋体" w:cs="宋体" w:hint="eastAsia"/>
      <w:strike w:val="0"/>
      <w:dstrike w:val="0"/>
      <w:color w:val="FF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713AED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13AED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3">
    <w:name w:val="Table Grid"/>
    <w:basedOn w:val="a1"/>
    <w:uiPriority w:val="59"/>
    <w:qFormat/>
    <w:rsid w:val="009D4A0B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qFormat/>
    <w:rsid w:val="001161E3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customStyle="1" w:styleId="10">
    <w:name w:val="普通(网站)1"/>
    <w:basedOn w:val="a"/>
    <w:rsid w:val="00876836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customStyle="1" w:styleId="2">
    <w:name w:val="普通(网站)2"/>
    <w:basedOn w:val="a"/>
    <w:rsid w:val="00EE38A4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1D06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D06E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D06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D06E4"/>
    <w:rPr>
      <w:rFonts w:ascii="Tahoma" w:hAnsi="Tahoma"/>
      <w:sz w:val="18"/>
      <w:szCs w:val="18"/>
    </w:rPr>
  </w:style>
  <w:style w:type="character" w:customStyle="1" w:styleId="font11">
    <w:name w:val="font11"/>
    <w:basedOn w:val="a0"/>
    <w:qFormat/>
    <w:rsid w:val="004C523E"/>
    <w:rPr>
      <w:rFonts w:ascii="宋体" w:eastAsia="宋体" w:hAnsi="宋体" w:cs="宋体" w:hint="eastAsia"/>
      <w:strike w:val="0"/>
      <w:dstrike w:val="0"/>
      <w:color w:val="FF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124</cp:revision>
  <cp:lastPrinted>2019-05-13T07:26:00Z</cp:lastPrinted>
  <dcterms:created xsi:type="dcterms:W3CDTF">2019-07-17T03:34:00Z</dcterms:created>
  <dcterms:modified xsi:type="dcterms:W3CDTF">2019-11-25T02:42:00Z</dcterms:modified>
</cp:coreProperties>
</file>