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529"/>
        <w:gridCol w:w="616"/>
        <w:gridCol w:w="861"/>
        <w:gridCol w:w="768"/>
        <w:gridCol w:w="768"/>
        <w:gridCol w:w="755"/>
        <w:gridCol w:w="755"/>
        <w:gridCol w:w="754"/>
        <w:gridCol w:w="754"/>
        <w:gridCol w:w="718"/>
        <w:gridCol w:w="15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30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</w:rPr>
            </w:pPr>
            <w:bookmarkStart w:id="0" w:name="RANGE!A1:L84"/>
            <w:r>
              <w:rPr>
                <w:rFonts w:hint="eastAsia" w:ascii="方正小标宋简体" w:hAnsi="宋体" w:eastAsia="方正小标宋简体" w:cs="宋体"/>
                <w:kern w:val="0"/>
                <w:sz w:val="28"/>
                <w:szCs w:val="28"/>
              </w:rPr>
              <w:t>附件1：宜君县2018年脱贫攻坚基础设施和公共服务设施贫困村项目投资计划表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5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乡镇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行政村</w:t>
            </w:r>
          </w:p>
        </w:tc>
        <w:tc>
          <w:tcPr>
            <w:tcW w:w="8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自然村</w:t>
            </w:r>
          </w:p>
        </w:tc>
        <w:tc>
          <w:tcPr>
            <w:tcW w:w="7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通村路（m）        </w:t>
            </w:r>
          </w:p>
        </w:tc>
        <w:tc>
          <w:tcPr>
            <w:tcW w:w="7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通组路（m）        </w:t>
            </w:r>
          </w:p>
        </w:tc>
        <w:tc>
          <w:tcPr>
            <w:tcW w:w="7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巷道（m）</w:t>
            </w:r>
          </w:p>
        </w:tc>
        <w:tc>
          <w:tcPr>
            <w:tcW w:w="7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排水渠(m)</w:t>
            </w:r>
          </w:p>
        </w:tc>
        <w:tc>
          <w:tcPr>
            <w:tcW w:w="7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路灯（盏）</w:t>
            </w:r>
          </w:p>
        </w:tc>
        <w:tc>
          <w:tcPr>
            <w:tcW w:w="7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卫生室（个）</w:t>
            </w:r>
          </w:p>
        </w:tc>
        <w:tc>
          <w:tcPr>
            <w:tcW w:w="7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文化广场(㎡)</w:t>
            </w:r>
          </w:p>
        </w:tc>
        <w:tc>
          <w:tcPr>
            <w:tcW w:w="15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尧生镇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桃  村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桃  村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1000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南  寨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孟家庄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  寨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孟  皇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孟  皇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1200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尧生镇合计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4200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1000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雷塬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九  寺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康  河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535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东西组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1165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760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拴马村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芋园沟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良河村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蔡道河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南  塔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4100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唐家塬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唐家塬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1066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皇后村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皇后村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650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岭  里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220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475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雷塬合计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4100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620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4091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760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云梦乡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刘家埝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刘家埝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1200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南  堡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南  堡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754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南  斗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南  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1500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党  洼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701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县  口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县  口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307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800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许家峁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崾  岘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西  良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670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山长河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山长河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686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安置点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350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825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云梦乡合计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2297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5026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670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棋盘镇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黄埔寨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黄埔寨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1650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水沟门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水沟门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401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1140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  泉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  泉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3525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迷家河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迷家河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280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1684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棋  盘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棋  盘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240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安置点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1000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棋盘镇合计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921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8299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1000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西村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西  村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西  村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310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东定龙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东定龙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1500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西村合计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1810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彭镇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武家塬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武家塬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2000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拔头塬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拔头塬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1400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薛  塬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薛  塬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3000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郑  村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郑  村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白家塬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白家塬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2000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赵  塬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赵  塬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530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  村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  村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1900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  湖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  湖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1500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偏  桥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偏  桥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250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湫  沟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湫  沟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550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西  洼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西  洼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288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1000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杜  村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700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仙马渠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1950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800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彭镇合计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1950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1038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15830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太安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景丰村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景丰村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490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安置点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1420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1420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寺  坪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寺  坪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523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焦坪村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焦坪村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1059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榆树湾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榆树湾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800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800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  庙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安置点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600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800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  场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  场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933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艾蒿洼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艾蒿洼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900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太安镇合计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6725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3020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五里镇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雷  声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雷  声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874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胡家塬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胡家塬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1650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星星坡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星星坡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227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227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836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安置点配套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贺  塬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  塬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1327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崖  尧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2368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贺  塬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1555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  河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  河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335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285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五里镇合计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562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8286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836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哭泉镇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哭泉村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哭泉村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990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南  塔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南  塔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2200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麻  庄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麻  庄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400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哭泉镇合计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990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2800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宜阳街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曹  塬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曹  塬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390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2390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善家河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迷家塔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  坪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116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116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花  园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144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康家山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1550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刘家坪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1200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相  灵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441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441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十五里铺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十五里铺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宜阳街道办合计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1200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1171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6147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工程量合计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1950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5600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14324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59509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650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4266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投资概算</w:t>
            </w:r>
          </w:p>
        </w:tc>
        <w:tc>
          <w:tcPr>
            <w:tcW w:w="682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2131.215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万元</w:t>
            </w:r>
          </w:p>
        </w:tc>
      </w:tr>
    </w:tbl>
    <w:p>
      <w:pPr>
        <w:spacing w:line="12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</w:p>
    <w:p>
      <w:pPr>
        <w:spacing w:line="120" w:lineRule="exact"/>
        <w:ind w:firstLine="640" w:firstLineChars="200"/>
        <w:jc w:val="right"/>
        <w:rPr>
          <w:rFonts w:hint="eastAsia" w:eastAsia="仿宋_GB2312"/>
          <w:sz w:val="32"/>
          <w:szCs w:val="32"/>
        </w:rPr>
      </w:pPr>
    </w:p>
    <w:p>
      <w:pPr>
        <w:spacing w:line="120" w:lineRule="exact"/>
        <w:ind w:firstLine="640" w:firstLineChars="200"/>
        <w:jc w:val="right"/>
        <w:rPr>
          <w:rFonts w:hint="eastAsia" w:eastAsia="仿宋_GB2312"/>
          <w:sz w:val="32"/>
          <w:szCs w:val="32"/>
        </w:rPr>
      </w:pPr>
    </w:p>
    <w:p>
      <w:pPr>
        <w:spacing w:line="120" w:lineRule="exact"/>
        <w:ind w:firstLine="640" w:firstLineChars="200"/>
        <w:jc w:val="right"/>
        <w:rPr>
          <w:rFonts w:hint="eastAsia" w:eastAsia="仿宋_GB2312"/>
          <w:sz w:val="32"/>
          <w:szCs w:val="32"/>
        </w:rPr>
      </w:pPr>
    </w:p>
    <w:p>
      <w:pPr>
        <w:spacing w:line="120" w:lineRule="exact"/>
        <w:ind w:firstLine="640" w:firstLineChars="200"/>
        <w:jc w:val="right"/>
        <w:rPr>
          <w:rFonts w:hint="eastAsia" w:eastAsia="仿宋_GB2312"/>
          <w:sz w:val="32"/>
          <w:szCs w:val="32"/>
        </w:rPr>
      </w:pPr>
    </w:p>
    <w:p>
      <w:pPr>
        <w:spacing w:line="120" w:lineRule="exact"/>
        <w:ind w:firstLine="640" w:firstLineChars="200"/>
        <w:jc w:val="right"/>
        <w:rPr>
          <w:rFonts w:hint="eastAsia" w:eastAsia="仿宋_GB2312"/>
          <w:sz w:val="32"/>
          <w:szCs w:val="32"/>
        </w:rPr>
      </w:pPr>
    </w:p>
    <w:p>
      <w:pPr>
        <w:spacing w:line="120" w:lineRule="exact"/>
        <w:ind w:firstLine="640" w:firstLineChars="200"/>
        <w:jc w:val="right"/>
        <w:rPr>
          <w:rFonts w:hint="eastAsia" w:eastAsia="仿宋_GB2312"/>
          <w:sz w:val="32"/>
          <w:szCs w:val="32"/>
        </w:rPr>
      </w:pPr>
    </w:p>
    <w:p>
      <w:pPr>
        <w:spacing w:line="120" w:lineRule="exact"/>
        <w:ind w:firstLine="640" w:firstLineChars="200"/>
        <w:jc w:val="right"/>
        <w:rPr>
          <w:rFonts w:hint="eastAsia" w:eastAsia="仿宋_GB2312"/>
          <w:sz w:val="32"/>
          <w:szCs w:val="32"/>
        </w:rPr>
      </w:pPr>
    </w:p>
    <w:p>
      <w:pPr>
        <w:spacing w:line="120" w:lineRule="exact"/>
        <w:ind w:firstLine="640" w:firstLineChars="200"/>
        <w:jc w:val="right"/>
        <w:rPr>
          <w:rFonts w:hint="eastAsia" w:eastAsia="仿宋_GB2312"/>
          <w:sz w:val="32"/>
          <w:szCs w:val="32"/>
        </w:rPr>
      </w:pPr>
    </w:p>
    <w:p>
      <w:pPr>
        <w:spacing w:line="120" w:lineRule="exact"/>
        <w:ind w:firstLine="640" w:firstLineChars="200"/>
        <w:jc w:val="right"/>
        <w:rPr>
          <w:rFonts w:hint="eastAsia" w:eastAsia="仿宋_GB2312"/>
          <w:sz w:val="32"/>
          <w:szCs w:val="32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8566F"/>
    <w:rsid w:val="6D535020"/>
    <w:rsid w:val="6EE8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2018-10-23T06:44:00Z</dcterms:created>
  <dc:creator>流年</dc:creator>
  <cp:lastModifiedBy>流年</cp:lastModifiedBy>
  <dcterms:modified xsi:type="dcterms:W3CDTF">2018-10-23T06:47:00Z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