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一、腐霉利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腐霉利是一种低毒内吸性杀菌剂，具有保护和治疗双重作用。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GB 2763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9《食品安全国家标准 食品中农药最大残留限量》中规定，腐霉利在韭菜中的最大残留限量为0.2mg/kg。腐霉利对眼睛与皮肤有刺激作用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二、4-氯苯氧乙酸钠（以4-氯苯氧乙酸计）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氯苯氧乙酸钠（以4-氯苯氧乙酸计）又称防落素、保果灵，是一种植物生长调节剂。具有防止落花落果、抑制豆类生根、调节植物株内激素平衡等作用。2015年第11号公告《国家食品药品监督管理总局 农业部 国家卫生和计划生育委员会关于豆芽生产过程中禁止使用6-苄基腺嘌呤等物质的公告》中规定，生产者不得在豆芽生产过程中使用6-苄基腺嘌呤、4-氯苯氧乙酸钠、赤霉素等物质，豆芽经营者不得经营含有6-苄基腺嘌呤、4-氯苯氧乙酸钠、赤霉素等物质的豆芽。豆芽中检出4-氯苯氧乙酸钠的原因，可能是生产者为提高豆芽产量，从而违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三、6-苄基腺嘌呤（6-BA)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6-苄基腺嘌呤是一种广泛使用的添加于植物生长培养基的细胞分裂素。具有抑制植物叶内叶绿素、核酸、蛋白质的分解，保绿防老效能。2015年第11号公告《国家食品药品监督管理总局 农业部 国家卫生和计划生育委员会关于豆芽生产过程中禁止使用6-苄基腺嘌呤等物质的公告》中规定，生产者不得在豆芽生产过程中使用6-苄基腺嘌呤、4-氯苯氧乙酸钠、赤霉素等物质，豆芽经营者不得经营含有6-苄基腺嘌呤、4-氯苯氧乙酸钠、赤霉素等物质的豆芽。豆芽中检出6-苄基腺嘌呤的原因，可能是种植户在种植过程中违规使用所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FD171"/>
    <w:multiLevelType w:val="singleLevel"/>
    <w:tmpl w:val="537FD171"/>
    <w:lvl w:ilvl="0" w:tentative="0">
      <w:start w:val="4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2450276"/>
    <w:rsid w:val="03FF5B36"/>
    <w:rsid w:val="04BA113F"/>
    <w:rsid w:val="056D542C"/>
    <w:rsid w:val="067C5C28"/>
    <w:rsid w:val="07FF2D40"/>
    <w:rsid w:val="083F53E3"/>
    <w:rsid w:val="0B677C8D"/>
    <w:rsid w:val="0C0B0FB7"/>
    <w:rsid w:val="0EBF6142"/>
    <w:rsid w:val="107D1679"/>
    <w:rsid w:val="10AF7031"/>
    <w:rsid w:val="127B3C9A"/>
    <w:rsid w:val="1394360F"/>
    <w:rsid w:val="147C1AFA"/>
    <w:rsid w:val="18024447"/>
    <w:rsid w:val="19007560"/>
    <w:rsid w:val="1E815C4F"/>
    <w:rsid w:val="1FA14DCB"/>
    <w:rsid w:val="20675EFB"/>
    <w:rsid w:val="24313F06"/>
    <w:rsid w:val="25724AB1"/>
    <w:rsid w:val="263043BB"/>
    <w:rsid w:val="28D5460A"/>
    <w:rsid w:val="2930280F"/>
    <w:rsid w:val="2C1836C3"/>
    <w:rsid w:val="2DD21475"/>
    <w:rsid w:val="2E176CC6"/>
    <w:rsid w:val="2E24178F"/>
    <w:rsid w:val="2E9B4D1C"/>
    <w:rsid w:val="2F2133CE"/>
    <w:rsid w:val="31FA3B72"/>
    <w:rsid w:val="32431DD6"/>
    <w:rsid w:val="326E784B"/>
    <w:rsid w:val="36CB2DE9"/>
    <w:rsid w:val="3A746F3E"/>
    <w:rsid w:val="3AC70F47"/>
    <w:rsid w:val="3BC11B29"/>
    <w:rsid w:val="3BEE36B4"/>
    <w:rsid w:val="3C4B23FE"/>
    <w:rsid w:val="3CE915C3"/>
    <w:rsid w:val="3FBE426D"/>
    <w:rsid w:val="407F30CB"/>
    <w:rsid w:val="4370670E"/>
    <w:rsid w:val="45D555C3"/>
    <w:rsid w:val="463B45A6"/>
    <w:rsid w:val="46DF257A"/>
    <w:rsid w:val="4A2A1670"/>
    <w:rsid w:val="4AF717EF"/>
    <w:rsid w:val="4B2032DD"/>
    <w:rsid w:val="4B7B10E0"/>
    <w:rsid w:val="4C69356C"/>
    <w:rsid w:val="4D0A1C06"/>
    <w:rsid w:val="4D3E7805"/>
    <w:rsid w:val="50E935C5"/>
    <w:rsid w:val="512A754A"/>
    <w:rsid w:val="526F5059"/>
    <w:rsid w:val="53045C58"/>
    <w:rsid w:val="53AD2A3B"/>
    <w:rsid w:val="55660B78"/>
    <w:rsid w:val="584C7B65"/>
    <w:rsid w:val="598608DF"/>
    <w:rsid w:val="5B0D7BFC"/>
    <w:rsid w:val="5B760B0E"/>
    <w:rsid w:val="5D3D6577"/>
    <w:rsid w:val="5E143534"/>
    <w:rsid w:val="5E2266FE"/>
    <w:rsid w:val="5F0B1191"/>
    <w:rsid w:val="60025C80"/>
    <w:rsid w:val="616C4C93"/>
    <w:rsid w:val="634B4E21"/>
    <w:rsid w:val="64DD7D8D"/>
    <w:rsid w:val="659A412F"/>
    <w:rsid w:val="65E30050"/>
    <w:rsid w:val="68485B91"/>
    <w:rsid w:val="68515457"/>
    <w:rsid w:val="68567504"/>
    <w:rsid w:val="69751250"/>
    <w:rsid w:val="6A2C15E4"/>
    <w:rsid w:val="6A8F4DD4"/>
    <w:rsid w:val="6B4E54AD"/>
    <w:rsid w:val="6D134B2B"/>
    <w:rsid w:val="6D4A5390"/>
    <w:rsid w:val="6F800CF9"/>
    <w:rsid w:val="702C59D6"/>
    <w:rsid w:val="72C84183"/>
    <w:rsid w:val="72DC4324"/>
    <w:rsid w:val="73991052"/>
    <w:rsid w:val="743747EC"/>
    <w:rsid w:val="756E2FC6"/>
    <w:rsid w:val="766D33C5"/>
    <w:rsid w:val="78FD6AF8"/>
    <w:rsid w:val="79A77BED"/>
    <w:rsid w:val="7C6A2F12"/>
    <w:rsid w:val="7F7961B9"/>
    <w:rsid w:val="E1FE2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36</Words>
  <Characters>206</Characters>
  <Lines>1</Lines>
  <Paragraphs>1</Paragraphs>
  <TotalTime>5</TotalTime>
  <ScaleCrop>false</ScaleCrop>
  <LinksUpToDate>false</LinksUpToDate>
  <CharactersWithSpaces>241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2018-06-04T15:12:00Z</dcterms:created>
  <dc:creator>陈鸿剑</dc:creator>
  <cp:lastModifiedBy>Administrator</cp:lastModifiedBy>
  <dcterms:modified xsi:type="dcterms:W3CDTF">2020-12-10T03:51:09Z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