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04" w:rsidRDefault="00456804" w:rsidP="00456804">
      <w:pPr>
        <w:spacing w:line="580" w:lineRule="exact"/>
        <w:rPr>
          <w:rFonts w:eastAsia="黑体"/>
          <w:snapToGrid w:val="0"/>
          <w:color w:val="000000"/>
          <w:sz w:val="32"/>
          <w:szCs w:val="32"/>
        </w:rPr>
      </w:pPr>
      <w:r>
        <w:rPr>
          <w:rFonts w:eastAsia="黑体"/>
          <w:snapToGrid w:val="0"/>
          <w:color w:val="000000"/>
          <w:sz w:val="32"/>
          <w:szCs w:val="32"/>
        </w:rPr>
        <w:t>附件</w:t>
      </w:r>
      <w:r>
        <w:rPr>
          <w:rFonts w:eastAsia="黑体"/>
          <w:snapToGrid w:val="0"/>
          <w:color w:val="000000"/>
          <w:sz w:val="32"/>
          <w:szCs w:val="32"/>
        </w:rPr>
        <w:t>1</w:t>
      </w:r>
    </w:p>
    <w:p w:rsidR="00456804" w:rsidRDefault="00456804" w:rsidP="00456804">
      <w:pPr>
        <w:spacing w:line="480" w:lineRule="exact"/>
        <w:ind w:firstLineChars="200" w:firstLine="720"/>
        <w:rPr>
          <w:rFonts w:eastAsia="方正小标宋简体"/>
          <w:snapToGrid w:val="0"/>
          <w:color w:val="000000"/>
          <w:sz w:val="36"/>
          <w:szCs w:val="36"/>
        </w:rPr>
      </w:pPr>
    </w:p>
    <w:p w:rsidR="00456804" w:rsidRDefault="00456804" w:rsidP="00456804">
      <w:pPr>
        <w:spacing w:line="580" w:lineRule="exact"/>
        <w:jc w:val="center"/>
        <w:rPr>
          <w:rFonts w:eastAsia="方正小标宋简体"/>
          <w:snapToGrid w:val="0"/>
          <w:color w:val="000000"/>
          <w:sz w:val="36"/>
          <w:szCs w:val="36"/>
        </w:rPr>
      </w:pPr>
      <w:r>
        <w:rPr>
          <w:rFonts w:eastAsia="方正小标宋简体"/>
          <w:snapToGrid w:val="0"/>
          <w:color w:val="000000"/>
          <w:sz w:val="36"/>
          <w:szCs w:val="36"/>
        </w:rPr>
        <w:t>省政府决定取消和部分取消的行政审批等项目</w:t>
      </w:r>
    </w:p>
    <w:p w:rsidR="00456804" w:rsidRDefault="00456804" w:rsidP="00456804">
      <w:pPr>
        <w:spacing w:line="580" w:lineRule="exact"/>
        <w:jc w:val="center"/>
        <w:rPr>
          <w:rFonts w:eastAsia="仿宋_GB2312"/>
          <w:snapToGrid w:val="0"/>
          <w:color w:val="000000"/>
          <w:sz w:val="32"/>
          <w:szCs w:val="32"/>
        </w:rPr>
      </w:pPr>
      <w:r>
        <w:rPr>
          <w:rFonts w:eastAsia="仿宋_GB2312"/>
          <w:snapToGrid w:val="0"/>
          <w:color w:val="000000"/>
          <w:sz w:val="32"/>
          <w:szCs w:val="32"/>
        </w:rPr>
        <w:t>（共计</w:t>
      </w:r>
      <w:r>
        <w:rPr>
          <w:rFonts w:eastAsia="仿宋_GB2312"/>
          <w:snapToGrid w:val="0"/>
          <w:color w:val="000000"/>
          <w:sz w:val="32"/>
          <w:szCs w:val="32"/>
        </w:rPr>
        <w:t>11</w:t>
      </w:r>
      <w:r>
        <w:rPr>
          <w:rFonts w:eastAsia="仿宋_GB2312"/>
          <w:snapToGrid w:val="0"/>
          <w:color w:val="000000"/>
          <w:sz w:val="32"/>
          <w:szCs w:val="32"/>
        </w:rPr>
        <w:t>项）</w:t>
      </w:r>
    </w:p>
    <w:tbl>
      <w:tblPr>
        <w:tblStyle w:val="a3"/>
        <w:tblpPr w:leftFromText="180" w:rightFromText="180" w:vertAnchor="text" w:horzAnchor="page" w:tblpXSpec="center" w:tblpY="167"/>
        <w:tblOverlap w:val="never"/>
        <w:tblW w:w="0" w:type="auto"/>
        <w:tblInd w:w="0" w:type="dxa"/>
        <w:tblLayout w:type="fixed"/>
        <w:tblLook w:val="0000"/>
      </w:tblPr>
      <w:tblGrid>
        <w:gridCol w:w="711"/>
        <w:gridCol w:w="1920"/>
        <w:gridCol w:w="975"/>
        <w:gridCol w:w="1150"/>
        <w:gridCol w:w="2548"/>
        <w:gridCol w:w="735"/>
        <w:gridCol w:w="1732"/>
      </w:tblGrid>
      <w:tr w:rsidR="00456804" w:rsidTr="00F9741A">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tabs>
                <w:tab w:val="left" w:pos="420"/>
              </w:tabs>
              <w:jc w:val="center"/>
              <w:rPr>
                <w:rFonts w:eastAsia="仿宋_GB2312"/>
                <w:bCs/>
                <w:snapToGrid w:val="0"/>
                <w:color w:val="000000"/>
                <w:spacing w:val="-12"/>
                <w:sz w:val="24"/>
              </w:rPr>
            </w:pPr>
            <w:r>
              <w:rPr>
                <w:rFonts w:eastAsia="仿宋_GB2312"/>
                <w:bCs/>
                <w:snapToGrid w:val="0"/>
                <w:color w:val="000000"/>
                <w:spacing w:val="-12"/>
                <w:sz w:val="24"/>
              </w:rPr>
              <w:t>序</w:t>
            </w:r>
          </w:p>
          <w:p w:rsidR="00456804" w:rsidRDefault="00456804" w:rsidP="00F9741A">
            <w:pPr>
              <w:jc w:val="center"/>
              <w:rPr>
                <w:rFonts w:eastAsia="仿宋_GB2312"/>
                <w:bCs/>
                <w:snapToGrid w:val="0"/>
                <w:color w:val="000000"/>
                <w:sz w:val="24"/>
              </w:rPr>
            </w:pPr>
            <w:r>
              <w:rPr>
                <w:rFonts w:eastAsia="仿宋_GB2312"/>
                <w:bCs/>
                <w:snapToGrid w:val="0"/>
                <w:color w:val="000000"/>
                <w:spacing w:val="-12"/>
                <w:sz w:val="24"/>
              </w:rPr>
              <w:t>号</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z w:val="24"/>
              </w:rPr>
              <w:t>项目名称</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pacing w:val="-9"/>
                <w:sz w:val="24"/>
              </w:rPr>
              <w:t>原项目编码</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z w:val="24"/>
              </w:rPr>
              <w:t>实施</w:t>
            </w:r>
          </w:p>
          <w:p w:rsidR="00456804" w:rsidRDefault="00456804" w:rsidP="00F9741A">
            <w:pPr>
              <w:jc w:val="center"/>
              <w:rPr>
                <w:rFonts w:eastAsia="仿宋_GB2312"/>
                <w:bCs/>
                <w:snapToGrid w:val="0"/>
                <w:color w:val="000000"/>
                <w:sz w:val="24"/>
              </w:rPr>
            </w:pPr>
            <w:r>
              <w:rPr>
                <w:rFonts w:eastAsia="仿宋_GB2312"/>
                <w:bCs/>
                <w:snapToGrid w:val="0"/>
                <w:color w:val="000000"/>
                <w:sz w:val="24"/>
              </w:rPr>
              <w:t>部门</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z w:val="24"/>
              </w:rPr>
              <w:t>设定依据</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z w:val="24"/>
              </w:rPr>
              <w:t>处理</w:t>
            </w:r>
          </w:p>
          <w:p w:rsidR="00456804" w:rsidRDefault="00456804" w:rsidP="00F9741A">
            <w:pPr>
              <w:jc w:val="center"/>
              <w:rPr>
                <w:rFonts w:eastAsia="仿宋_GB2312"/>
                <w:bCs/>
                <w:snapToGrid w:val="0"/>
                <w:color w:val="000000"/>
                <w:sz w:val="24"/>
              </w:rPr>
            </w:pPr>
            <w:r>
              <w:rPr>
                <w:rFonts w:eastAsia="仿宋_GB2312"/>
                <w:bCs/>
                <w:snapToGrid w:val="0"/>
                <w:color w:val="000000"/>
                <w:sz w:val="24"/>
              </w:rPr>
              <w:t>决定</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bCs/>
                <w:snapToGrid w:val="0"/>
                <w:color w:val="000000"/>
                <w:sz w:val="24"/>
              </w:rPr>
            </w:pPr>
            <w:r>
              <w:rPr>
                <w:rFonts w:eastAsia="仿宋_GB2312"/>
                <w:bCs/>
                <w:snapToGrid w:val="0"/>
                <w:color w:val="000000"/>
                <w:sz w:val="24"/>
              </w:rPr>
              <w:t>备</w:t>
            </w:r>
            <w:r>
              <w:rPr>
                <w:rFonts w:eastAsia="仿宋_GB2312"/>
                <w:bCs/>
                <w:snapToGrid w:val="0"/>
                <w:color w:val="000000"/>
                <w:sz w:val="24"/>
              </w:rPr>
              <w:t xml:space="preserve"> </w:t>
            </w:r>
            <w:r>
              <w:rPr>
                <w:rFonts w:eastAsia="仿宋_GB2312"/>
                <w:bCs/>
                <w:snapToGrid w:val="0"/>
                <w:color w:val="000000"/>
                <w:sz w:val="24"/>
              </w:rPr>
              <w:t>注</w:t>
            </w:r>
          </w:p>
        </w:tc>
      </w:tr>
      <w:tr w:rsidR="00456804" w:rsidTr="00F9741A">
        <w:trPr>
          <w:trHeight w:val="90"/>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丙级价格评估机构资质认定</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001005</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省发展</w:t>
            </w:r>
          </w:p>
          <w:p w:rsidR="00456804" w:rsidRDefault="00456804" w:rsidP="00F9741A">
            <w:pPr>
              <w:rPr>
                <w:rFonts w:eastAsia="仿宋_GB2312"/>
                <w:snapToGrid w:val="0"/>
                <w:color w:val="000000"/>
                <w:sz w:val="24"/>
              </w:rPr>
            </w:pPr>
            <w:r>
              <w:rPr>
                <w:rFonts w:eastAsia="仿宋_GB2312"/>
                <w:snapToGrid w:val="0"/>
                <w:color w:val="000000"/>
                <w:sz w:val="24"/>
              </w:rPr>
              <w:t>改革委</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《国务院对确需保留的行政审批项目设定行政许可的决定》（国务院令第</w:t>
            </w:r>
            <w:r>
              <w:rPr>
                <w:rFonts w:eastAsia="仿宋_GB2312"/>
                <w:snapToGrid w:val="0"/>
                <w:color w:val="000000"/>
                <w:spacing w:val="-6"/>
                <w:sz w:val="24"/>
              </w:rPr>
              <w:t>412</w:t>
            </w:r>
            <w:r>
              <w:rPr>
                <w:rFonts w:eastAsia="仿宋_GB2312"/>
                <w:snapToGrid w:val="0"/>
                <w:color w:val="000000"/>
                <w:spacing w:val="-6"/>
                <w:sz w:val="24"/>
              </w:rPr>
              <w:t>号）</w:t>
            </w:r>
          </w:p>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《国务院关于第六批取消和调整行政审批项目的决定》（国发〔</w:t>
            </w:r>
            <w:r>
              <w:rPr>
                <w:rFonts w:eastAsia="仿宋_GB2312"/>
                <w:snapToGrid w:val="0"/>
                <w:color w:val="000000"/>
                <w:spacing w:val="-6"/>
                <w:sz w:val="24"/>
              </w:rPr>
              <w:t>2012</w:t>
            </w:r>
            <w:r>
              <w:rPr>
                <w:rFonts w:eastAsia="仿宋_GB2312"/>
                <w:snapToGrid w:val="0"/>
                <w:color w:val="000000"/>
                <w:spacing w:val="-6"/>
                <w:sz w:val="24"/>
              </w:rPr>
              <w:t>〕</w:t>
            </w:r>
            <w:r>
              <w:rPr>
                <w:rFonts w:eastAsia="仿宋_GB2312"/>
                <w:snapToGrid w:val="0"/>
                <w:color w:val="000000"/>
                <w:spacing w:val="-6"/>
                <w:sz w:val="24"/>
              </w:rPr>
              <w:t>52</w:t>
            </w:r>
            <w:r>
              <w:rPr>
                <w:rFonts w:eastAsia="仿宋_GB2312"/>
                <w:snapToGrid w:val="0"/>
                <w:color w:val="000000"/>
                <w:spacing w:val="-6"/>
                <w:sz w:val="24"/>
              </w:rPr>
              <w:t>号）</w:t>
            </w:r>
          </w:p>
          <w:p w:rsidR="00456804" w:rsidRDefault="00456804" w:rsidP="00F9741A">
            <w:pPr>
              <w:jc w:val="left"/>
              <w:rPr>
                <w:rFonts w:eastAsia="仿宋_GB2312"/>
                <w:snapToGrid w:val="0"/>
                <w:color w:val="000000"/>
                <w:sz w:val="24"/>
              </w:rPr>
            </w:pPr>
            <w:r>
              <w:rPr>
                <w:rFonts w:eastAsia="仿宋_GB2312"/>
                <w:snapToGrid w:val="0"/>
                <w:color w:val="000000"/>
                <w:spacing w:val="-6"/>
                <w:sz w:val="24"/>
              </w:rPr>
              <w:t>《价格评估机构资质认定管理办法》（国家发展改革委令第</w:t>
            </w:r>
            <w:r>
              <w:rPr>
                <w:rFonts w:eastAsia="仿宋_GB2312"/>
                <w:snapToGrid w:val="0"/>
                <w:color w:val="000000"/>
                <w:spacing w:val="-6"/>
                <w:sz w:val="24"/>
              </w:rPr>
              <w:t>32</w:t>
            </w:r>
            <w:r>
              <w:rPr>
                <w:rFonts w:eastAsia="仿宋_GB2312"/>
                <w:snapToGrid w:val="0"/>
                <w:color w:val="000000"/>
                <w:spacing w:val="-6"/>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w:t>
            </w:r>
            <w:r>
              <w:rPr>
                <w:rFonts w:eastAsia="仿宋_GB2312"/>
                <w:snapToGrid w:val="0"/>
                <w:color w:val="000000"/>
                <w:sz w:val="24"/>
              </w:rPr>
              <w:t>乙级价格评估资质认定</w:t>
            </w:r>
            <w:r>
              <w:rPr>
                <w:rFonts w:eastAsia="仿宋_GB2312"/>
                <w:snapToGrid w:val="0"/>
                <w:color w:val="000000"/>
                <w:sz w:val="24"/>
              </w:rPr>
              <w:t>”</w:t>
            </w:r>
            <w:r>
              <w:rPr>
                <w:rFonts w:eastAsia="仿宋_GB2312"/>
                <w:snapToGrid w:val="0"/>
                <w:color w:val="000000"/>
                <w:sz w:val="24"/>
              </w:rPr>
              <w:t>已在《陕西省人民政府办公厅关于贯彻落实国务院取消第二批中央指定地方实施行政审批事项和国务院部门行政许可事项决定的通知》（</w:t>
            </w:r>
            <w:proofErr w:type="gramStart"/>
            <w:r>
              <w:rPr>
                <w:rFonts w:eastAsia="仿宋_GB2312"/>
                <w:snapToGrid w:val="0"/>
                <w:color w:val="000000"/>
                <w:sz w:val="24"/>
              </w:rPr>
              <w:t>陕政办</w:t>
            </w:r>
            <w:proofErr w:type="gramEnd"/>
            <w:r>
              <w:rPr>
                <w:rFonts w:eastAsia="仿宋_GB2312"/>
                <w:snapToGrid w:val="0"/>
                <w:color w:val="000000"/>
                <w:sz w:val="24"/>
              </w:rPr>
              <w:t>发〔</w:t>
            </w:r>
            <w:r>
              <w:rPr>
                <w:rFonts w:eastAsia="仿宋_GB2312"/>
                <w:snapToGrid w:val="0"/>
                <w:color w:val="000000"/>
                <w:sz w:val="24"/>
              </w:rPr>
              <w:t>2016</w:t>
            </w:r>
            <w:r>
              <w:rPr>
                <w:rFonts w:eastAsia="仿宋_GB2312"/>
                <w:snapToGrid w:val="0"/>
                <w:color w:val="000000"/>
                <w:sz w:val="24"/>
              </w:rPr>
              <w:t>〕</w:t>
            </w:r>
            <w:r>
              <w:rPr>
                <w:rFonts w:eastAsia="仿宋_GB2312"/>
                <w:snapToGrid w:val="0"/>
                <w:color w:val="000000"/>
                <w:sz w:val="24"/>
              </w:rPr>
              <w:t>32</w:t>
            </w:r>
            <w:r>
              <w:rPr>
                <w:rFonts w:eastAsia="仿宋_GB2312"/>
                <w:snapToGrid w:val="0"/>
                <w:color w:val="000000"/>
                <w:sz w:val="24"/>
              </w:rPr>
              <w:t>号）中取消。</w:t>
            </w:r>
          </w:p>
        </w:tc>
      </w:tr>
      <w:tr w:rsidR="00456804" w:rsidTr="00F9741A">
        <w:trPr>
          <w:trHeight w:val="1760"/>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lastRenderedPageBreak/>
              <w:t>2</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二级注册建筑师执业资格认定</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014012</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pacing w:val="-4"/>
                <w:sz w:val="24"/>
              </w:rPr>
              <w:t>省住房城乡建设厅</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《中华人民共和国建筑法》</w:t>
            </w:r>
          </w:p>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《中华人民共和国注册建筑师条例》（国务院令第</w:t>
            </w:r>
            <w:r>
              <w:rPr>
                <w:rFonts w:eastAsia="仿宋_GB2312"/>
                <w:snapToGrid w:val="0"/>
                <w:color w:val="000000"/>
                <w:sz w:val="24"/>
              </w:rPr>
              <w:t>184</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1575"/>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3</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医疗单位开展戒毒脱瘾治疗业务审批</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021010</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省卫生</w:t>
            </w:r>
          </w:p>
          <w:p w:rsidR="00456804" w:rsidRDefault="00456804" w:rsidP="00F9741A">
            <w:pPr>
              <w:rPr>
                <w:rFonts w:eastAsia="仿宋_GB2312"/>
                <w:snapToGrid w:val="0"/>
                <w:color w:val="000000"/>
                <w:sz w:val="24"/>
              </w:rPr>
            </w:pPr>
            <w:r>
              <w:rPr>
                <w:rFonts w:eastAsia="仿宋_GB2312"/>
                <w:snapToGrid w:val="0"/>
                <w:color w:val="000000"/>
                <w:sz w:val="24"/>
              </w:rPr>
              <w:t>计生委</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《强制戒毒办法》（国务院令第</w:t>
            </w:r>
            <w:r>
              <w:rPr>
                <w:rFonts w:eastAsia="仿宋_GB2312"/>
                <w:snapToGrid w:val="0"/>
                <w:color w:val="000000"/>
                <w:sz w:val="24"/>
              </w:rPr>
              <w:t>170</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1954"/>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4</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建设项目职业病危害预评价报告审核</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027005</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省安全</w:t>
            </w:r>
          </w:p>
          <w:p w:rsidR="00456804" w:rsidRDefault="00456804" w:rsidP="00F9741A">
            <w:pPr>
              <w:rPr>
                <w:rFonts w:eastAsia="仿宋_GB2312"/>
                <w:snapToGrid w:val="0"/>
                <w:color w:val="000000"/>
                <w:sz w:val="24"/>
              </w:rPr>
            </w:pPr>
            <w:r>
              <w:rPr>
                <w:rFonts w:eastAsia="仿宋_GB2312"/>
                <w:snapToGrid w:val="0"/>
                <w:color w:val="000000"/>
                <w:sz w:val="24"/>
              </w:rPr>
              <w:t>监管局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《中华人民共和国职业病防治法》</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2525"/>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5</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职业病危害严重的建设项目的防护设施设计审查、建设项目职业病防护设施竣工验收（不含医疗机构和煤矿）</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027006</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省安全</w:t>
            </w:r>
          </w:p>
          <w:p w:rsidR="00456804" w:rsidRDefault="00456804" w:rsidP="00F9741A">
            <w:pPr>
              <w:rPr>
                <w:rFonts w:eastAsia="仿宋_GB2312"/>
                <w:snapToGrid w:val="0"/>
                <w:color w:val="000000"/>
                <w:sz w:val="24"/>
              </w:rPr>
            </w:pPr>
            <w:r>
              <w:rPr>
                <w:rFonts w:eastAsia="仿宋_GB2312"/>
                <w:snapToGrid w:val="0"/>
                <w:color w:val="000000"/>
                <w:sz w:val="24"/>
              </w:rPr>
              <w:t>监管局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《中华人民共和国职业病防治法》</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2740"/>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lastRenderedPageBreak/>
              <w:t>6</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危险物品的生产、经营、储存单位以及非煤矿山、金属冶炼、建筑施工、道路运输单位主要负责人、安全生产管理人员安全生产资格认定</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027008</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省安全</w:t>
            </w:r>
          </w:p>
          <w:p w:rsidR="00456804" w:rsidRDefault="00456804" w:rsidP="00F9741A">
            <w:pPr>
              <w:rPr>
                <w:rFonts w:eastAsia="仿宋_GB2312"/>
                <w:snapToGrid w:val="0"/>
                <w:color w:val="000000"/>
                <w:sz w:val="24"/>
              </w:rPr>
            </w:pPr>
            <w:r>
              <w:rPr>
                <w:rFonts w:eastAsia="仿宋_GB2312"/>
                <w:snapToGrid w:val="0"/>
                <w:color w:val="000000"/>
                <w:sz w:val="24"/>
              </w:rPr>
              <w:t>监管局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《中华人民共和国安全生产法》</w:t>
            </w:r>
          </w:p>
          <w:p w:rsidR="00456804" w:rsidRDefault="00456804" w:rsidP="00F9741A">
            <w:pPr>
              <w:jc w:val="left"/>
              <w:rPr>
                <w:rFonts w:eastAsia="仿宋_GB2312"/>
                <w:snapToGrid w:val="0"/>
                <w:color w:val="000000"/>
                <w:sz w:val="24"/>
              </w:rPr>
            </w:pPr>
            <w:r>
              <w:rPr>
                <w:rFonts w:eastAsia="仿宋_GB2312"/>
                <w:snapToGrid w:val="0"/>
                <w:color w:val="000000"/>
                <w:sz w:val="24"/>
              </w:rPr>
              <w:t>《生产经营单位安全培训规定》（国家安全监管总局令第</w:t>
            </w:r>
            <w:r>
              <w:rPr>
                <w:rFonts w:eastAsia="仿宋_GB2312"/>
                <w:snapToGrid w:val="0"/>
                <w:color w:val="000000"/>
                <w:sz w:val="24"/>
              </w:rPr>
              <w:t>3</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2272"/>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7</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煤矿建设项目职业病危害预评价报告审核</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028003</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pacing w:val="-4"/>
                <w:sz w:val="24"/>
              </w:rPr>
            </w:pPr>
            <w:r>
              <w:rPr>
                <w:rFonts w:eastAsia="仿宋_GB2312"/>
                <w:snapToGrid w:val="0"/>
                <w:color w:val="000000"/>
                <w:spacing w:val="-4"/>
                <w:sz w:val="24"/>
              </w:rPr>
              <w:t>陕西煤矿</w:t>
            </w:r>
          </w:p>
          <w:p w:rsidR="00456804" w:rsidRDefault="00456804" w:rsidP="00F9741A">
            <w:pPr>
              <w:rPr>
                <w:rFonts w:eastAsia="仿宋_GB2312"/>
                <w:snapToGrid w:val="0"/>
                <w:color w:val="000000"/>
                <w:sz w:val="24"/>
              </w:rPr>
            </w:pPr>
            <w:r>
              <w:rPr>
                <w:rFonts w:eastAsia="仿宋_GB2312"/>
                <w:snapToGrid w:val="0"/>
                <w:color w:val="000000"/>
                <w:sz w:val="24"/>
              </w:rPr>
              <w:t>安监局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《中华人民共和国职业病防治法》</w:t>
            </w:r>
          </w:p>
          <w:p w:rsidR="00456804" w:rsidRDefault="00456804" w:rsidP="00F9741A">
            <w:pPr>
              <w:jc w:val="left"/>
              <w:rPr>
                <w:rFonts w:eastAsia="仿宋_GB2312"/>
                <w:snapToGrid w:val="0"/>
                <w:color w:val="000000"/>
                <w:sz w:val="24"/>
              </w:rPr>
            </w:pPr>
            <w:r>
              <w:rPr>
                <w:rFonts w:eastAsia="仿宋_GB2312"/>
                <w:snapToGrid w:val="0"/>
                <w:color w:val="000000"/>
                <w:sz w:val="24"/>
              </w:rPr>
              <w:t>《建设项目职业卫生</w:t>
            </w:r>
            <w:r>
              <w:rPr>
                <w:rFonts w:eastAsia="仿宋_GB2312"/>
                <w:snapToGrid w:val="0"/>
                <w:color w:val="000000"/>
                <w:sz w:val="24"/>
              </w:rPr>
              <w:t>“</w:t>
            </w:r>
            <w:r>
              <w:rPr>
                <w:rFonts w:eastAsia="仿宋_GB2312"/>
                <w:snapToGrid w:val="0"/>
                <w:color w:val="000000"/>
                <w:sz w:val="24"/>
              </w:rPr>
              <w:t>三同时</w:t>
            </w:r>
            <w:r>
              <w:rPr>
                <w:rFonts w:eastAsia="仿宋_GB2312"/>
                <w:snapToGrid w:val="0"/>
                <w:color w:val="000000"/>
                <w:sz w:val="24"/>
              </w:rPr>
              <w:t>”</w:t>
            </w:r>
            <w:r>
              <w:rPr>
                <w:rFonts w:eastAsia="仿宋_GB2312"/>
                <w:snapToGrid w:val="0"/>
                <w:color w:val="000000"/>
                <w:sz w:val="24"/>
              </w:rPr>
              <w:t>监督管理暂行办法》（国家安全监管总局令第</w:t>
            </w:r>
            <w:r>
              <w:rPr>
                <w:rFonts w:eastAsia="仿宋_GB2312"/>
                <w:snapToGrid w:val="0"/>
                <w:color w:val="000000"/>
                <w:sz w:val="24"/>
              </w:rPr>
              <w:t>51</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2561"/>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8</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煤矿职业病防护设施设计审查与竣工验收</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028004</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pacing w:val="-4"/>
                <w:sz w:val="24"/>
              </w:rPr>
            </w:pPr>
            <w:r>
              <w:rPr>
                <w:rFonts w:eastAsia="仿宋_GB2312"/>
                <w:snapToGrid w:val="0"/>
                <w:color w:val="000000"/>
                <w:spacing w:val="-4"/>
                <w:sz w:val="24"/>
              </w:rPr>
              <w:t>陕西煤矿</w:t>
            </w:r>
          </w:p>
          <w:p w:rsidR="00456804" w:rsidRDefault="00456804" w:rsidP="00F9741A">
            <w:pPr>
              <w:rPr>
                <w:rFonts w:eastAsia="仿宋_GB2312"/>
                <w:snapToGrid w:val="0"/>
                <w:color w:val="000000"/>
                <w:sz w:val="24"/>
              </w:rPr>
            </w:pPr>
            <w:r>
              <w:rPr>
                <w:rFonts w:eastAsia="仿宋_GB2312"/>
                <w:snapToGrid w:val="0"/>
                <w:color w:val="000000"/>
                <w:sz w:val="24"/>
              </w:rPr>
              <w:t>安监局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《中华人民共和国职业病防治法》</w:t>
            </w:r>
          </w:p>
          <w:p w:rsidR="00456804" w:rsidRDefault="00456804" w:rsidP="00F9741A">
            <w:pPr>
              <w:jc w:val="left"/>
              <w:rPr>
                <w:rFonts w:eastAsia="仿宋_GB2312"/>
                <w:snapToGrid w:val="0"/>
                <w:color w:val="000000"/>
                <w:sz w:val="24"/>
              </w:rPr>
            </w:pPr>
            <w:r>
              <w:rPr>
                <w:rFonts w:eastAsia="仿宋_GB2312"/>
                <w:snapToGrid w:val="0"/>
                <w:color w:val="000000"/>
                <w:sz w:val="24"/>
              </w:rPr>
              <w:t>《建设项目职业卫生</w:t>
            </w:r>
            <w:r>
              <w:rPr>
                <w:rFonts w:eastAsia="仿宋_GB2312"/>
                <w:snapToGrid w:val="0"/>
                <w:color w:val="000000"/>
                <w:sz w:val="24"/>
              </w:rPr>
              <w:t>“</w:t>
            </w:r>
            <w:r>
              <w:rPr>
                <w:rFonts w:eastAsia="仿宋_GB2312"/>
                <w:snapToGrid w:val="0"/>
                <w:color w:val="000000"/>
                <w:sz w:val="24"/>
              </w:rPr>
              <w:t>三同时</w:t>
            </w:r>
            <w:r>
              <w:rPr>
                <w:rFonts w:eastAsia="仿宋_GB2312"/>
                <w:snapToGrid w:val="0"/>
                <w:color w:val="000000"/>
                <w:sz w:val="24"/>
              </w:rPr>
              <w:t>”</w:t>
            </w:r>
            <w:r>
              <w:rPr>
                <w:rFonts w:eastAsia="仿宋_GB2312"/>
                <w:snapToGrid w:val="0"/>
                <w:color w:val="000000"/>
                <w:sz w:val="24"/>
              </w:rPr>
              <w:t>监督管理暂行办法》（国家安全监管总局令第</w:t>
            </w:r>
            <w:r>
              <w:rPr>
                <w:rFonts w:eastAsia="仿宋_GB2312"/>
                <w:snapToGrid w:val="0"/>
                <w:color w:val="000000"/>
                <w:sz w:val="24"/>
              </w:rPr>
              <w:t>51</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2340"/>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lastRenderedPageBreak/>
              <w:t>9</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主导的电信企业制定的互联规程审批</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039005</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省通信</w:t>
            </w:r>
          </w:p>
          <w:p w:rsidR="00456804" w:rsidRDefault="00456804" w:rsidP="00F9741A">
            <w:pPr>
              <w:rPr>
                <w:rFonts w:eastAsia="仿宋_GB2312"/>
                <w:snapToGrid w:val="0"/>
                <w:color w:val="000000"/>
                <w:sz w:val="24"/>
              </w:rPr>
            </w:pPr>
            <w:r>
              <w:rPr>
                <w:rFonts w:eastAsia="仿宋_GB2312"/>
                <w:snapToGrid w:val="0"/>
                <w:color w:val="000000"/>
                <w:sz w:val="24"/>
              </w:rPr>
              <w:t>管理局</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《中华人民共和国电信条例》（国务院令第</w:t>
            </w:r>
            <w:r>
              <w:rPr>
                <w:rFonts w:eastAsia="仿宋_GB2312"/>
                <w:snapToGrid w:val="0"/>
                <w:color w:val="000000"/>
                <w:spacing w:val="6"/>
                <w:sz w:val="24"/>
              </w:rPr>
              <w:t>291</w:t>
            </w:r>
            <w:r>
              <w:rPr>
                <w:rFonts w:eastAsia="仿宋_GB2312"/>
                <w:snapToGrid w:val="0"/>
                <w:color w:val="000000"/>
                <w:spacing w:val="6"/>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tc>
      </w:tr>
      <w:tr w:rsidR="00456804" w:rsidTr="00F9741A">
        <w:trPr>
          <w:trHeight w:val="3914"/>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10</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种子质量检验员（包含农作物种子检验员、食用菌菌种检验员、草种检验员）资质资格认定</w:t>
            </w: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017012</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pacing w:val="-6"/>
                <w:sz w:val="24"/>
              </w:rPr>
            </w:pPr>
            <w:r>
              <w:rPr>
                <w:rFonts w:eastAsia="仿宋_GB2312"/>
                <w:snapToGrid w:val="0"/>
                <w:color w:val="000000"/>
                <w:spacing w:val="-6"/>
                <w:sz w:val="24"/>
              </w:rPr>
              <w:t>省农业厅</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《中华人民共和国种子法》</w:t>
            </w:r>
          </w:p>
          <w:p w:rsidR="00456804" w:rsidRDefault="00456804" w:rsidP="00F9741A">
            <w:pPr>
              <w:jc w:val="left"/>
              <w:rPr>
                <w:rFonts w:eastAsia="仿宋_GB2312"/>
                <w:snapToGrid w:val="0"/>
                <w:color w:val="000000"/>
                <w:spacing w:val="4"/>
                <w:sz w:val="24"/>
              </w:rPr>
            </w:pPr>
            <w:r>
              <w:rPr>
                <w:rFonts w:eastAsia="仿宋_GB2312"/>
                <w:snapToGrid w:val="0"/>
                <w:color w:val="000000"/>
                <w:spacing w:val="4"/>
                <w:sz w:val="24"/>
              </w:rPr>
              <w:t>《国务院关于取消和下放一批行政审批项目的决定》（国发〔</w:t>
            </w:r>
            <w:r>
              <w:rPr>
                <w:rFonts w:eastAsia="仿宋_GB2312"/>
                <w:snapToGrid w:val="0"/>
                <w:color w:val="000000"/>
                <w:spacing w:val="4"/>
                <w:sz w:val="24"/>
              </w:rPr>
              <w:t>2013</w:t>
            </w:r>
            <w:r>
              <w:rPr>
                <w:rFonts w:eastAsia="仿宋_GB2312"/>
                <w:snapToGrid w:val="0"/>
                <w:color w:val="000000"/>
                <w:spacing w:val="4"/>
                <w:sz w:val="24"/>
              </w:rPr>
              <w:t>〕</w:t>
            </w:r>
            <w:r>
              <w:rPr>
                <w:rFonts w:eastAsia="仿宋_GB2312"/>
                <w:snapToGrid w:val="0"/>
                <w:color w:val="000000"/>
                <w:spacing w:val="4"/>
                <w:sz w:val="24"/>
              </w:rPr>
              <w:t>44</w:t>
            </w:r>
            <w:r>
              <w:rPr>
                <w:rFonts w:eastAsia="仿宋_GB2312"/>
                <w:snapToGrid w:val="0"/>
                <w:color w:val="000000"/>
                <w:spacing w:val="4"/>
                <w:sz w:val="24"/>
              </w:rPr>
              <w:t>号）</w:t>
            </w:r>
          </w:p>
          <w:p w:rsidR="00456804" w:rsidRDefault="00456804" w:rsidP="00F9741A">
            <w:pPr>
              <w:jc w:val="left"/>
              <w:rPr>
                <w:rFonts w:eastAsia="仿宋_GB2312"/>
                <w:snapToGrid w:val="0"/>
                <w:color w:val="000000"/>
                <w:sz w:val="24"/>
              </w:rPr>
            </w:pPr>
            <w:r>
              <w:rPr>
                <w:rFonts w:eastAsia="仿宋_GB2312"/>
                <w:snapToGrid w:val="0"/>
                <w:color w:val="000000"/>
                <w:sz w:val="24"/>
              </w:rPr>
              <w:t>《国务院关于取消和调整一批行政审批项目等事项的决定》（国发〔</w:t>
            </w:r>
            <w:r>
              <w:rPr>
                <w:rFonts w:eastAsia="仿宋_GB2312"/>
                <w:snapToGrid w:val="0"/>
                <w:color w:val="000000"/>
                <w:sz w:val="24"/>
              </w:rPr>
              <w:t>2014</w:t>
            </w:r>
            <w:r>
              <w:rPr>
                <w:rFonts w:eastAsia="仿宋_GB2312"/>
                <w:snapToGrid w:val="0"/>
                <w:color w:val="000000"/>
                <w:sz w:val="24"/>
              </w:rPr>
              <w:t>〕</w:t>
            </w:r>
            <w:r>
              <w:rPr>
                <w:rFonts w:eastAsia="仿宋_GB2312"/>
                <w:snapToGrid w:val="0"/>
                <w:color w:val="000000"/>
                <w:sz w:val="24"/>
              </w:rPr>
              <w:t>50</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部分取消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属</w:t>
            </w:r>
            <w:r>
              <w:rPr>
                <w:rFonts w:eastAsia="仿宋_GB2312"/>
                <w:snapToGrid w:val="0"/>
                <w:color w:val="000000"/>
                <w:sz w:val="24"/>
              </w:rPr>
              <w:t>“</w:t>
            </w:r>
            <w:r>
              <w:rPr>
                <w:rFonts w:eastAsia="仿宋_GB2312"/>
                <w:snapToGrid w:val="0"/>
                <w:color w:val="000000"/>
                <w:sz w:val="24"/>
              </w:rPr>
              <w:t>种子质量检验机构及检验员（包含农作物种子检验员、食用菌菌种检验员、草种检验员）资质资格认定</w:t>
            </w:r>
            <w:r>
              <w:rPr>
                <w:rFonts w:eastAsia="仿宋_GB2312"/>
                <w:snapToGrid w:val="0"/>
                <w:color w:val="000000"/>
                <w:sz w:val="24"/>
              </w:rPr>
              <w:t>”</w:t>
            </w:r>
            <w:r>
              <w:rPr>
                <w:rFonts w:eastAsia="仿宋_GB2312"/>
                <w:snapToGrid w:val="0"/>
                <w:color w:val="000000"/>
                <w:sz w:val="24"/>
              </w:rPr>
              <w:t>部分内容。</w:t>
            </w:r>
          </w:p>
        </w:tc>
      </w:tr>
      <w:tr w:rsidR="00456804" w:rsidTr="00F9741A">
        <w:trPr>
          <w:trHeight w:val="2000"/>
        </w:trPr>
        <w:tc>
          <w:tcPr>
            <w:tcW w:w="711"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center"/>
              <w:rPr>
                <w:rFonts w:eastAsia="仿宋_GB2312"/>
                <w:snapToGrid w:val="0"/>
                <w:color w:val="000000"/>
                <w:sz w:val="24"/>
              </w:rPr>
            </w:pPr>
            <w:r>
              <w:rPr>
                <w:rFonts w:eastAsia="仿宋_GB2312"/>
                <w:snapToGrid w:val="0"/>
                <w:color w:val="000000"/>
                <w:sz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p>
          <w:p w:rsidR="00456804" w:rsidRDefault="00456804" w:rsidP="00F9741A">
            <w:pPr>
              <w:jc w:val="left"/>
              <w:rPr>
                <w:rFonts w:eastAsia="仿宋_GB2312"/>
                <w:snapToGrid w:val="0"/>
                <w:color w:val="000000"/>
                <w:sz w:val="24"/>
              </w:rPr>
            </w:pPr>
            <w:r>
              <w:rPr>
                <w:rFonts w:eastAsia="仿宋_GB2312"/>
                <w:snapToGrid w:val="0"/>
                <w:color w:val="000000"/>
                <w:sz w:val="24"/>
              </w:rPr>
              <w:t>林木种子检验员资格认定</w:t>
            </w:r>
          </w:p>
          <w:p w:rsidR="00456804" w:rsidRDefault="00456804" w:rsidP="00F9741A">
            <w:pPr>
              <w:jc w:val="left"/>
              <w:rPr>
                <w:rFonts w:eastAsia="仿宋_GB2312"/>
                <w:snapToGrid w:val="0"/>
                <w:color w:val="000000"/>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t>018006</w:t>
            </w:r>
          </w:p>
        </w:tc>
        <w:tc>
          <w:tcPr>
            <w:tcW w:w="1150"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pacing w:val="-4"/>
                <w:sz w:val="24"/>
              </w:rPr>
            </w:pPr>
            <w:r>
              <w:rPr>
                <w:rFonts w:eastAsia="仿宋_GB2312"/>
                <w:snapToGrid w:val="0"/>
                <w:color w:val="000000"/>
                <w:spacing w:val="-4"/>
                <w:sz w:val="24"/>
              </w:rPr>
              <w:t>省林业厅</w:t>
            </w:r>
          </w:p>
        </w:tc>
        <w:tc>
          <w:tcPr>
            <w:tcW w:w="2548"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pacing w:val="6"/>
                <w:sz w:val="24"/>
              </w:rPr>
            </w:pPr>
            <w:r>
              <w:rPr>
                <w:rFonts w:eastAsia="仿宋_GB2312"/>
                <w:snapToGrid w:val="0"/>
                <w:color w:val="000000"/>
                <w:spacing w:val="6"/>
                <w:sz w:val="24"/>
              </w:rPr>
              <w:t>《中华人民共和国种子法》</w:t>
            </w:r>
          </w:p>
          <w:p w:rsidR="00456804" w:rsidRDefault="00456804" w:rsidP="00F9741A">
            <w:pPr>
              <w:jc w:val="left"/>
              <w:rPr>
                <w:rFonts w:eastAsia="仿宋_GB2312"/>
                <w:snapToGrid w:val="0"/>
                <w:color w:val="000000"/>
                <w:spacing w:val="2"/>
                <w:sz w:val="24"/>
              </w:rPr>
            </w:pPr>
            <w:r>
              <w:rPr>
                <w:rFonts w:eastAsia="仿宋_GB2312"/>
                <w:snapToGrid w:val="0"/>
                <w:color w:val="000000"/>
                <w:spacing w:val="2"/>
                <w:sz w:val="24"/>
              </w:rPr>
              <w:t>《国务院关于取消和下放一批行政审批项目的决定》（国发〔</w:t>
            </w:r>
            <w:r>
              <w:rPr>
                <w:rFonts w:eastAsia="仿宋_GB2312"/>
                <w:snapToGrid w:val="0"/>
                <w:color w:val="000000"/>
                <w:spacing w:val="2"/>
                <w:sz w:val="24"/>
              </w:rPr>
              <w:t>2013</w:t>
            </w:r>
            <w:r>
              <w:rPr>
                <w:rFonts w:eastAsia="仿宋_GB2312"/>
                <w:snapToGrid w:val="0"/>
                <w:color w:val="000000"/>
                <w:spacing w:val="2"/>
                <w:sz w:val="24"/>
              </w:rPr>
              <w:t>〕</w:t>
            </w:r>
            <w:r>
              <w:rPr>
                <w:rFonts w:eastAsia="仿宋_GB2312"/>
                <w:snapToGrid w:val="0"/>
                <w:color w:val="000000"/>
                <w:spacing w:val="2"/>
                <w:sz w:val="24"/>
              </w:rPr>
              <w:t>44</w:t>
            </w:r>
            <w:r>
              <w:rPr>
                <w:rFonts w:eastAsia="仿宋_GB2312"/>
                <w:snapToGrid w:val="0"/>
                <w:color w:val="000000"/>
                <w:spacing w:val="2"/>
                <w:sz w:val="24"/>
              </w:rPr>
              <w:t>号）</w:t>
            </w:r>
          </w:p>
          <w:p w:rsidR="00456804" w:rsidRDefault="00456804" w:rsidP="00F9741A">
            <w:pPr>
              <w:jc w:val="left"/>
              <w:rPr>
                <w:rFonts w:eastAsia="仿宋_GB2312"/>
                <w:snapToGrid w:val="0"/>
                <w:color w:val="000000"/>
                <w:sz w:val="24"/>
              </w:rPr>
            </w:pPr>
            <w:r>
              <w:rPr>
                <w:rFonts w:eastAsia="仿宋_GB2312"/>
                <w:snapToGrid w:val="0"/>
                <w:color w:val="000000"/>
                <w:sz w:val="24"/>
              </w:rPr>
              <w:t>《国务院关于取消和调整一批行政审批项</w:t>
            </w:r>
            <w:r>
              <w:rPr>
                <w:rFonts w:eastAsia="仿宋_GB2312"/>
                <w:snapToGrid w:val="0"/>
                <w:color w:val="000000"/>
                <w:sz w:val="24"/>
              </w:rPr>
              <w:lastRenderedPageBreak/>
              <w:t>目等事项的决定》（国发〔</w:t>
            </w:r>
            <w:r>
              <w:rPr>
                <w:rFonts w:eastAsia="仿宋_GB2312"/>
                <w:snapToGrid w:val="0"/>
                <w:color w:val="000000"/>
                <w:sz w:val="24"/>
              </w:rPr>
              <w:t>2014</w:t>
            </w:r>
            <w:r>
              <w:rPr>
                <w:rFonts w:eastAsia="仿宋_GB2312"/>
                <w:snapToGrid w:val="0"/>
                <w:color w:val="000000"/>
                <w:sz w:val="24"/>
              </w:rPr>
              <w:t>〕</w:t>
            </w:r>
            <w:r>
              <w:rPr>
                <w:rFonts w:eastAsia="仿宋_GB2312"/>
                <w:snapToGrid w:val="0"/>
                <w:color w:val="000000"/>
                <w:sz w:val="24"/>
              </w:rPr>
              <w:t>50</w:t>
            </w:r>
            <w:r>
              <w:rPr>
                <w:rFonts w:eastAsia="仿宋_GB2312"/>
                <w:snapToGrid w:val="0"/>
                <w:color w:val="000000"/>
                <w:sz w:val="24"/>
              </w:rPr>
              <w:t>号）</w:t>
            </w:r>
          </w:p>
          <w:p w:rsidR="00456804" w:rsidRDefault="00456804" w:rsidP="00F9741A">
            <w:pPr>
              <w:jc w:val="left"/>
              <w:rPr>
                <w:rFonts w:eastAsia="仿宋_GB2312"/>
                <w:snapToGrid w:val="0"/>
                <w:color w:val="000000"/>
                <w:sz w:val="24"/>
              </w:rPr>
            </w:pPr>
            <w:r>
              <w:rPr>
                <w:rFonts w:eastAsia="仿宋_GB2312"/>
                <w:snapToGrid w:val="0"/>
                <w:color w:val="000000"/>
                <w:sz w:val="24"/>
              </w:rPr>
              <w:t>《林木种子质量管理办法》（国家林业局令第</w:t>
            </w:r>
            <w:r>
              <w:rPr>
                <w:rFonts w:eastAsia="仿宋_GB2312"/>
                <w:snapToGrid w:val="0"/>
                <w:color w:val="000000"/>
                <w:sz w:val="24"/>
              </w:rPr>
              <w:t>21</w:t>
            </w:r>
            <w:r>
              <w:rPr>
                <w:rFonts w:eastAsia="仿宋_GB2312"/>
                <w:snapToGrid w:val="0"/>
                <w:color w:val="000000"/>
                <w:sz w:val="24"/>
              </w:rPr>
              <w:t>号）</w:t>
            </w:r>
          </w:p>
        </w:tc>
        <w:tc>
          <w:tcPr>
            <w:tcW w:w="735"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rPr>
                <w:rFonts w:eastAsia="仿宋_GB2312"/>
                <w:snapToGrid w:val="0"/>
                <w:color w:val="000000"/>
                <w:sz w:val="24"/>
              </w:rPr>
            </w:pPr>
            <w:r>
              <w:rPr>
                <w:rFonts w:eastAsia="仿宋_GB2312"/>
                <w:snapToGrid w:val="0"/>
                <w:color w:val="000000"/>
                <w:sz w:val="24"/>
              </w:rPr>
              <w:lastRenderedPageBreak/>
              <w:t>部分取消</w:t>
            </w:r>
          </w:p>
        </w:tc>
        <w:tc>
          <w:tcPr>
            <w:tcW w:w="1732" w:type="dxa"/>
            <w:tcBorders>
              <w:top w:val="single" w:sz="4" w:space="0" w:color="auto"/>
              <w:left w:val="single" w:sz="4" w:space="0" w:color="auto"/>
              <w:bottom w:val="single" w:sz="4" w:space="0" w:color="auto"/>
              <w:right w:val="single" w:sz="4" w:space="0" w:color="auto"/>
            </w:tcBorders>
            <w:vAlign w:val="center"/>
          </w:tcPr>
          <w:p w:rsidR="00456804" w:rsidRDefault="00456804" w:rsidP="00F9741A">
            <w:pPr>
              <w:jc w:val="left"/>
              <w:rPr>
                <w:rFonts w:eastAsia="仿宋_GB2312"/>
                <w:snapToGrid w:val="0"/>
                <w:color w:val="000000"/>
                <w:sz w:val="24"/>
              </w:rPr>
            </w:pPr>
            <w:r>
              <w:rPr>
                <w:rFonts w:eastAsia="仿宋_GB2312"/>
                <w:snapToGrid w:val="0"/>
                <w:color w:val="000000"/>
                <w:sz w:val="24"/>
              </w:rPr>
              <w:t>属</w:t>
            </w:r>
            <w:r>
              <w:rPr>
                <w:rFonts w:eastAsia="仿宋_GB2312"/>
                <w:snapToGrid w:val="0"/>
                <w:color w:val="000000"/>
                <w:sz w:val="24"/>
              </w:rPr>
              <w:t>“</w:t>
            </w:r>
            <w:r>
              <w:rPr>
                <w:rFonts w:eastAsia="仿宋_GB2312"/>
                <w:snapToGrid w:val="0"/>
                <w:color w:val="000000"/>
                <w:sz w:val="24"/>
              </w:rPr>
              <w:t>林木种子质量检验机构及林木种子检验员资质考核</w:t>
            </w:r>
            <w:r>
              <w:rPr>
                <w:rFonts w:eastAsia="仿宋_GB2312"/>
                <w:snapToGrid w:val="0"/>
                <w:color w:val="000000"/>
                <w:sz w:val="24"/>
              </w:rPr>
              <w:t>”</w:t>
            </w:r>
            <w:r>
              <w:rPr>
                <w:rFonts w:eastAsia="仿宋_GB2312"/>
                <w:snapToGrid w:val="0"/>
                <w:color w:val="000000"/>
                <w:sz w:val="24"/>
              </w:rPr>
              <w:t>部分内容。</w:t>
            </w:r>
          </w:p>
        </w:tc>
      </w:tr>
    </w:tbl>
    <w:p w:rsidR="00DF4F46" w:rsidRPr="00456804" w:rsidRDefault="00DF4F46"/>
    <w:sectPr w:rsidR="00DF4F46" w:rsidRPr="00456804" w:rsidSect="00DF4F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804"/>
    <w:rsid w:val="00456804"/>
    <w:rsid w:val="00DF4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8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开发用户</dc:creator>
  <cp:lastModifiedBy>开发用户</cp:lastModifiedBy>
  <cp:revision>1</cp:revision>
  <dcterms:created xsi:type="dcterms:W3CDTF">2016-11-21T02:04:00Z</dcterms:created>
  <dcterms:modified xsi:type="dcterms:W3CDTF">2016-11-21T02:06:00Z</dcterms:modified>
</cp:coreProperties>
</file>