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E8" w:rsidRPr="00F12233" w:rsidRDefault="009818E8" w:rsidP="009818E8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9818E8" w:rsidRPr="00F12233" w:rsidRDefault="009818E8" w:rsidP="009818E8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9818E8" w:rsidRPr="00F12233" w:rsidRDefault="009818E8" w:rsidP="009818E8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F12233">
        <w:rPr>
          <w:rFonts w:ascii="仿宋_GB2312" w:eastAsia="仿宋_GB2312" w:hAnsi="仿宋" w:hint="eastAsia"/>
          <w:sz w:val="32"/>
          <w:szCs w:val="32"/>
        </w:rPr>
        <w:t>铜环批复〔2018〕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F12233">
        <w:rPr>
          <w:rFonts w:ascii="仿宋_GB2312" w:eastAsia="仿宋_GB2312" w:hAnsi="仿宋" w:hint="eastAsia"/>
          <w:sz w:val="32"/>
          <w:szCs w:val="32"/>
        </w:rPr>
        <w:t>号</w:t>
      </w:r>
    </w:p>
    <w:p w:rsidR="009818E8" w:rsidRPr="00517D24" w:rsidRDefault="009818E8" w:rsidP="009818E8">
      <w:pPr>
        <w:spacing w:line="560" w:lineRule="exact"/>
        <w:jc w:val="center"/>
        <w:rPr>
          <w:rFonts w:ascii="方正小标宋_GBK" w:eastAsia="方正小标宋_GBK" w:hAnsi="仿宋"/>
          <w:sz w:val="40"/>
          <w:szCs w:val="32"/>
        </w:rPr>
      </w:pPr>
    </w:p>
    <w:p w:rsidR="00E4625C" w:rsidRPr="009818E8" w:rsidRDefault="00E4625C" w:rsidP="009818E8">
      <w:pPr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36"/>
        </w:rPr>
      </w:pPr>
      <w:r w:rsidRPr="009818E8">
        <w:rPr>
          <w:rFonts w:ascii="方正小标宋_GBK" w:eastAsia="方正小标宋_GBK" w:hAnsi="华文中宋" w:hint="eastAsia"/>
          <w:sz w:val="44"/>
          <w:szCs w:val="36"/>
        </w:rPr>
        <w:t>铜川市环境保护局</w:t>
      </w:r>
    </w:p>
    <w:p w:rsidR="009818E8" w:rsidRDefault="00E4625C" w:rsidP="009818E8">
      <w:pPr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36"/>
        </w:rPr>
      </w:pPr>
      <w:r w:rsidRPr="009818E8">
        <w:rPr>
          <w:rFonts w:ascii="方正小标宋_GBK" w:eastAsia="方正小标宋_GBK" w:hAnsi="华文中宋" w:hint="eastAsia"/>
          <w:sz w:val="44"/>
          <w:szCs w:val="36"/>
        </w:rPr>
        <w:t>关于</w:t>
      </w:r>
      <w:r w:rsidR="00F8008B" w:rsidRPr="009818E8">
        <w:rPr>
          <w:rFonts w:ascii="方正小标宋_GBK" w:eastAsia="方正小标宋_GBK" w:hAnsi="华文中宋" w:hint="eastAsia"/>
          <w:sz w:val="44"/>
          <w:szCs w:val="36"/>
        </w:rPr>
        <w:t>陕西建工（铜川）新型材料工业园</w:t>
      </w:r>
      <w:r w:rsidR="003922F0" w:rsidRPr="009818E8">
        <w:rPr>
          <w:rFonts w:ascii="方正小标宋_GBK" w:eastAsia="方正小标宋_GBK" w:hAnsi="华文中宋" w:hint="eastAsia"/>
          <w:sz w:val="44"/>
          <w:szCs w:val="36"/>
        </w:rPr>
        <w:t>项目</w:t>
      </w:r>
    </w:p>
    <w:p w:rsidR="00E4625C" w:rsidRPr="009818E8" w:rsidRDefault="002B1EB0" w:rsidP="009818E8">
      <w:pPr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36"/>
        </w:rPr>
      </w:pPr>
      <w:r w:rsidRPr="009818E8">
        <w:rPr>
          <w:rFonts w:ascii="方正小标宋_GBK" w:eastAsia="方正小标宋_GBK" w:hAnsi="华文中宋" w:hint="eastAsia"/>
          <w:sz w:val="44"/>
          <w:szCs w:val="36"/>
        </w:rPr>
        <w:t>环境影响报告</w:t>
      </w:r>
      <w:r w:rsidR="00163EFD" w:rsidRPr="009818E8">
        <w:rPr>
          <w:rFonts w:ascii="方正小标宋_GBK" w:eastAsia="方正小标宋_GBK" w:hAnsi="华文中宋" w:hint="eastAsia"/>
          <w:sz w:val="44"/>
          <w:szCs w:val="36"/>
        </w:rPr>
        <w:t>表</w:t>
      </w:r>
      <w:r w:rsidRPr="009818E8">
        <w:rPr>
          <w:rFonts w:ascii="方正小标宋_GBK" w:eastAsia="方正小标宋_GBK" w:hAnsi="华文中宋" w:hint="eastAsia"/>
          <w:sz w:val="44"/>
          <w:szCs w:val="36"/>
        </w:rPr>
        <w:t>的</w:t>
      </w:r>
      <w:r w:rsidR="00E4625C" w:rsidRPr="009818E8">
        <w:rPr>
          <w:rFonts w:ascii="方正小标宋_GBK" w:eastAsia="方正小标宋_GBK" w:hAnsi="华文中宋" w:hint="eastAsia"/>
          <w:sz w:val="44"/>
          <w:szCs w:val="36"/>
        </w:rPr>
        <w:t>批复</w:t>
      </w:r>
    </w:p>
    <w:p w:rsidR="006D7435" w:rsidRPr="00F8008B" w:rsidRDefault="006D7435" w:rsidP="009818E8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F8008B" w:rsidP="009818E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陕西建工建材科技有限公司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9818E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F8008B" w:rsidRPr="00F8008B">
        <w:rPr>
          <w:rFonts w:ascii="仿宋" w:eastAsia="仿宋" w:hAnsi="仿宋" w:hint="eastAsia"/>
          <w:sz w:val="32"/>
          <w:szCs w:val="32"/>
        </w:rPr>
        <w:t>陕西建工（铜川）新型材料工业园</w:t>
      </w:r>
      <w:r w:rsidR="00F8008B" w:rsidRPr="00F8008B">
        <w:rPr>
          <w:rFonts w:ascii="仿宋" w:eastAsia="仿宋" w:hAnsi="仿宋"/>
          <w:sz w:val="32"/>
          <w:szCs w:val="32"/>
        </w:rPr>
        <w:t>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24416" w:rsidRPr="00024416">
        <w:rPr>
          <w:rFonts w:ascii="仿宋" w:eastAsia="仿宋" w:hAnsi="仿宋"/>
          <w:sz w:val="32"/>
          <w:szCs w:val="32"/>
        </w:rPr>
        <w:t>位于</w:t>
      </w:r>
      <w:r w:rsidR="003922F0" w:rsidRPr="003922F0">
        <w:rPr>
          <w:rFonts w:ascii="仿宋" w:eastAsia="仿宋" w:hAnsi="仿宋"/>
          <w:sz w:val="32"/>
          <w:szCs w:val="32"/>
        </w:rPr>
        <w:t>铜川市</w:t>
      </w:r>
      <w:r w:rsidR="00F8008B">
        <w:rPr>
          <w:rFonts w:ascii="仿宋" w:eastAsia="仿宋" w:hAnsi="仿宋" w:hint="eastAsia"/>
          <w:sz w:val="32"/>
          <w:szCs w:val="32"/>
        </w:rPr>
        <w:t>坡头工业园区</w:t>
      </w:r>
      <w:r w:rsidR="003922F0" w:rsidRPr="003922F0">
        <w:rPr>
          <w:rFonts w:ascii="仿宋" w:eastAsia="仿宋" w:hAnsi="仿宋"/>
          <w:sz w:val="32"/>
          <w:szCs w:val="32"/>
        </w:rPr>
        <w:t>，总占地面积为</w:t>
      </w:r>
      <w:r w:rsidR="00F8008B">
        <w:rPr>
          <w:rFonts w:ascii="仿宋" w:eastAsia="仿宋" w:hAnsi="仿宋" w:hint="eastAsia"/>
          <w:sz w:val="32"/>
          <w:szCs w:val="32"/>
        </w:rPr>
        <w:t>159.4亩，拟建年产4×500万m</w:t>
      </w:r>
      <w:r w:rsidR="00F8008B" w:rsidRPr="00F8008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F8008B">
        <w:rPr>
          <w:rFonts w:ascii="仿宋" w:eastAsia="仿宋" w:hAnsi="仿宋" w:hint="eastAsia"/>
          <w:sz w:val="32"/>
          <w:szCs w:val="32"/>
        </w:rPr>
        <w:t>无石棉纤维增强硅酸钙板生产线、年产150万m</w:t>
      </w:r>
      <w:r w:rsidR="00F8008B" w:rsidRPr="00F8008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F8008B">
        <w:rPr>
          <w:rFonts w:ascii="仿宋" w:eastAsia="仿宋" w:hAnsi="仿宋" w:hint="eastAsia"/>
          <w:sz w:val="32"/>
          <w:szCs w:val="32"/>
        </w:rPr>
        <w:t>外墙保温装饰一体板和年产150万m</w:t>
      </w:r>
      <w:r w:rsidR="00F8008B" w:rsidRPr="00F8008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F8008B">
        <w:rPr>
          <w:rFonts w:ascii="仿宋" w:eastAsia="仿宋" w:hAnsi="仿宋" w:hint="eastAsia"/>
          <w:sz w:val="32"/>
          <w:szCs w:val="32"/>
        </w:rPr>
        <w:t>无机预涂装饰板生产线</w:t>
      </w:r>
      <w:r w:rsidR="003922F0" w:rsidRPr="003922F0">
        <w:rPr>
          <w:rFonts w:ascii="仿宋" w:eastAsia="仿宋" w:hAnsi="仿宋"/>
          <w:sz w:val="32"/>
          <w:szCs w:val="32"/>
        </w:rPr>
        <w:t>。</w:t>
      </w:r>
      <w:r w:rsidR="00F8008B">
        <w:rPr>
          <w:rFonts w:ascii="仿宋" w:eastAsia="仿宋" w:hAnsi="仿宋" w:hint="eastAsia"/>
          <w:sz w:val="32"/>
          <w:szCs w:val="32"/>
        </w:rPr>
        <w:t>同时配套建设生产车间、办公楼、宿舍楼等工程内容。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F8008B">
        <w:rPr>
          <w:rFonts w:ascii="仿宋" w:eastAsia="仿宋" w:hAnsi="仿宋" w:hint="eastAsia"/>
          <w:sz w:val="32"/>
          <w:szCs w:val="32"/>
        </w:rPr>
        <w:t>50002</w:t>
      </w:r>
      <w:r w:rsidR="006D7435">
        <w:rPr>
          <w:rFonts w:ascii="仿宋" w:eastAsia="仿宋" w:hAnsi="仿宋" w:hint="eastAsia"/>
          <w:sz w:val="32"/>
          <w:szCs w:val="32"/>
        </w:rPr>
        <w:t>万</w:t>
      </w:r>
      <w:r w:rsidR="007B7593" w:rsidRPr="000C3F57">
        <w:rPr>
          <w:rFonts w:ascii="仿宋" w:eastAsia="仿宋" w:hAnsi="仿宋" w:hint="eastAsia"/>
          <w:sz w:val="32"/>
          <w:szCs w:val="32"/>
        </w:rPr>
        <w:t>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F8008B">
        <w:rPr>
          <w:rFonts w:ascii="仿宋" w:eastAsia="仿宋" w:hAnsi="仿宋" w:hint="eastAsia"/>
          <w:sz w:val="32"/>
          <w:szCs w:val="32"/>
        </w:rPr>
        <w:t>338.7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3922F0" w:rsidRPr="003922F0">
        <w:rPr>
          <w:rFonts w:ascii="仿宋" w:eastAsia="仿宋" w:hAnsi="仿宋"/>
          <w:sz w:val="32"/>
          <w:szCs w:val="32"/>
        </w:rPr>
        <w:t>0.</w:t>
      </w:r>
      <w:r w:rsidR="00F8008B">
        <w:rPr>
          <w:rFonts w:ascii="仿宋" w:eastAsia="仿宋" w:hAnsi="仿宋" w:hint="eastAsia"/>
          <w:sz w:val="32"/>
          <w:szCs w:val="32"/>
        </w:rPr>
        <w:t>6</w:t>
      </w:r>
      <w:r w:rsidR="003922F0" w:rsidRPr="003922F0">
        <w:rPr>
          <w:rFonts w:ascii="仿宋" w:eastAsia="仿宋" w:hAnsi="仿宋"/>
          <w:sz w:val="32"/>
          <w:szCs w:val="32"/>
        </w:rPr>
        <w:t>8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F8008B" w:rsidRPr="00FB4F95">
        <w:rPr>
          <w:rFonts w:ascii="仿宋" w:eastAsia="仿宋" w:hAnsi="仿宋" w:hint="eastAsia"/>
          <w:sz w:val="32"/>
          <w:szCs w:val="32"/>
        </w:rPr>
        <w:t>铜川市</w:t>
      </w:r>
      <w:r w:rsidR="00F8008B">
        <w:rPr>
          <w:rFonts w:ascii="仿宋" w:eastAsia="仿宋" w:hAnsi="仿宋" w:hint="eastAsia"/>
          <w:sz w:val="32"/>
          <w:szCs w:val="32"/>
        </w:rPr>
        <w:t>发展和改革委员会</w:t>
      </w:r>
      <w:r w:rsidR="00141AFE" w:rsidRPr="00C34FC0">
        <w:rPr>
          <w:rFonts w:ascii="仿宋" w:eastAsia="仿宋" w:hAnsi="仿宋"/>
          <w:sz w:val="32"/>
          <w:szCs w:val="32"/>
        </w:rPr>
        <w:t>《</w:t>
      </w:r>
      <w:r w:rsidR="00141AFE" w:rsidRPr="00141AFE">
        <w:rPr>
          <w:rFonts w:ascii="仿宋" w:eastAsia="仿宋" w:hAnsi="仿宋" w:hint="eastAsia"/>
          <w:sz w:val="32"/>
          <w:szCs w:val="32"/>
        </w:rPr>
        <w:t>关于</w:t>
      </w:r>
      <w:r w:rsidR="00F8008B" w:rsidRPr="00F8008B">
        <w:rPr>
          <w:rFonts w:ascii="仿宋" w:eastAsia="仿宋" w:hAnsi="仿宋" w:hint="eastAsia"/>
          <w:sz w:val="32"/>
          <w:szCs w:val="32"/>
        </w:rPr>
        <w:t>陕西建工（铜川）新型材料工业园</w:t>
      </w:r>
      <w:r w:rsidR="00F8008B" w:rsidRPr="00F8008B">
        <w:rPr>
          <w:rFonts w:ascii="仿宋" w:eastAsia="仿宋" w:hAnsi="仿宋"/>
          <w:sz w:val="32"/>
          <w:szCs w:val="32"/>
        </w:rPr>
        <w:t>项目</w:t>
      </w:r>
      <w:r w:rsidR="00F8008B">
        <w:rPr>
          <w:rFonts w:ascii="仿宋" w:eastAsia="仿宋" w:hAnsi="仿宋" w:hint="eastAsia"/>
          <w:sz w:val="32"/>
          <w:szCs w:val="32"/>
        </w:rPr>
        <w:t>备案的通知</w:t>
      </w:r>
      <w:r w:rsidR="00141AFE" w:rsidRPr="00C34FC0">
        <w:rPr>
          <w:rFonts w:ascii="仿宋" w:eastAsia="仿宋" w:hAnsi="仿宋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BD652E">
        <w:rPr>
          <w:rFonts w:ascii="仿宋" w:eastAsia="仿宋" w:hAnsi="仿宋" w:hint="eastAsia"/>
          <w:sz w:val="32"/>
          <w:szCs w:val="32"/>
        </w:rPr>
        <w:t>发改</w:t>
      </w:r>
      <w:r w:rsidR="00F8008B">
        <w:rPr>
          <w:rFonts w:ascii="仿宋" w:eastAsia="仿宋" w:hAnsi="仿宋" w:hint="eastAsia"/>
          <w:sz w:val="32"/>
          <w:szCs w:val="32"/>
        </w:rPr>
        <w:t>工贸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141AFE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BD652E">
        <w:rPr>
          <w:rFonts w:ascii="仿宋" w:eastAsia="仿宋" w:hAnsi="仿宋" w:hint="eastAsia"/>
          <w:sz w:val="32"/>
          <w:szCs w:val="32"/>
        </w:rPr>
        <w:t>36</w:t>
      </w:r>
      <w:r w:rsidR="00F8008B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9818E8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9818E8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9818E8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Pr="006D7435" w:rsidRDefault="00E62739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6D7435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BD652E">
        <w:rPr>
          <w:rFonts w:ascii="仿宋" w:eastAsia="仿宋" w:hAnsi="仿宋" w:hint="eastAsia"/>
          <w:sz w:val="32"/>
          <w:szCs w:val="32"/>
        </w:rPr>
        <w:t>环保</w:t>
      </w:r>
      <w:r w:rsidR="00F8008B">
        <w:rPr>
          <w:rFonts w:ascii="仿宋" w:eastAsia="仿宋" w:hAnsi="仿宋" w:hint="eastAsia"/>
          <w:sz w:val="32"/>
          <w:szCs w:val="32"/>
        </w:rPr>
        <w:t>新区分</w:t>
      </w:r>
      <w:r w:rsidR="00BD652E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</w:t>
      </w:r>
    </w:p>
    <w:p w:rsidR="00A32BD7" w:rsidRDefault="003349F5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114346" w:rsidRDefault="00114346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9818E8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A38CF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9818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</w:t>
      </w:r>
      <w:r w:rsidR="00BD652E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 xml:space="preserve">                 201</w:t>
      </w:r>
      <w:r w:rsidR="006D743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F8008B">
        <w:rPr>
          <w:rFonts w:ascii="仿宋" w:eastAsia="仿宋" w:hAnsi="仿宋" w:hint="eastAsia"/>
          <w:sz w:val="32"/>
          <w:szCs w:val="32"/>
        </w:rPr>
        <w:t>3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9818E8">
        <w:rPr>
          <w:rFonts w:ascii="仿宋" w:eastAsia="仿宋" w:hAnsi="仿宋" w:hint="eastAsia"/>
          <w:sz w:val="32"/>
          <w:szCs w:val="32"/>
        </w:rPr>
        <w:t>22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9818E8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9818E8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F8008B">
        <w:rPr>
          <w:rFonts w:ascii="仿宋" w:eastAsia="仿宋" w:hAnsi="仿宋" w:hint="eastAsia"/>
          <w:sz w:val="28"/>
          <w:szCs w:val="28"/>
          <w:u w:val="single"/>
        </w:rPr>
        <w:t>环保新区分局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</w:p>
    <w:p w:rsidR="002C1382" w:rsidRPr="00E62739" w:rsidRDefault="002C1382" w:rsidP="009818E8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8008B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818E8">
        <w:rPr>
          <w:rFonts w:ascii="仿宋" w:eastAsia="仿宋" w:hAnsi="仿宋" w:hint="eastAsia"/>
          <w:sz w:val="28"/>
          <w:szCs w:val="28"/>
          <w:u w:val="single"/>
        </w:rPr>
        <w:t>22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9818E8" w:rsidRDefault="002C1382" w:rsidP="009818E8">
      <w:pPr>
        <w:spacing w:line="56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9818E8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9818E8">
        <w:rPr>
          <w:rFonts w:ascii="仿宋" w:eastAsia="仿宋" w:hAnsi="仿宋" w:hint="eastAsia"/>
          <w:sz w:val="28"/>
          <w:szCs w:val="28"/>
        </w:rPr>
        <w:t xml:space="preserve">      共印</w:t>
      </w:r>
      <w:r w:rsidR="00CA413C" w:rsidRPr="009818E8">
        <w:rPr>
          <w:rFonts w:ascii="仿宋" w:eastAsia="仿宋" w:hAnsi="仿宋" w:hint="eastAsia"/>
          <w:sz w:val="28"/>
          <w:szCs w:val="28"/>
        </w:rPr>
        <w:t>8</w:t>
      </w:r>
      <w:r w:rsidRPr="009818E8">
        <w:rPr>
          <w:rFonts w:ascii="仿宋" w:eastAsia="仿宋" w:hAnsi="仿宋" w:hint="eastAsia"/>
          <w:sz w:val="28"/>
          <w:szCs w:val="28"/>
        </w:rPr>
        <w:t>份</w:t>
      </w:r>
      <w:r w:rsidR="00744708" w:rsidRPr="009818E8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9818E8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DB" w:rsidRDefault="00E574DB" w:rsidP="00216DBD">
      <w:r>
        <w:separator/>
      </w:r>
    </w:p>
  </w:endnote>
  <w:endnote w:type="continuationSeparator" w:id="0">
    <w:p w:rsidR="00E574DB" w:rsidRDefault="00E574DB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DB" w:rsidRDefault="00E574DB" w:rsidP="00216DBD">
      <w:r>
        <w:separator/>
      </w:r>
    </w:p>
  </w:footnote>
  <w:footnote w:type="continuationSeparator" w:id="0">
    <w:p w:rsidR="00E574DB" w:rsidRDefault="00E574DB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416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095E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16305"/>
    <w:rsid w:val="00131FEE"/>
    <w:rsid w:val="00132522"/>
    <w:rsid w:val="00133244"/>
    <w:rsid w:val="00135BE2"/>
    <w:rsid w:val="00141AFE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E092F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22F0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046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80CD4"/>
    <w:rsid w:val="005908AD"/>
    <w:rsid w:val="005969E2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00DB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435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A38CF"/>
    <w:rsid w:val="007B06C7"/>
    <w:rsid w:val="007B7219"/>
    <w:rsid w:val="007B7593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45409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18E8"/>
    <w:rsid w:val="00983B31"/>
    <w:rsid w:val="00993251"/>
    <w:rsid w:val="00993A86"/>
    <w:rsid w:val="009A6F43"/>
    <w:rsid w:val="009B0DA9"/>
    <w:rsid w:val="009B5FB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652E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94C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4DB"/>
    <w:rsid w:val="00E57821"/>
    <w:rsid w:val="00E62739"/>
    <w:rsid w:val="00E75EA3"/>
    <w:rsid w:val="00E84ABD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08B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17">
    <w:name w:val="Char Char17"/>
    <w:basedOn w:val="a"/>
    <w:rsid w:val="0002441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11</cp:revision>
  <cp:lastPrinted>2015-05-27T01:39:00Z</cp:lastPrinted>
  <dcterms:created xsi:type="dcterms:W3CDTF">2018-01-23T02:04:00Z</dcterms:created>
  <dcterms:modified xsi:type="dcterms:W3CDTF">2018-03-22T06:42:00Z</dcterms:modified>
</cp:coreProperties>
</file>