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textAlignment w:val="center"/>
        <w:rPr>
          <w:sz w:val="31"/>
          <w:szCs w:val="31"/>
        </w:rPr>
      </w:pPr>
    </w:p>
    <w:p>
      <w:pPr>
        <w:tabs>
          <w:tab w:val="left" w:pos="6120"/>
        </w:tabs>
        <w:adjustRightInd w:val="0"/>
        <w:snapToGrid w:val="0"/>
        <w:spacing w:line="480" w:lineRule="auto"/>
        <w:ind w:firstLine="540"/>
        <w:jc w:val="center"/>
        <w:outlineLvl w:val="0"/>
        <w:rPr>
          <w:b/>
          <w:sz w:val="30"/>
          <w:szCs w:val="30"/>
        </w:rPr>
      </w:pPr>
      <w:r>
        <w:rPr>
          <w:b/>
          <w:sz w:val="30"/>
          <w:szCs w:val="30"/>
        </w:rPr>
        <w:t>《建设项目环境影响报告表》编制说明</w:t>
      </w:r>
    </w:p>
    <w:p>
      <w:pPr>
        <w:adjustRightInd w:val="0"/>
        <w:snapToGrid w:val="0"/>
        <w:spacing w:line="480" w:lineRule="auto"/>
        <w:ind w:firstLine="540"/>
        <w:rPr>
          <w:szCs w:val="28"/>
        </w:rPr>
      </w:pPr>
      <w:r>
        <w:rPr>
          <w:szCs w:val="28"/>
        </w:rPr>
        <w:t>《建设项目环境影响报告表》由具有从事环境影响评价工作资质的单位编制。</w:t>
      </w:r>
    </w:p>
    <w:p>
      <w:pPr>
        <w:adjustRightInd w:val="0"/>
        <w:snapToGrid w:val="0"/>
        <w:spacing w:line="480" w:lineRule="auto"/>
        <w:ind w:firstLine="540"/>
        <w:rPr>
          <w:szCs w:val="28"/>
        </w:rPr>
      </w:pPr>
      <w:r>
        <w:rPr>
          <w:szCs w:val="28"/>
        </w:rPr>
        <w:t>1、项目名称—指项目立项批复时的名称，应不超过30个字（两个英文字段作一个汉字）。</w:t>
      </w:r>
    </w:p>
    <w:p>
      <w:pPr>
        <w:adjustRightInd w:val="0"/>
        <w:snapToGrid w:val="0"/>
        <w:spacing w:line="480" w:lineRule="auto"/>
        <w:ind w:firstLine="540"/>
        <w:rPr>
          <w:szCs w:val="28"/>
        </w:rPr>
      </w:pPr>
      <w:r>
        <w:rPr>
          <w:szCs w:val="28"/>
        </w:rPr>
        <w:t>2、建设地点—指项目所在地详细地址，公路、铁路应填写起止地点。</w:t>
      </w:r>
    </w:p>
    <w:p>
      <w:pPr>
        <w:adjustRightInd w:val="0"/>
        <w:snapToGrid w:val="0"/>
        <w:spacing w:line="480" w:lineRule="auto"/>
        <w:ind w:firstLine="540"/>
        <w:rPr>
          <w:szCs w:val="28"/>
        </w:rPr>
      </w:pPr>
      <w:r>
        <w:rPr>
          <w:szCs w:val="28"/>
        </w:rPr>
        <w:t>3、行业类别—按国标填写。</w:t>
      </w:r>
    </w:p>
    <w:p>
      <w:pPr>
        <w:adjustRightInd w:val="0"/>
        <w:snapToGrid w:val="0"/>
        <w:spacing w:line="480" w:lineRule="auto"/>
        <w:ind w:firstLine="540"/>
        <w:rPr>
          <w:szCs w:val="28"/>
        </w:rPr>
      </w:pPr>
      <w:r>
        <w:rPr>
          <w:szCs w:val="28"/>
        </w:rPr>
        <w:t>4、总投资—指项目投资总额。</w:t>
      </w:r>
    </w:p>
    <w:p>
      <w:pPr>
        <w:adjustRightInd w:val="0"/>
        <w:snapToGrid w:val="0"/>
        <w:spacing w:line="480" w:lineRule="auto"/>
        <w:ind w:firstLine="540"/>
        <w:rPr>
          <w:szCs w:val="28"/>
        </w:rPr>
      </w:pPr>
      <w:r>
        <w:rPr>
          <w:szCs w:val="28"/>
        </w:rPr>
        <w:t>5、主要环境保护目标—指项目区周围一定范围内集中居民住宅区、学校医院、保护文物、风景名胜区、水源地和生态敏感点等，应尽可能给出保护目标、性质、规模和距厂界距离等。</w:t>
      </w:r>
    </w:p>
    <w:p>
      <w:pPr>
        <w:adjustRightInd w:val="0"/>
        <w:snapToGrid w:val="0"/>
        <w:spacing w:line="480" w:lineRule="auto"/>
        <w:ind w:firstLine="540"/>
        <w:rPr>
          <w:szCs w:val="28"/>
        </w:rPr>
      </w:pPr>
      <w:r>
        <w:rPr>
          <w:szCs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adjustRightInd w:val="0"/>
        <w:snapToGrid w:val="0"/>
        <w:spacing w:line="480" w:lineRule="auto"/>
        <w:ind w:firstLine="540"/>
        <w:rPr>
          <w:szCs w:val="28"/>
        </w:rPr>
      </w:pPr>
      <w:r>
        <w:rPr>
          <w:szCs w:val="28"/>
        </w:rPr>
        <w:t>7、预审意见—由行业主管部门填写答复意见，无主管部门项目，可不填。</w:t>
      </w:r>
    </w:p>
    <w:p>
      <w:pPr>
        <w:adjustRightInd w:val="0"/>
        <w:snapToGrid w:val="0"/>
        <w:spacing w:line="480" w:lineRule="auto"/>
        <w:ind w:firstLine="540"/>
        <w:rPr>
          <w:szCs w:val="28"/>
        </w:rPr>
      </w:pPr>
      <w:r>
        <w:rPr>
          <w:szCs w:val="28"/>
        </w:rPr>
        <w:t>8、审批意见—由负责审批该项目的环境保护行政主管部门批复。</w:t>
      </w: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line="480" w:lineRule="auto"/>
        <w:ind w:firstLine="540"/>
        <w:rPr>
          <w:szCs w:val="28"/>
        </w:rPr>
      </w:pPr>
    </w:p>
    <w:p>
      <w:pPr>
        <w:adjustRightInd w:val="0"/>
        <w:snapToGrid w:val="0"/>
        <w:spacing w:afterLines="30"/>
        <w:jc w:val="left"/>
        <w:rPr>
          <w:rFonts w:hint="eastAsia"/>
          <w:b/>
          <w:bCs/>
          <w:szCs w:val="28"/>
        </w:rPr>
      </w:pPr>
    </w:p>
    <w:p>
      <w:pPr>
        <w:adjustRightInd w:val="0"/>
        <w:snapToGrid w:val="0"/>
        <w:spacing w:afterLines="30"/>
        <w:jc w:val="left"/>
        <w:rPr>
          <w:rFonts w:hint="eastAsia"/>
          <w:b/>
          <w:bCs/>
          <w:szCs w:val="28"/>
        </w:rPr>
      </w:pPr>
    </w:p>
    <w:p>
      <w:pPr>
        <w:adjustRightInd w:val="0"/>
        <w:snapToGrid w:val="0"/>
        <w:spacing w:afterLines="30"/>
        <w:jc w:val="left"/>
        <w:rPr>
          <w:b/>
          <w:bCs/>
          <w:szCs w:val="28"/>
        </w:rPr>
        <w:sectPr>
          <w:footerReference r:id="rId5" w:type="first"/>
          <w:headerReference r:id="rId3" w:type="default"/>
          <w:footerReference r:id="rId4" w:type="even"/>
          <w:pgSz w:w="11906" w:h="16838"/>
          <w:pgMar w:top="1440" w:right="1418" w:bottom="2024" w:left="1418" w:header="1134" w:footer="1247" w:gutter="0"/>
          <w:pgBorders>
            <w:top w:val="none" w:sz="0" w:space="0"/>
            <w:left w:val="none" w:sz="0" w:space="0"/>
            <w:bottom w:val="none" w:sz="0" w:space="0"/>
            <w:right w:val="none" w:sz="0" w:space="0"/>
          </w:pgBorders>
          <w:pgNumType w:start="0"/>
          <w:cols w:space="720" w:num="1"/>
          <w:titlePg/>
          <w:docGrid w:type="lines" w:linePitch="536" w:charSpace="-2432"/>
        </w:sectPr>
      </w:pPr>
    </w:p>
    <w:p>
      <w:pPr>
        <w:adjustRightInd w:val="0"/>
        <w:snapToGrid w:val="0"/>
        <w:spacing w:afterLines="30"/>
        <w:jc w:val="left"/>
        <w:rPr>
          <w:b/>
          <w:bCs/>
          <w:szCs w:val="28"/>
        </w:rPr>
      </w:pPr>
      <w:r>
        <w:rPr>
          <w:b/>
          <w:bCs/>
          <w:szCs w:val="28"/>
        </w:rPr>
        <w:t>建设项目基本情况</w:t>
      </w:r>
    </w:p>
    <w:tbl>
      <w:tblPr>
        <w:tblStyle w:val="39"/>
        <w:tblW w:w="9264"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605"/>
        <w:gridCol w:w="1619"/>
        <w:gridCol w:w="1695"/>
        <w:gridCol w:w="1400"/>
        <w:gridCol w:w="1465"/>
        <w:gridCol w:w="14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项目名称</w:t>
            </w:r>
          </w:p>
        </w:tc>
        <w:tc>
          <w:tcPr>
            <w:tcW w:w="7659"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cs="宋体"/>
                <w:sz w:val="24"/>
                <w:szCs w:val="24"/>
              </w:rPr>
            </w:pPr>
            <w:r>
              <w:rPr>
                <w:rFonts w:hint="eastAsia" w:ascii="宋体" w:cs="宋体"/>
                <w:sz w:val="24"/>
                <w:szCs w:val="24"/>
              </w:rPr>
              <w:t>铜川市耀州区保障性安居工程配套市政供水设施建设项目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建设单位</w:t>
            </w:r>
          </w:p>
        </w:tc>
        <w:tc>
          <w:tcPr>
            <w:tcW w:w="7659"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sz w:val="24"/>
                <w:szCs w:val="24"/>
              </w:rPr>
              <w:t>铜川市耀州区</w:t>
            </w:r>
            <w:r>
              <w:rPr>
                <w:rFonts w:hint="eastAsia"/>
                <w:sz w:val="24"/>
                <w:szCs w:val="24"/>
                <w:lang w:val="en-US" w:eastAsia="zh-CN"/>
              </w:rPr>
              <w:t>供水有限责任公司</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法人代表</w:t>
            </w:r>
          </w:p>
        </w:tc>
        <w:tc>
          <w:tcPr>
            <w:tcW w:w="331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rFonts w:hint="eastAsia"/>
                <w:bCs/>
                <w:color w:val="auto"/>
                <w:sz w:val="24"/>
                <w:szCs w:val="24"/>
              </w:rPr>
              <w:t>李矿森</w:t>
            </w:r>
          </w:p>
        </w:tc>
        <w:tc>
          <w:tcPr>
            <w:tcW w:w="140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联系人</w:t>
            </w:r>
          </w:p>
        </w:tc>
        <w:tc>
          <w:tcPr>
            <w:tcW w:w="294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rFonts w:hint="eastAsia"/>
                <w:bCs/>
                <w:sz w:val="24"/>
                <w:szCs w:val="24"/>
                <w:lang w:eastAsia="zh-CN"/>
              </w:rPr>
              <w:t>屈</w:t>
            </w:r>
            <w:r>
              <w:rPr>
                <w:rFonts w:hint="eastAsia"/>
                <w:bCs/>
                <w:sz w:val="24"/>
                <w:szCs w:val="24"/>
              </w:rPr>
              <w:t>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通讯地址</w:t>
            </w:r>
          </w:p>
        </w:tc>
        <w:tc>
          <w:tcPr>
            <w:tcW w:w="7659"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rFonts w:hint="eastAsia"/>
                <w:sz w:val="24"/>
              </w:rPr>
              <w:t>铜川市耀州区药王路84号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联系电话</w:t>
            </w:r>
          </w:p>
        </w:tc>
        <w:tc>
          <w:tcPr>
            <w:tcW w:w="161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sz w:val="24"/>
                <w:szCs w:val="24"/>
                <w:lang w:eastAsia="zh-CN"/>
              </w:rPr>
            </w:pPr>
            <w:r>
              <w:rPr>
                <w:rFonts w:hint="eastAsia"/>
                <w:bCs/>
                <w:sz w:val="24"/>
                <w:szCs w:val="24"/>
                <w:lang w:val="en-US" w:eastAsia="zh-CN"/>
              </w:rPr>
              <w:t>13571576200</w:t>
            </w:r>
          </w:p>
        </w:tc>
        <w:tc>
          <w:tcPr>
            <w:tcW w:w="169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传  真</w:t>
            </w:r>
          </w:p>
        </w:tc>
        <w:tc>
          <w:tcPr>
            <w:tcW w:w="140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sz w:val="24"/>
                <w:szCs w:val="24"/>
              </w:rPr>
              <w:t>/</w:t>
            </w:r>
          </w:p>
        </w:tc>
        <w:tc>
          <w:tcPr>
            <w:tcW w:w="146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邮政编码</w:t>
            </w:r>
          </w:p>
        </w:tc>
        <w:tc>
          <w:tcPr>
            <w:tcW w:w="14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bCs/>
                <w:sz w:val="24"/>
                <w:szCs w:val="24"/>
                <w:lang w:val="en-US" w:eastAsia="zh-CN"/>
              </w:rPr>
              <w:t>727</w:t>
            </w:r>
            <w:r>
              <w:rPr>
                <w:bCs/>
                <w:sz w:val="24"/>
                <w:szCs w:val="24"/>
              </w:rPr>
              <w:t>10</w:t>
            </w:r>
            <w:r>
              <w:rPr>
                <w:rFonts w:hint="eastAsia"/>
                <w:bCs/>
                <w:sz w:val="24"/>
                <w:szCs w:val="24"/>
              </w:rPr>
              <w:t>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建设地点</w:t>
            </w:r>
          </w:p>
        </w:tc>
        <w:tc>
          <w:tcPr>
            <w:tcW w:w="7659"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pacing w:val="-4"/>
                <w:sz w:val="24"/>
                <w:szCs w:val="24"/>
              </w:rPr>
            </w:pPr>
            <w:r>
              <w:rPr>
                <w:rFonts w:hint="eastAsia" w:ascii="宋体" w:hAnsi="宋体" w:eastAsia="宋体" w:cs="宋体"/>
                <w:sz w:val="24"/>
                <w:szCs w:val="24"/>
                <w:lang w:eastAsia="zh-CN"/>
              </w:rPr>
              <w:t>铜川市耀州区城区、董家河镇、孙塬镇、照金镇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立项</w:t>
            </w:r>
            <w:r>
              <w:rPr>
                <w:rFonts w:hint="eastAsia"/>
                <w:bCs/>
                <w:sz w:val="24"/>
                <w:szCs w:val="24"/>
              </w:rPr>
              <w:t>审批</w:t>
            </w:r>
          </w:p>
          <w:p>
            <w:pPr>
              <w:adjustRightInd w:val="0"/>
              <w:snapToGrid w:val="0"/>
              <w:jc w:val="center"/>
              <w:rPr>
                <w:bCs/>
                <w:sz w:val="24"/>
                <w:szCs w:val="24"/>
              </w:rPr>
            </w:pPr>
            <w:r>
              <w:rPr>
                <w:bCs/>
                <w:sz w:val="24"/>
                <w:szCs w:val="24"/>
              </w:rPr>
              <w:t>部    门</w:t>
            </w:r>
          </w:p>
        </w:tc>
        <w:tc>
          <w:tcPr>
            <w:tcW w:w="331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sz w:val="24"/>
                <w:szCs w:val="24"/>
              </w:rPr>
              <w:t xml:space="preserve"> </w:t>
            </w:r>
            <w:r>
              <w:rPr>
                <w:rFonts w:hint="eastAsia"/>
                <w:sz w:val="24"/>
                <w:szCs w:val="24"/>
                <w:lang w:eastAsia="zh-CN"/>
              </w:rPr>
              <w:t>铜川市耀州区</w:t>
            </w:r>
            <w:r>
              <w:rPr>
                <w:rFonts w:hint="eastAsia"/>
                <w:sz w:val="24"/>
                <w:szCs w:val="24"/>
              </w:rPr>
              <w:t>发展和改革</w:t>
            </w:r>
            <w:r>
              <w:rPr>
                <w:rFonts w:hint="eastAsia"/>
                <w:sz w:val="24"/>
                <w:szCs w:val="24"/>
                <w:lang w:eastAsia="zh-CN"/>
              </w:rPr>
              <w:t>局</w:t>
            </w:r>
          </w:p>
        </w:tc>
        <w:tc>
          <w:tcPr>
            <w:tcW w:w="140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pacing w:val="-10"/>
                <w:sz w:val="24"/>
                <w:szCs w:val="24"/>
              </w:rPr>
            </w:pPr>
            <w:r>
              <w:rPr>
                <w:rFonts w:hint="eastAsia"/>
                <w:bCs/>
                <w:spacing w:val="-10"/>
                <w:sz w:val="24"/>
                <w:szCs w:val="24"/>
              </w:rPr>
              <w:t>批准</w:t>
            </w:r>
            <w:r>
              <w:rPr>
                <w:bCs/>
                <w:spacing w:val="-10"/>
                <w:sz w:val="24"/>
                <w:szCs w:val="24"/>
              </w:rPr>
              <w:t>文号</w:t>
            </w:r>
          </w:p>
        </w:tc>
        <w:tc>
          <w:tcPr>
            <w:tcW w:w="294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sz w:val="24"/>
                <w:szCs w:val="24"/>
                <w:lang w:eastAsia="zh-CN"/>
              </w:rPr>
              <w:t>铜耀</w:t>
            </w:r>
            <w:r>
              <w:rPr>
                <w:rFonts w:hint="eastAsia"/>
                <w:sz w:val="24"/>
                <w:szCs w:val="24"/>
              </w:rPr>
              <w:t>发改</w:t>
            </w:r>
            <w:r>
              <w:rPr>
                <w:sz w:val="24"/>
                <w:szCs w:val="24"/>
              </w:rPr>
              <w:t>发［201</w:t>
            </w:r>
            <w:r>
              <w:rPr>
                <w:rFonts w:hint="eastAsia"/>
                <w:sz w:val="24"/>
                <w:szCs w:val="24"/>
                <w:lang w:val="en-US" w:eastAsia="zh-CN"/>
              </w:rPr>
              <w:t>5</w:t>
            </w:r>
            <w:r>
              <w:rPr>
                <w:sz w:val="24"/>
                <w:szCs w:val="24"/>
              </w:rPr>
              <w:t>］</w:t>
            </w:r>
            <w:r>
              <w:rPr>
                <w:rFonts w:hint="eastAsia"/>
                <w:sz w:val="24"/>
                <w:szCs w:val="24"/>
                <w:lang w:val="en-US" w:eastAsia="zh-CN"/>
              </w:rPr>
              <w:t>412</w:t>
            </w:r>
            <w:r>
              <w:rPr>
                <w:sz w:val="24"/>
                <w:szCs w:val="24"/>
              </w:rPr>
              <w:t>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120" w:firstLineChars="50"/>
              <w:jc w:val="center"/>
              <w:rPr>
                <w:bCs/>
                <w:sz w:val="24"/>
                <w:szCs w:val="24"/>
              </w:rPr>
            </w:pPr>
            <w:r>
              <w:rPr>
                <w:bCs/>
                <w:sz w:val="24"/>
                <w:szCs w:val="24"/>
              </w:rPr>
              <w:t>建设性质</w:t>
            </w:r>
          </w:p>
        </w:tc>
        <w:tc>
          <w:tcPr>
            <w:tcW w:w="331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shd w:val="pct10" w:color="auto" w:fill="FFFFFF"/>
              </w:rPr>
            </w:pPr>
            <w:r>
              <w:rPr>
                <w:bCs/>
                <w:sz w:val="24"/>
                <w:szCs w:val="24"/>
              </w:rPr>
              <w:t>新建</w:t>
            </w:r>
            <w:r>
              <w:rPr>
                <w:rFonts w:hint="eastAsia" w:ascii="宋体"/>
                <w:bCs/>
                <w:position w:val="3"/>
                <w:sz w:val="24"/>
                <w:szCs w:val="24"/>
              </w:rPr>
              <w:fldChar w:fldCharType="begin"/>
            </w:r>
            <w:r>
              <w:rPr>
                <w:rFonts w:hint="eastAsia" w:ascii="宋体"/>
                <w:bCs/>
                <w:position w:val="3"/>
                <w:sz w:val="24"/>
                <w:szCs w:val="24"/>
              </w:rPr>
              <w:instrText xml:space="preserve">eq \o\ac(□,√)</w:instrText>
            </w:r>
            <w:r>
              <w:rPr>
                <w:rFonts w:hint="eastAsia" w:ascii="宋体"/>
                <w:bCs/>
                <w:position w:val="3"/>
                <w:sz w:val="24"/>
                <w:szCs w:val="24"/>
              </w:rPr>
              <w:fldChar w:fldCharType="end"/>
            </w:r>
            <w:r>
              <w:rPr>
                <w:bCs/>
                <w:sz w:val="24"/>
                <w:szCs w:val="24"/>
              </w:rPr>
              <w:t>改扩建</w:t>
            </w:r>
            <w:r>
              <w:rPr>
                <w:rFonts w:ascii="宋体"/>
                <w:bCs/>
                <w:sz w:val="24"/>
                <w:szCs w:val="24"/>
              </w:rPr>
              <w:t>□</w:t>
            </w:r>
            <w:r>
              <w:rPr>
                <w:bCs/>
                <w:sz w:val="24"/>
                <w:szCs w:val="24"/>
              </w:rPr>
              <w:t>技改</w:t>
            </w:r>
            <w:r>
              <w:rPr>
                <w:rFonts w:ascii="宋体"/>
                <w:bCs/>
                <w:sz w:val="24"/>
                <w:szCs w:val="24"/>
              </w:rPr>
              <w:t>□</w:t>
            </w:r>
          </w:p>
        </w:tc>
        <w:tc>
          <w:tcPr>
            <w:tcW w:w="140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pacing w:val="-10"/>
                <w:sz w:val="24"/>
                <w:szCs w:val="24"/>
              </w:rPr>
            </w:pPr>
            <w:r>
              <w:rPr>
                <w:bCs/>
                <w:spacing w:val="-10"/>
                <w:sz w:val="24"/>
                <w:szCs w:val="24"/>
              </w:rPr>
              <w:t>行业类别</w:t>
            </w:r>
          </w:p>
          <w:p>
            <w:pPr>
              <w:adjustRightInd w:val="0"/>
              <w:snapToGrid w:val="0"/>
              <w:jc w:val="center"/>
              <w:rPr>
                <w:bCs/>
                <w:spacing w:val="-10"/>
                <w:sz w:val="24"/>
                <w:szCs w:val="24"/>
              </w:rPr>
            </w:pPr>
            <w:r>
              <w:rPr>
                <w:bCs/>
                <w:spacing w:val="-10"/>
                <w:sz w:val="24"/>
                <w:szCs w:val="24"/>
              </w:rPr>
              <w:t>及代码</w:t>
            </w:r>
          </w:p>
        </w:tc>
        <w:tc>
          <w:tcPr>
            <w:tcW w:w="294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ascii="宋体"/>
                <w:sz w:val="24"/>
                <w:szCs w:val="24"/>
                <w:lang w:val="en-US" w:eastAsia="zh-CN"/>
              </w:rPr>
              <w:t>架线和</w:t>
            </w:r>
            <w:r>
              <w:rPr>
                <w:rFonts w:hint="eastAsia" w:ascii="宋体"/>
                <w:sz w:val="24"/>
                <w:szCs w:val="24"/>
              </w:rPr>
              <w:t>管道工程建筑（</w:t>
            </w:r>
            <w:r>
              <w:rPr>
                <w:sz w:val="24"/>
                <w:szCs w:val="24"/>
              </w:rPr>
              <w:t>E4</w:t>
            </w:r>
            <w:r>
              <w:rPr>
                <w:rFonts w:hint="eastAsia"/>
                <w:sz w:val="24"/>
                <w:szCs w:val="24"/>
                <w:lang w:val="en-US" w:eastAsia="zh-CN"/>
              </w:rPr>
              <w:t>85</w:t>
            </w:r>
            <w:r>
              <w:rPr>
                <w:rFonts w:hint="eastAsia" w:ascii="宋体"/>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pacing w:val="-8"/>
                <w:sz w:val="24"/>
                <w:szCs w:val="24"/>
              </w:rPr>
            </w:pPr>
            <w:r>
              <w:rPr>
                <w:bCs/>
                <w:spacing w:val="-8"/>
                <w:sz w:val="24"/>
                <w:szCs w:val="24"/>
              </w:rPr>
              <w:t>占地面积</w:t>
            </w:r>
          </w:p>
          <w:p>
            <w:pPr>
              <w:adjustRightInd w:val="0"/>
              <w:snapToGrid w:val="0"/>
              <w:jc w:val="center"/>
              <w:rPr>
                <w:bCs/>
                <w:spacing w:val="-8"/>
                <w:sz w:val="24"/>
                <w:szCs w:val="24"/>
              </w:rPr>
            </w:pPr>
            <w:r>
              <w:rPr>
                <w:bCs/>
                <w:spacing w:val="-8"/>
                <w:sz w:val="24"/>
                <w:szCs w:val="24"/>
              </w:rPr>
              <w:t>(平方米)</w:t>
            </w:r>
          </w:p>
        </w:tc>
        <w:tc>
          <w:tcPr>
            <w:tcW w:w="331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4"/>
                <w:szCs w:val="24"/>
                <w:lang w:eastAsia="zh-CN"/>
              </w:rPr>
            </w:pPr>
            <w:r>
              <w:rPr>
                <w:rFonts w:hint="eastAsia"/>
                <w:color w:val="auto"/>
                <w:sz w:val="24"/>
                <w:szCs w:val="24"/>
                <w:lang w:val="en-US" w:eastAsia="zh-CN"/>
              </w:rPr>
              <w:t>32000(48亩)</w:t>
            </w:r>
          </w:p>
        </w:tc>
        <w:tc>
          <w:tcPr>
            <w:tcW w:w="140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color w:val="auto"/>
                <w:spacing w:val="-8"/>
                <w:sz w:val="24"/>
                <w:szCs w:val="24"/>
              </w:rPr>
            </w:pPr>
            <w:r>
              <w:rPr>
                <w:bCs/>
                <w:color w:val="auto"/>
                <w:spacing w:val="-8"/>
                <w:sz w:val="24"/>
                <w:szCs w:val="24"/>
              </w:rPr>
              <w:t>绿化面积</w:t>
            </w:r>
          </w:p>
          <w:p>
            <w:pPr>
              <w:adjustRightInd w:val="0"/>
              <w:snapToGrid w:val="0"/>
              <w:jc w:val="center"/>
              <w:rPr>
                <w:bCs/>
                <w:color w:val="auto"/>
                <w:spacing w:val="-8"/>
                <w:sz w:val="24"/>
                <w:szCs w:val="24"/>
              </w:rPr>
            </w:pPr>
            <w:r>
              <w:rPr>
                <w:rFonts w:hint="eastAsia"/>
                <w:bCs/>
                <w:color w:val="auto"/>
                <w:spacing w:val="-8"/>
                <w:sz w:val="24"/>
                <w:szCs w:val="24"/>
              </w:rPr>
              <w:t>（</w:t>
            </w:r>
            <w:r>
              <w:rPr>
                <w:bCs/>
                <w:color w:val="auto"/>
                <w:spacing w:val="-8"/>
                <w:sz w:val="24"/>
                <w:szCs w:val="24"/>
              </w:rPr>
              <w:t>平方米</w:t>
            </w:r>
            <w:r>
              <w:rPr>
                <w:rFonts w:hint="eastAsia"/>
                <w:bCs/>
                <w:color w:val="auto"/>
                <w:spacing w:val="-8"/>
                <w:sz w:val="24"/>
                <w:szCs w:val="24"/>
              </w:rPr>
              <w:t>）</w:t>
            </w:r>
          </w:p>
        </w:tc>
        <w:tc>
          <w:tcPr>
            <w:tcW w:w="294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240" w:firstLineChars="100"/>
              <w:jc w:val="center"/>
              <w:rPr>
                <w:color w:val="auto"/>
                <w:sz w:val="24"/>
                <w:szCs w:val="24"/>
              </w:rPr>
            </w:pPr>
            <w:r>
              <w:rPr>
                <w:rFonts w:hint="eastAsia"/>
                <w:color w:val="auto"/>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总投资</w:t>
            </w:r>
          </w:p>
          <w:p>
            <w:pPr>
              <w:adjustRightInd w:val="0"/>
              <w:snapToGrid w:val="0"/>
              <w:jc w:val="center"/>
              <w:rPr>
                <w:bCs/>
                <w:sz w:val="24"/>
                <w:szCs w:val="24"/>
              </w:rPr>
            </w:pPr>
            <w:r>
              <w:rPr>
                <w:bCs/>
                <w:sz w:val="24"/>
                <w:szCs w:val="24"/>
              </w:rPr>
              <w:t>（万元）</w:t>
            </w:r>
          </w:p>
        </w:tc>
        <w:tc>
          <w:tcPr>
            <w:tcW w:w="161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4"/>
                <w:szCs w:val="24"/>
                <w:lang w:eastAsia="zh-CN"/>
              </w:rPr>
            </w:pPr>
            <w:r>
              <w:rPr>
                <w:rFonts w:hint="eastAsia"/>
                <w:color w:val="auto"/>
                <w:sz w:val="24"/>
                <w:szCs w:val="24"/>
                <w:lang w:val="en-US" w:eastAsia="zh-CN"/>
              </w:rPr>
              <w:t>3986</w:t>
            </w:r>
          </w:p>
        </w:tc>
        <w:tc>
          <w:tcPr>
            <w:tcW w:w="169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color w:val="auto"/>
                <w:spacing w:val="-12"/>
                <w:sz w:val="24"/>
                <w:szCs w:val="24"/>
              </w:rPr>
            </w:pPr>
            <w:r>
              <w:rPr>
                <w:bCs/>
                <w:color w:val="auto"/>
                <w:spacing w:val="-12"/>
                <w:sz w:val="24"/>
                <w:szCs w:val="24"/>
              </w:rPr>
              <w:t>其中：环保投资(万元)</w:t>
            </w:r>
          </w:p>
        </w:tc>
        <w:tc>
          <w:tcPr>
            <w:tcW w:w="140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4"/>
                <w:szCs w:val="24"/>
                <w:lang w:val="en-US" w:eastAsia="zh-CN"/>
              </w:rPr>
            </w:pPr>
            <w:r>
              <w:rPr>
                <w:rFonts w:hint="eastAsia"/>
                <w:color w:val="auto"/>
                <w:sz w:val="24"/>
                <w:szCs w:val="24"/>
                <w:lang w:val="en-US" w:eastAsia="zh-CN"/>
              </w:rPr>
              <w:t>52</w:t>
            </w:r>
          </w:p>
        </w:tc>
        <w:tc>
          <w:tcPr>
            <w:tcW w:w="146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color w:val="auto"/>
                <w:sz w:val="24"/>
                <w:szCs w:val="24"/>
              </w:rPr>
            </w:pPr>
            <w:r>
              <w:rPr>
                <w:color w:val="auto"/>
                <w:sz w:val="24"/>
                <w:szCs w:val="24"/>
              </w:rPr>
              <w:t>环保投资占总投资比例</w:t>
            </w:r>
          </w:p>
        </w:tc>
        <w:tc>
          <w:tcPr>
            <w:tcW w:w="14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4"/>
                <w:szCs w:val="24"/>
              </w:rPr>
            </w:pPr>
            <w:r>
              <w:rPr>
                <w:rFonts w:hint="eastAsia"/>
                <w:color w:val="auto"/>
                <w:sz w:val="24"/>
                <w:szCs w:val="24"/>
                <w:lang w:val="en-US" w:eastAsia="zh-CN"/>
              </w:rPr>
              <w:t>1.3</w:t>
            </w:r>
            <w:r>
              <w:rPr>
                <w:rFonts w:hint="eastAsia"/>
                <w:color w:val="auto"/>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pacing w:val="8"/>
                <w:sz w:val="24"/>
                <w:szCs w:val="24"/>
              </w:rPr>
            </w:pPr>
            <w:r>
              <w:rPr>
                <w:bCs/>
                <w:spacing w:val="8"/>
                <w:sz w:val="24"/>
                <w:szCs w:val="24"/>
              </w:rPr>
              <w:t>评价经费</w:t>
            </w:r>
          </w:p>
          <w:p>
            <w:pPr>
              <w:adjustRightInd w:val="0"/>
              <w:snapToGrid w:val="0"/>
              <w:jc w:val="center"/>
              <w:rPr>
                <w:bCs/>
                <w:spacing w:val="8"/>
                <w:sz w:val="24"/>
                <w:szCs w:val="24"/>
              </w:rPr>
            </w:pPr>
            <w:r>
              <w:rPr>
                <w:bCs/>
                <w:spacing w:val="8"/>
                <w:sz w:val="24"/>
                <w:szCs w:val="24"/>
              </w:rPr>
              <w:t>(万元)</w:t>
            </w:r>
          </w:p>
        </w:tc>
        <w:tc>
          <w:tcPr>
            <w:tcW w:w="161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sz w:val="24"/>
                <w:szCs w:val="24"/>
              </w:rPr>
              <w:t>/</w:t>
            </w:r>
          </w:p>
        </w:tc>
        <w:tc>
          <w:tcPr>
            <w:tcW w:w="169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sz w:val="24"/>
                <w:szCs w:val="24"/>
              </w:rPr>
            </w:pPr>
            <w:r>
              <w:rPr>
                <w:bCs/>
                <w:sz w:val="24"/>
                <w:szCs w:val="24"/>
              </w:rPr>
              <w:t>预期投产日期</w:t>
            </w:r>
          </w:p>
        </w:tc>
        <w:tc>
          <w:tcPr>
            <w:tcW w:w="434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szCs w:val="24"/>
              </w:rPr>
            </w:pPr>
            <w:r>
              <w:rPr>
                <w:rFonts w:hint="eastAsia"/>
                <w:sz w:val="24"/>
                <w:szCs w:val="24"/>
              </w:rPr>
              <w:t>201</w:t>
            </w:r>
            <w:r>
              <w:rPr>
                <w:rFonts w:hint="eastAsia"/>
                <w:sz w:val="24"/>
                <w:szCs w:val="24"/>
                <w:lang w:val="en-US" w:eastAsia="zh-CN"/>
              </w:rPr>
              <w:t>9</w:t>
            </w:r>
            <w:r>
              <w:rPr>
                <w:rFonts w:hint="eastAsia"/>
                <w:sz w:val="24"/>
                <w:szCs w:val="24"/>
              </w:rPr>
              <w:t>年</w:t>
            </w:r>
            <w:r>
              <w:rPr>
                <w:rFonts w:hint="eastAsia"/>
                <w:sz w:val="24"/>
                <w:szCs w:val="24"/>
                <w:lang w:val="en-US" w:eastAsia="zh-CN"/>
              </w:rPr>
              <w:t>3</w:t>
            </w:r>
            <w:r>
              <w:rPr>
                <w:rFonts w:hint="eastAsia"/>
                <w:sz w:val="24"/>
                <w:szCs w:val="24"/>
              </w:rPr>
              <w:t>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264" w:type="dxa"/>
            <w:gridSpan w:val="6"/>
            <w:tcBorders>
              <w:top w:val="single" w:color="auto" w:sz="6" w:space="0"/>
              <w:left w:val="single" w:color="auto" w:sz="6" w:space="0"/>
              <w:bottom w:val="single" w:color="auto" w:sz="6" w:space="0"/>
              <w:right w:val="single" w:color="auto" w:sz="6" w:space="0"/>
            </w:tcBorders>
            <w:vAlign w:val="center"/>
          </w:tcPr>
          <w:p>
            <w:pPr>
              <w:spacing w:line="500" w:lineRule="exact"/>
              <w:rPr>
                <w:rFonts w:ascii="Trebuchet MS" w:hAnsi="Trebuchet MS"/>
                <w:b/>
                <w:bCs/>
                <w:spacing w:val="-3"/>
                <w:szCs w:val="28"/>
              </w:rPr>
            </w:pPr>
            <w:r>
              <w:rPr>
                <w:rFonts w:ascii="Trebuchet MS" w:hAnsi="Trebuchet MS"/>
                <w:b/>
                <w:bCs/>
                <w:spacing w:val="-3"/>
                <w:szCs w:val="28"/>
              </w:rPr>
              <w:t>项目内容及规模</w:t>
            </w:r>
          </w:p>
          <w:p>
            <w:pPr>
              <w:spacing w:line="500" w:lineRule="exact"/>
              <w:ind w:firstLine="470" w:firstLineChars="200"/>
              <w:rPr>
                <w:rFonts w:ascii="Trebuchet MS" w:hAnsi="Trebuchet MS"/>
                <w:color w:val="auto"/>
                <w:spacing w:val="-8"/>
                <w:sz w:val="24"/>
                <w:szCs w:val="24"/>
              </w:rPr>
            </w:pPr>
            <w:r>
              <w:rPr>
                <w:rFonts w:ascii="Trebuchet MS" w:hAnsi="Trebuchet MS"/>
                <w:b/>
                <w:bCs/>
                <w:color w:val="auto"/>
                <w:spacing w:val="-3"/>
                <w:sz w:val="24"/>
                <w:szCs w:val="24"/>
              </w:rPr>
              <w:t>一、项目</w:t>
            </w:r>
            <w:r>
              <w:rPr>
                <w:rFonts w:hint="eastAsia" w:ascii="Trebuchet MS" w:hAnsi="Trebuchet MS"/>
                <w:b/>
                <w:bCs/>
                <w:color w:val="auto"/>
                <w:spacing w:val="-3"/>
                <w:sz w:val="24"/>
                <w:szCs w:val="24"/>
              </w:rPr>
              <w:t>背景</w:t>
            </w:r>
          </w:p>
          <w:p>
            <w:pPr>
              <w:widowControl w:val="0"/>
              <w:wordWrap/>
              <w:adjustRightInd/>
              <w:snapToGrid/>
              <w:spacing w:before="0" w:after="0" w:line="500" w:lineRule="exact"/>
              <w:ind w:left="0" w:right="0" w:firstLine="480" w:firstLineChars="200"/>
              <w:jc w:val="both"/>
              <w:textAlignment w:val="auto"/>
              <w:outlineLvl w:val="9"/>
              <w:rPr>
                <w:color w:val="auto"/>
                <w:sz w:val="24"/>
                <w:szCs w:val="24"/>
              </w:rPr>
            </w:pPr>
            <w:r>
              <w:rPr>
                <w:rFonts w:hint="eastAsia"/>
                <w:color w:val="auto"/>
                <w:sz w:val="24"/>
                <w:szCs w:val="24"/>
              </w:rPr>
              <w:t>随着国家保障性安居工程的实施，人民群众住房和生活质量有了很大的提高，城镇化步伐进一步加快，城镇规划及内部的功能布局也在变化，原来群众居住在环境较差的棚户区、城中村，现逐步搬进规划整洁、环境优美的住宅小区</w:t>
            </w:r>
            <w:r>
              <w:rPr>
                <w:rFonts w:hint="eastAsia"/>
                <w:color w:val="auto"/>
                <w:sz w:val="24"/>
                <w:szCs w:val="24"/>
                <w:lang w:eastAsia="zh-CN"/>
              </w:rPr>
              <w:t>，由于是新建区，小区外供水设施没有配套，小区内居住群众无水吃，无法满足群众生活正常需求，不能正常生活，因此。尽快建设配套市政供水设施是耀州区经济发展和项目区群众奔小康、提高人民生活水平的迫切需要，刻不容缓。</w:t>
            </w:r>
            <w:r>
              <w:rPr>
                <w:rFonts w:hint="eastAsia"/>
                <w:color w:val="auto"/>
                <w:sz w:val="24"/>
                <w:szCs w:val="24"/>
              </w:rPr>
              <w:t>根据国务院办公厅《关于保障性安居工程建设和管理的指导意见》及《陕西省保障性安居工程配套基础设施建设中央预算内投资管理办法》的通知，按照构建社会主义和谐社会的总体要求，解决保障房小区居民生活用水问题，提高用水质量、确保用水安全。</w:t>
            </w:r>
          </w:p>
          <w:p>
            <w:pPr>
              <w:widowControl w:val="0"/>
              <w:wordWrap/>
              <w:adjustRightInd/>
              <w:snapToGrid/>
              <w:spacing w:before="0" w:after="0" w:line="500" w:lineRule="exact"/>
              <w:ind w:left="0" w:right="0" w:firstLine="480" w:firstLineChars="200"/>
              <w:jc w:val="both"/>
              <w:textAlignment w:val="auto"/>
              <w:outlineLvl w:val="9"/>
              <w:rPr>
                <w:rFonts w:hint="eastAsia" w:ascii="Times New Roman" w:hAnsi="Times New Roman" w:cs="Times New Roman"/>
                <w:sz w:val="24"/>
                <w:szCs w:val="24"/>
              </w:rPr>
            </w:pPr>
            <w:r>
              <w:rPr>
                <w:rFonts w:ascii="Times New Roman" w:hAnsi="Times New Roman" w:cs="Times New Roman"/>
                <w:sz w:val="24"/>
                <w:szCs w:val="24"/>
              </w:rPr>
              <w:t>为此，</w:t>
            </w:r>
            <w:r>
              <w:rPr>
                <w:rFonts w:hint="eastAsia"/>
                <w:sz w:val="24"/>
                <w:szCs w:val="24"/>
              </w:rPr>
              <w:t>铜川市耀州区</w:t>
            </w:r>
            <w:r>
              <w:rPr>
                <w:rFonts w:hint="eastAsia"/>
                <w:sz w:val="24"/>
                <w:szCs w:val="24"/>
                <w:lang w:val="en-US" w:eastAsia="zh-CN"/>
              </w:rPr>
              <w:t>供水有限责任公司</w:t>
            </w:r>
            <w:r>
              <w:rPr>
                <w:rFonts w:ascii="Times New Roman" w:hAnsi="Times New Roman" w:cs="Times New Roman"/>
                <w:sz w:val="24"/>
                <w:szCs w:val="24"/>
              </w:rPr>
              <w:t>提出新建</w:t>
            </w:r>
            <w:r>
              <w:rPr>
                <w:rFonts w:hint="eastAsia" w:ascii="宋体" w:cs="宋体"/>
                <w:sz w:val="24"/>
                <w:szCs w:val="24"/>
              </w:rPr>
              <w:t>铜川市耀州区保障性安居工程配套市政供水设施建设项目</w:t>
            </w:r>
            <w:r>
              <w:rPr>
                <w:rFonts w:ascii="Times New Roman" w:hAnsi="Times New Roman" w:cs="Times New Roman"/>
                <w:sz w:val="24"/>
                <w:szCs w:val="24"/>
              </w:rPr>
              <w:t>，</w:t>
            </w:r>
            <w:r>
              <w:rPr>
                <w:rFonts w:hint="eastAsia" w:ascii="Times New Roman" w:hAnsi="Times New Roman" w:cs="Times New Roman"/>
                <w:sz w:val="24"/>
                <w:szCs w:val="24"/>
              </w:rPr>
              <w:t>本次项目规划新建DN200-DN400供水管网</w:t>
            </w:r>
            <w:r>
              <w:rPr>
                <w:rFonts w:hint="eastAsia" w:cs="Times New Roman"/>
                <w:sz w:val="24"/>
                <w:szCs w:val="24"/>
                <w:lang w:val="en-US" w:eastAsia="zh-CN"/>
              </w:rPr>
              <w:t>20300m</w:t>
            </w:r>
            <w:r>
              <w:rPr>
                <w:rFonts w:hint="eastAsia" w:ascii="Times New Roman" w:hAnsi="Times New Roman" w:cs="Times New Roman"/>
                <w:sz w:val="24"/>
                <w:szCs w:val="24"/>
              </w:rPr>
              <w:t>。其中：耀州区世纪苑、河畔家园2个公租房小区外市政供水管网2</w:t>
            </w:r>
            <w:r>
              <w:rPr>
                <w:rFonts w:hint="eastAsia" w:cs="Times New Roman"/>
                <w:sz w:val="24"/>
                <w:szCs w:val="24"/>
                <w:lang w:val="en-US" w:eastAsia="zh-CN"/>
              </w:rPr>
              <w:t>4</w:t>
            </w:r>
            <w:r>
              <w:rPr>
                <w:rFonts w:hint="eastAsia" w:ascii="Times New Roman" w:hAnsi="Times New Roman" w:cs="Times New Roman"/>
                <w:sz w:val="24"/>
                <w:szCs w:val="24"/>
              </w:rPr>
              <w:t>00</w:t>
            </w:r>
            <w:r>
              <w:rPr>
                <w:rFonts w:hint="eastAsia" w:cs="Times New Roman"/>
                <w:sz w:val="24"/>
                <w:szCs w:val="24"/>
                <w:lang w:val="en-US" w:eastAsia="zh-CN"/>
              </w:rPr>
              <w:t>m</w:t>
            </w:r>
            <w:r>
              <w:rPr>
                <w:rFonts w:hint="eastAsia" w:ascii="Times New Roman" w:hAnsi="Times New Roman" w:cs="Times New Roman"/>
                <w:sz w:val="24"/>
                <w:szCs w:val="24"/>
              </w:rPr>
              <w:t>，耀州区欣佳园、柳园小区、聚锦园小区3个廉租房小区外市政供水管网</w:t>
            </w:r>
            <w:r>
              <w:rPr>
                <w:rFonts w:hint="eastAsia" w:cs="Times New Roman"/>
                <w:sz w:val="24"/>
                <w:szCs w:val="24"/>
                <w:lang w:val="en-US" w:eastAsia="zh-CN"/>
              </w:rPr>
              <w:t>77</w:t>
            </w:r>
            <w:r>
              <w:rPr>
                <w:rFonts w:hint="eastAsia" w:ascii="Times New Roman" w:hAnsi="Times New Roman" w:cs="Times New Roman"/>
                <w:sz w:val="24"/>
                <w:szCs w:val="24"/>
              </w:rPr>
              <w:t>00</w:t>
            </w:r>
            <w:r>
              <w:rPr>
                <w:rFonts w:hint="eastAsia" w:cs="Times New Roman"/>
                <w:sz w:val="24"/>
                <w:szCs w:val="24"/>
                <w:lang w:val="en-US" w:eastAsia="zh-CN"/>
              </w:rPr>
              <w:t>m</w:t>
            </w:r>
            <w:r>
              <w:rPr>
                <w:rFonts w:hint="eastAsia" w:ascii="Times New Roman" w:hAnsi="Times New Roman" w:cs="Times New Roman"/>
                <w:sz w:val="24"/>
                <w:szCs w:val="24"/>
              </w:rPr>
              <w:t>，耀州区五台安置区、神德寺片区、古城片区、照金田峪村4个棚户区外市政供水管网1</w:t>
            </w:r>
            <w:r>
              <w:rPr>
                <w:rFonts w:hint="eastAsia" w:cs="Times New Roman"/>
                <w:sz w:val="24"/>
                <w:szCs w:val="24"/>
                <w:lang w:val="en-US" w:eastAsia="zh-CN"/>
              </w:rPr>
              <w:t>0</w:t>
            </w:r>
            <w:r>
              <w:rPr>
                <w:rFonts w:hint="eastAsia" w:ascii="Times New Roman" w:hAnsi="Times New Roman" w:cs="Times New Roman"/>
                <w:sz w:val="24"/>
                <w:szCs w:val="24"/>
              </w:rPr>
              <w:t>200</w:t>
            </w:r>
            <w:r>
              <w:rPr>
                <w:rFonts w:hint="eastAsia" w:cs="Times New Roman"/>
                <w:sz w:val="24"/>
                <w:szCs w:val="24"/>
                <w:lang w:val="en-US" w:eastAsia="zh-CN"/>
              </w:rPr>
              <w:t>m</w:t>
            </w:r>
            <w:r>
              <w:rPr>
                <w:rFonts w:hint="eastAsia" w:ascii="Times New Roman" w:hAnsi="Times New Roman" w:cs="Times New Roman"/>
                <w:sz w:val="24"/>
                <w:szCs w:val="24"/>
              </w:rPr>
              <w:t>。</w:t>
            </w:r>
          </w:p>
          <w:p>
            <w:pPr>
              <w:widowControl w:val="0"/>
              <w:wordWrap/>
              <w:adjustRightInd/>
              <w:snapToGrid/>
              <w:spacing w:before="0" w:after="0" w:line="500" w:lineRule="exact"/>
              <w:ind w:left="0" w:right="0" w:firstLine="480" w:firstLineChars="200"/>
              <w:jc w:val="both"/>
              <w:textAlignment w:val="auto"/>
              <w:outlineLvl w:val="9"/>
              <w:rPr>
                <w:rFonts w:ascii="Times New Roman" w:hAnsi="Times New Roman" w:cs="Times New Roman"/>
                <w:sz w:val="24"/>
                <w:szCs w:val="24"/>
              </w:rPr>
            </w:pPr>
            <w:r>
              <w:rPr>
                <w:rFonts w:hint="eastAsia" w:ascii="Times New Roman" w:hAnsi="Times New Roman" w:cs="Times New Roman"/>
                <w:sz w:val="24"/>
                <w:szCs w:val="24"/>
              </w:rPr>
              <w:t>以加快保障性住房建设、有效解决城市低收入群众住房困难，着力改善民生，实现低收入群众“住有所居”；解决保障房小区居民用水问题，提高用水质量，确保用水安全为目标。铜川市耀州区保障性安居工程配套市政供水设施建设项目是铜川市保障性安居工程的重要组成部分</w:t>
            </w:r>
            <w:r>
              <w:rPr>
                <w:rFonts w:ascii="Times New Roman" w:hAnsi="Times New Roman" w:cs="Times New Roman"/>
                <w:sz w:val="24"/>
                <w:szCs w:val="24"/>
              </w:rPr>
              <w:t>。</w:t>
            </w:r>
          </w:p>
          <w:p>
            <w:pPr>
              <w:widowControl w:val="0"/>
              <w:wordWrap/>
              <w:adjustRightInd/>
              <w:snapToGrid/>
              <w:spacing w:before="0" w:after="0" w:line="500" w:lineRule="exact"/>
              <w:ind w:right="0"/>
              <w:jc w:val="both"/>
              <w:textAlignment w:val="auto"/>
              <w:outlineLvl w:val="9"/>
              <w:rPr>
                <w:rFonts w:ascii="Times New Roman" w:hAnsi="Times New Roman" w:cs="Times New Roman"/>
                <w:sz w:val="24"/>
              </w:rPr>
            </w:pPr>
            <w:r>
              <w:rPr>
                <w:rFonts w:hint="eastAsia" w:cs="Times New Roman"/>
                <w:sz w:val="24"/>
                <w:lang w:val="en-US" w:eastAsia="zh-CN"/>
              </w:rPr>
              <w:t xml:space="preserve">    </w:t>
            </w:r>
            <w:r>
              <w:rPr>
                <w:rFonts w:ascii="Times New Roman" w:hAnsi="Times New Roman" w:cs="Times New Roman"/>
                <w:sz w:val="24"/>
              </w:rPr>
              <w:t>按照《中华人民共和国环境保护法》、《中华人民共和国环境影响评价法》以及国务院第253号令的要求，本项目应进行环境影响评价。依据《建设项目环境影响评价分类管理名录</w:t>
            </w:r>
            <w:r>
              <w:rPr>
                <w:rFonts w:ascii="Times New Roman" w:hAnsi="Times New Roman" w:cs="Times New Roman"/>
                <w:color w:val="auto"/>
                <w:sz w:val="24"/>
              </w:rPr>
              <w:t>》（</w:t>
            </w:r>
            <w:r>
              <w:rPr>
                <w:rFonts w:ascii="Times New Roman" w:hAnsi="Times New Roman" w:cs="Times New Roman"/>
                <w:color w:val="auto"/>
                <w:sz w:val="24"/>
                <w:szCs w:val="24"/>
              </w:rPr>
              <w:t>中华人民共和国环境保护部令 第</w:t>
            </w:r>
            <w:r>
              <w:rPr>
                <w:rFonts w:ascii="Times New Roman" w:hAnsi="Times New Roman" w:cs="Times New Roman"/>
                <w:color w:val="auto"/>
                <w:sz w:val="24"/>
                <w:szCs w:val="24"/>
                <w:lang w:val="en-US" w:eastAsia="zh-CN"/>
              </w:rPr>
              <w:t>44</w:t>
            </w:r>
            <w:r>
              <w:rPr>
                <w:rFonts w:ascii="Times New Roman" w:hAnsi="Times New Roman" w:cs="Times New Roman"/>
                <w:color w:val="auto"/>
                <w:sz w:val="24"/>
                <w:szCs w:val="24"/>
              </w:rPr>
              <w:t>号</w:t>
            </w:r>
            <w:r>
              <w:rPr>
                <w:rFonts w:ascii="Times New Roman" w:hAnsi="Times New Roman" w:cs="Times New Roman"/>
                <w:color w:val="auto"/>
                <w:sz w:val="24"/>
              </w:rPr>
              <w:t>）规定，本项目类别为四十九、交通运输业、管道运输业和仓储业中“175 城镇管网及管廊建设”，应编制环境影响报告表。</w:t>
            </w:r>
            <w:r>
              <w:rPr>
                <w:rFonts w:ascii="Times New Roman" w:hAnsi="Times New Roman" w:cs="Times New Roman"/>
                <w:color w:val="auto"/>
                <w:sz w:val="24"/>
                <w:szCs w:val="24"/>
              </w:rPr>
              <w:t>受</w:t>
            </w:r>
            <w:r>
              <w:rPr>
                <w:rFonts w:hint="eastAsia"/>
                <w:sz w:val="24"/>
                <w:szCs w:val="24"/>
              </w:rPr>
              <w:t>铜川市耀州区</w:t>
            </w:r>
            <w:r>
              <w:rPr>
                <w:rFonts w:hint="eastAsia"/>
                <w:sz w:val="24"/>
                <w:szCs w:val="24"/>
                <w:lang w:val="en-US" w:eastAsia="zh-CN"/>
              </w:rPr>
              <w:t>供水有限责任公司</w:t>
            </w:r>
            <w:r>
              <w:rPr>
                <w:rFonts w:ascii="Times New Roman" w:hAnsi="Times New Roman" w:cs="Times New Roman"/>
                <w:color w:val="auto"/>
                <w:sz w:val="24"/>
                <w:szCs w:val="24"/>
              </w:rPr>
              <w:t>委托，我公司</w:t>
            </w:r>
            <w:r>
              <w:rPr>
                <w:rFonts w:ascii="Times New Roman" w:hAnsi="Times New Roman" w:cs="Times New Roman"/>
                <w:color w:val="auto"/>
                <w:spacing w:val="-8"/>
                <w:sz w:val="24"/>
                <w:szCs w:val="24"/>
              </w:rPr>
              <w:t>承担了这一项目的环境影响评价工作。</w:t>
            </w:r>
            <w:r>
              <w:rPr>
                <w:rFonts w:ascii="Times New Roman" w:hAnsi="Times New Roman" w:cs="Times New Roman"/>
                <w:color w:val="auto"/>
                <w:sz w:val="24"/>
              </w:rPr>
              <w:t>接受委托后，本单位即组织有关技术人员进行现场勘察、收集资料。依据国</w:t>
            </w:r>
            <w:r>
              <w:rPr>
                <w:rFonts w:ascii="Times New Roman" w:hAnsi="Times New Roman" w:cs="Times New Roman"/>
                <w:sz w:val="24"/>
              </w:rPr>
              <w:t>家环境保护有关法律、法规文件和环境影响评价技术导则，编制了该项目环境影响报告表。</w:t>
            </w:r>
          </w:p>
          <w:p>
            <w:pPr>
              <w:spacing w:line="500" w:lineRule="exact"/>
              <w:ind w:firstLine="482" w:firstLineChars="200"/>
              <w:rPr>
                <w:rFonts w:ascii="Times New Roman" w:hAnsi="Times New Roman" w:cs="Times New Roman"/>
                <w:b/>
                <w:sz w:val="24"/>
              </w:rPr>
            </w:pPr>
            <w:r>
              <w:rPr>
                <w:rFonts w:ascii="Times New Roman" w:hAnsi="Times New Roman" w:cs="Times New Roman"/>
                <w:b/>
                <w:sz w:val="24"/>
              </w:rPr>
              <w:t>二、</w:t>
            </w:r>
            <w:r>
              <w:rPr>
                <w:rFonts w:hint="eastAsia"/>
                <w:b/>
                <w:color w:val="auto"/>
                <w:spacing w:val="-8"/>
                <w:sz w:val="24"/>
                <w:szCs w:val="24"/>
                <w:lang w:val="en-US" w:eastAsia="zh-CN"/>
              </w:rPr>
              <w:t>分析判定相关情况</w:t>
            </w:r>
          </w:p>
          <w:p>
            <w:pPr>
              <w:spacing w:line="500" w:lineRule="exact"/>
              <w:ind w:firstLine="482" w:firstLineChars="200"/>
              <w:rPr>
                <w:rFonts w:ascii="Times New Roman" w:hAnsi="Times New Roman" w:cs="Times New Roman"/>
                <w:sz w:val="24"/>
              </w:rPr>
            </w:pPr>
            <w:r>
              <w:rPr>
                <w:rFonts w:hint="eastAsia" w:cs="Times New Roman"/>
                <w:b/>
                <w:sz w:val="24"/>
                <w:lang w:val="en-US" w:eastAsia="zh-CN"/>
              </w:rPr>
              <w:t>1、</w:t>
            </w:r>
            <w:r>
              <w:rPr>
                <w:rFonts w:ascii="Times New Roman" w:hAnsi="Times New Roman" w:cs="Times New Roman"/>
                <w:b/>
                <w:sz w:val="24"/>
              </w:rPr>
              <w:t>与产业政策的相符性</w:t>
            </w:r>
          </w:p>
          <w:p>
            <w:pPr>
              <w:widowControl w:val="0"/>
              <w:wordWrap/>
              <w:adjustRightInd/>
              <w:snapToGrid/>
              <w:spacing w:before="0" w:after="0" w:line="500" w:lineRule="exact"/>
              <w:ind w:right="0"/>
              <w:jc w:val="both"/>
              <w:textAlignment w:val="auto"/>
              <w:outlineLvl w:val="9"/>
              <w:rPr>
                <w:rFonts w:ascii="Times New Roman" w:hAnsi="Times New Roman" w:cs="Times New Roman"/>
                <w:sz w:val="24"/>
                <w:szCs w:val="24"/>
              </w:rPr>
            </w:pPr>
            <w:r>
              <w:rPr>
                <w:rFonts w:hint="eastAsia" w:cs="Times New Roman"/>
                <w:sz w:val="24"/>
                <w:lang w:val="en-US" w:eastAsia="zh-CN"/>
              </w:rPr>
              <w:t xml:space="preserve">    </w:t>
            </w:r>
            <w:r>
              <w:rPr>
                <w:rFonts w:ascii="Times New Roman" w:hAnsi="Times New Roman" w:cs="Times New Roman"/>
                <w:sz w:val="24"/>
              </w:rPr>
              <w:t>本项目为城市供水管网建设项目，根据《产业结构调整指导目录(2011年本)》（2013修订），本项目属于鼓励类中“水利，城乡供水水源工程”项目</w:t>
            </w:r>
            <w:r>
              <w:rPr>
                <w:rFonts w:hint="eastAsia" w:cs="Times New Roman"/>
                <w:sz w:val="24"/>
                <w:lang w:eastAsia="zh-CN"/>
              </w:rPr>
              <w:t>；</w:t>
            </w:r>
            <w:r>
              <w:rPr>
                <w:rFonts w:ascii="Times New Roman" w:hAnsi="Times New Roman" w:cs="Times New Roman"/>
                <w:sz w:val="24"/>
              </w:rPr>
              <w:t>同时，</w:t>
            </w:r>
            <w:r>
              <w:rPr>
                <w:rFonts w:hint="eastAsia" w:cs="Times New Roman"/>
                <w:sz w:val="24"/>
                <w:lang w:eastAsia="zh-CN"/>
              </w:rPr>
              <w:t>项目已取得</w:t>
            </w:r>
            <w:r>
              <w:rPr>
                <w:rFonts w:hint="eastAsia"/>
                <w:sz w:val="24"/>
                <w:szCs w:val="24"/>
                <w:lang w:eastAsia="zh-CN"/>
              </w:rPr>
              <w:t>铜川市耀州区</w:t>
            </w:r>
            <w:r>
              <w:rPr>
                <w:rFonts w:hint="eastAsia"/>
                <w:sz w:val="24"/>
                <w:szCs w:val="24"/>
              </w:rPr>
              <w:t>发展和改革</w:t>
            </w:r>
            <w:r>
              <w:rPr>
                <w:rFonts w:hint="eastAsia"/>
                <w:sz w:val="24"/>
                <w:szCs w:val="24"/>
                <w:lang w:eastAsia="zh-CN"/>
              </w:rPr>
              <w:t>局关于</w:t>
            </w:r>
            <w:r>
              <w:rPr>
                <w:rFonts w:hint="eastAsia" w:ascii="宋体" w:cs="宋体"/>
                <w:sz w:val="24"/>
                <w:szCs w:val="24"/>
              </w:rPr>
              <w:t>铜川市耀州区保障性安居工程配套市政供水设施建设项目</w:t>
            </w:r>
            <w:r>
              <w:rPr>
                <w:rFonts w:hint="eastAsia" w:ascii="宋体" w:cs="宋体"/>
                <w:sz w:val="24"/>
                <w:szCs w:val="24"/>
                <w:lang w:eastAsia="zh-CN"/>
              </w:rPr>
              <w:t>可行性研究报告的批复，文号：</w:t>
            </w:r>
            <w:r>
              <w:rPr>
                <w:rFonts w:hint="eastAsia"/>
                <w:sz w:val="24"/>
                <w:szCs w:val="24"/>
                <w:lang w:eastAsia="zh-CN"/>
              </w:rPr>
              <w:t>铜耀</w:t>
            </w:r>
            <w:r>
              <w:rPr>
                <w:rFonts w:hint="eastAsia"/>
                <w:sz w:val="24"/>
                <w:szCs w:val="24"/>
              </w:rPr>
              <w:t>发改</w:t>
            </w:r>
            <w:r>
              <w:rPr>
                <w:sz w:val="24"/>
                <w:szCs w:val="24"/>
              </w:rPr>
              <w:t>发［201</w:t>
            </w:r>
            <w:r>
              <w:rPr>
                <w:rFonts w:hint="eastAsia"/>
                <w:sz w:val="24"/>
                <w:szCs w:val="24"/>
                <w:lang w:val="en-US" w:eastAsia="zh-CN"/>
              </w:rPr>
              <w:t>5</w:t>
            </w:r>
            <w:r>
              <w:rPr>
                <w:sz w:val="24"/>
                <w:szCs w:val="24"/>
              </w:rPr>
              <w:t>］</w:t>
            </w:r>
            <w:r>
              <w:rPr>
                <w:rFonts w:hint="eastAsia"/>
                <w:sz w:val="24"/>
                <w:szCs w:val="24"/>
                <w:lang w:val="en-US" w:eastAsia="zh-CN"/>
              </w:rPr>
              <w:t>412</w:t>
            </w:r>
            <w:r>
              <w:rPr>
                <w:sz w:val="24"/>
                <w:szCs w:val="24"/>
              </w:rPr>
              <w:t>号</w:t>
            </w:r>
            <w:r>
              <w:rPr>
                <w:rFonts w:hint="eastAsia"/>
                <w:sz w:val="24"/>
                <w:szCs w:val="24"/>
                <w:lang w:eastAsia="zh-CN"/>
              </w:rPr>
              <w:t>。因此，</w:t>
            </w:r>
            <w:r>
              <w:rPr>
                <w:rFonts w:ascii="Times New Roman" w:hAnsi="Times New Roman" w:cs="Times New Roman"/>
                <w:sz w:val="24"/>
              </w:rPr>
              <w:t>该项目的建设符合国家的产业政策。</w:t>
            </w:r>
          </w:p>
          <w:p>
            <w:pPr>
              <w:adjustRightInd w:val="0"/>
              <w:snapToGrid w:val="0"/>
              <w:spacing w:line="500" w:lineRule="exact"/>
              <w:ind w:firstLine="482" w:firstLineChars="200"/>
              <w:rPr>
                <w:b/>
                <w:color w:val="auto"/>
                <w:sz w:val="24"/>
                <w:szCs w:val="24"/>
              </w:rPr>
            </w:pPr>
            <w:r>
              <w:rPr>
                <w:rFonts w:hint="eastAsia"/>
                <w:b/>
                <w:color w:val="auto"/>
                <w:sz w:val="24"/>
                <w:szCs w:val="24"/>
                <w:lang w:val="en-US" w:eastAsia="zh-CN"/>
              </w:rPr>
              <w:t>2</w:t>
            </w:r>
            <w:r>
              <w:rPr>
                <w:rFonts w:hint="eastAsia"/>
                <w:b/>
                <w:color w:val="auto"/>
                <w:sz w:val="24"/>
                <w:szCs w:val="24"/>
              </w:rPr>
              <w:t>、与相关规划的符合性分析</w:t>
            </w:r>
          </w:p>
          <w:p>
            <w:pPr>
              <w:adjustRightInd w:val="0"/>
              <w:snapToGrid w:val="0"/>
              <w:spacing w:line="500" w:lineRule="exact"/>
              <w:ind w:firstLine="360" w:firstLineChars="150"/>
              <w:rPr>
                <w:rFonts w:hint="default" w:ascii="Times New Roman" w:hAnsi="Times New Roman" w:cs="Times New Roman"/>
                <w:color w:val="auto"/>
                <w:sz w:val="24"/>
                <w:szCs w:val="24"/>
                <w:lang w:val="en-US" w:eastAsia="zh-CN"/>
              </w:rPr>
            </w:pPr>
            <w:r>
              <w:rPr>
                <w:rFonts w:hint="eastAsia" w:cs="Times New Roman"/>
                <w:color w:val="auto"/>
                <w:kern w:val="0"/>
                <w:sz w:val="24"/>
                <w:szCs w:val="24"/>
                <w:lang w:val="en-US" w:eastAsia="zh-CN"/>
              </w:rPr>
              <w:t xml:space="preserve"> </w:t>
            </w:r>
            <w:r>
              <w:rPr>
                <w:rFonts w:hint="default" w:ascii="Times New Roman" w:hAnsi="Times New Roman" w:cs="Times New Roman"/>
                <w:color w:val="auto"/>
                <w:kern w:val="0"/>
                <w:sz w:val="24"/>
                <w:szCs w:val="24"/>
                <w:lang w:eastAsia="zh-CN"/>
              </w:rPr>
              <w:t>根据</w:t>
            </w:r>
            <w:r>
              <w:rPr>
                <w:rFonts w:hint="default" w:ascii="Times New Roman" w:hAnsi="Times New Roman" w:cs="Times New Roman"/>
                <w:sz w:val="24"/>
                <w:szCs w:val="24"/>
              </w:rPr>
              <w:t>《铜川市城市总体规划》（2005-2020年）、《铜川市土地利用总体规划》（2006-2020）、《耀州区分区规划》（2007-2020）</w:t>
            </w:r>
            <w:r>
              <w:rPr>
                <w:rFonts w:hint="default" w:ascii="Times New Roman" w:hAnsi="Times New Roman" w:cs="Times New Roman"/>
                <w:color w:val="auto"/>
                <w:sz w:val="24"/>
                <w:szCs w:val="24"/>
                <w:lang w:eastAsia="zh-CN"/>
              </w:rPr>
              <w:t>，本项目位于</w:t>
            </w:r>
            <w:r>
              <w:rPr>
                <w:rFonts w:hint="default" w:ascii="Times New Roman" w:hAnsi="Times New Roman" w:eastAsia="宋体" w:cs="Times New Roman"/>
                <w:sz w:val="24"/>
                <w:szCs w:val="24"/>
                <w:lang w:eastAsia="zh-CN"/>
              </w:rPr>
              <w:t>铜川市耀州区城区、董家河镇、孙塬镇、照金镇</w:t>
            </w:r>
            <w:r>
              <w:rPr>
                <w:rFonts w:hint="default" w:ascii="Times New Roman" w:hAnsi="Times New Roman" w:cs="Times New Roman"/>
                <w:color w:val="auto"/>
                <w:sz w:val="24"/>
                <w:szCs w:val="24"/>
                <w:lang w:eastAsia="zh-CN"/>
              </w:rPr>
              <w:t>，用地为道路用地。符合</w:t>
            </w:r>
            <w:r>
              <w:rPr>
                <w:rFonts w:hint="default" w:ascii="Times New Roman" w:hAnsi="Times New Roman" w:cs="Times New Roman"/>
                <w:sz w:val="24"/>
                <w:szCs w:val="24"/>
              </w:rPr>
              <w:t>铜川市总体规划</w:t>
            </w:r>
            <w:r>
              <w:rPr>
                <w:rFonts w:hint="default" w:ascii="Times New Roman" w:hAnsi="Times New Roman" w:cs="Times New Roman"/>
                <w:sz w:val="24"/>
                <w:szCs w:val="24"/>
                <w:lang w:eastAsia="zh-CN"/>
              </w:rPr>
              <w:t>要求</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 xml:space="preserve"> </w:t>
            </w:r>
          </w:p>
          <w:p>
            <w:pPr>
              <w:spacing w:line="500" w:lineRule="exact"/>
              <w:ind w:firstLine="585" w:firstLineChars="249"/>
              <w:rPr>
                <w:rFonts w:ascii="Times New Roman" w:hAnsi="Times New Roman" w:cs="Times New Roman"/>
                <w:b/>
                <w:bCs/>
                <w:color w:val="auto"/>
                <w:spacing w:val="-3"/>
                <w:sz w:val="24"/>
                <w:szCs w:val="24"/>
              </w:rPr>
            </w:pPr>
            <w:r>
              <w:rPr>
                <w:rFonts w:hint="eastAsia" w:cs="Times New Roman"/>
                <w:b/>
                <w:bCs/>
                <w:color w:val="auto"/>
                <w:spacing w:val="-3"/>
                <w:sz w:val="24"/>
                <w:szCs w:val="24"/>
                <w:lang w:eastAsia="zh-CN"/>
              </w:rPr>
              <w:t>三</w:t>
            </w:r>
            <w:r>
              <w:rPr>
                <w:rFonts w:ascii="Times New Roman" w:hAnsi="Times New Roman" w:cs="Times New Roman"/>
                <w:b/>
                <w:bCs/>
                <w:color w:val="auto"/>
                <w:spacing w:val="-3"/>
                <w:sz w:val="24"/>
                <w:szCs w:val="24"/>
              </w:rPr>
              <w:t xml:space="preserve">、工程内容及建设规模 </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该项目位于</w:t>
            </w:r>
            <w:r>
              <w:rPr>
                <w:rFonts w:hint="default" w:ascii="Times New Roman" w:hAnsi="Times New Roman" w:eastAsia="宋体" w:cs="Times New Roman"/>
                <w:sz w:val="24"/>
                <w:szCs w:val="24"/>
                <w:lang w:eastAsia="zh-CN"/>
              </w:rPr>
              <w:t>铜川市耀州区城区、董家河镇、孙塬镇、照金镇</w:t>
            </w:r>
            <w:r>
              <w:rPr>
                <w:rFonts w:ascii="Times New Roman" w:hAnsi="Times New Roman" w:cs="Times New Roman"/>
                <w:bCs/>
                <w:color w:val="auto"/>
                <w:sz w:val="24"/>
                <w:szCs w:val="24"/>
              </w:rPr>
              <w:t>，</w:t>
            </w:r>
            <w:r>
              <w:rPr>
                <w:rFonts w:ascii="Times New Roman" w:hAnsi="Times New Roman" w:cs="Times New Roman"/>
                <w:color w:val="auto"/>
                <w:sz w:val="24"/>
                <w:szCs w:val="24"/>
              </w:rPr>
              <w:t>项目地理位置见附图</w:t>
            </w:r>
            <w:r>
              <w:rPr>
                <w:rFonts w:hint="eastAsia" w:cs="Times New Roman"/>
                <w:color w:val="auto"/>
                <w:sz w:val="24"/>
                <w:szCs w:val="24"/>
                <w:lang w:val="en-US" w:eastAsia="zh-CN"/>
              </w:rPr>
              <w:t>一</w:t>
            </w:r>
            <w:r>
              <w:rPr>
                <w:rFonts w:ascii="Times New Roman" w:hAnsi="Times New Roman" w:cs="Times New Roman"/>
                <w:color w:val="auto"/>
                <w:sz w:val="24"/>
                <w:szCs w:val="24"/>
              </w:rPr>
              <w:t>。</w:t>
            </w:r>
            <w:r>
              <w:rPr>
                <w:rFonts w:ascii="Times New Roman" w:hAnsi="Times New Roman" w:cs="Times New Roman"/>
                <w:bCs/>
                <w:color w:val="auto"/>
                <w:sz w:val="24"/>
                <w:szCs w:val="24"/>
              </w:rPr>
              <w:t>管道共分</w:t>
            </w:r>
            <w:r>
              <w:rPr>
                <w:rFonts w:hint="eastAsia" w:cs="Times New Roman"/>
                <w:bCs/>
                <w:color w:val="auto"/>
                <w:sz w:val="24"/>
                <w:szCs w:val="24"/>
                <w:lang w:val="en-US" w:eastAsia="zh-CN"/>
              </w:rPr>
              <w:t>9</w:t>
            </w:r>
            <w:r>
              <w:rPr>
                <w:rFonts w:ascii="Times New Roman" w:hAnsi="Times New Roman" w:cs="Times New Roman"/>
                <w:bCs/>
                <w:color w:val="auto"/>
                <w:sz w:val="24"/>
                <w:szCs w:val="24"/>
              </w:rPr>
              <w:t>段建设，主</w:t>
            </w:r>
            <w:r>
              <w:rPr>
                <w:rFonts w:ascii="Times New Roman" w:hAnsi="Times New Roman" w:cs="Times New Roman"/>
                <w:bCs/>
                <w:color w:val="auto"/>
                <w:sz w:val="24"/>
                <w:szCs w:val="24"/>
              </w:rPr>
              <w:t>要分布</w:t>
            </w:r>
            <w:r>
              <w:rPr>
                <w:rFonts w:hint="eastAsia" w:cs="Times New Roman"/>
                <w:bCs/>
                <w:color w:val="auto"/>
                <w:sz w:val="24"/>
                <w:szCs w:val="24"/>
                <w:lang w:eastAsia="zh-CN"/>
              </w:rPr>
              <w:t>情况介绍</w:t>
            </w:r>
            <w:r>
              <w:rPr>
                <w:rFonts w:ascii="Times New Roman" w:hAnsi="Times New Roman" w:cs="Times New Roman"/>
                <w:bCs/>
                <w:color w:val="auto"/>
                <w:sz w:val="24"/>
                <w:szCs w:val="24"/>
              </w:rPr>
              <w:t>如下</w:t>
            </w:r>
            <w:r>
              <w:rPr>
                <w:rFonts w:hint="eastAsia" w:cs="Times New Roman"/>
                <w:bCs/>
                <w:color w:val="auto"/>
                <w:sz w:val="24"/>
                <w:szCs w:val="24"/>
                <w:lang w:eastAsia="zh-CN"/>
              </w:rPr>
              <w:t>，项目给水管网线路分布见附图三</w:t>
            </w:r>
            <w:r>
              <w:rPr>
                <w:rFonts w:ascii="Times New Roman" w:hAnsi="Times New Roman" w:cs="Times New Roman"/>
                <w:bCs/>
                <w:color w:val="auto"/>
                <w:sz w:val="24"/>
                <w:szCs w:val="24"/>
              </w:rPr>
              <w:t>：</w:t>
            </w:r>
          </w:p>
          <w:p>
            <w:pPr>
              <w:widowControl w:val="0"/>
              <w:wordWrap/>
              <w:adjustRightInd/>
              <w:snapToGrid/>
              <w:spacing w:before="0" w:after="0" w:line="500" w:lineRule="exact"/>
              <w:ind w:left="0" w:right="0" w:firstLine="480"/>
              <w:textAlignment w:val="auto"/>
              <w:outlineLvl w:val="9"/>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r>
              <w:rPr>
                <w:rFonts w:hint="eastAsia" w:ascii="Times New Roman" w:hAnsi="Times New Roman" w:cs="Times New Roman"/>
                <w:color w:val="auto"/>
                <w:sz w:val="24"/>
                <w:szCs w:val="24"/>
                <w:lang w:eastAsia="zh-CN"/>
              </w:rPr>
              <w:t>、公租房</w:t>
            </w:r>
          </w:p>
          <w:p>
            <w:pPr>
              <w:spacing w:line="500" w:lineRule="exact"/>
              <w:ind w:firstLine="480"/>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color w:val="auto"/>
                <w:sz w:val="24"/>
                <w:szCs w:val="24"/>
              </w:rPr>
              <w:t>耀州区世纪苑小区公租房项目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供水水源以</w:t>
            </w:r>
            <w:r>
              <w:rPr>
                <w:rFonts w:hint="eastAsia" w:ascii="Times New Roman" w:hAnsi="Times New Roman" w:cs="Times New Roman"/>
                <w:bCs/>
                <w:color w:val="auto"/>
                <w:sz w:val="24"/>
                <w:szCs w:val="24"/>
                <w:lang w:val="en-US" w:eastAsia="zh-CN"/>
              </w:rPr>
              <w:t>黄堡净水厂</w:t>
            </w:r>
            <w:r>
              <w:rPr>
                <w:rFonts w:hint="eastAsia" w:ascii="Times New Roman" w:hAnsi="Times New Roman" w:cs="Times New Roman"/>
                <w:bCs/>
                <w:color w:val="auto"/>
                <w:sz w:val="24"/>
                <w:szCs w:val="24"/>
              </w:rPr>
              <w:t>为主，供水线路从黄堡向耀州区供水线路在 K12+696.00 处设闸阀接出，沿目前冯家桥村北边的交通道路，向</w:t>
            </w:r>
            <w:r>
              <w:rPr>
                <w:rFonts w:hint="eastAsia" w:cs="Times New Roman"/>
                <w:bCs/>
                <w:color w:val="auto"/>
                <w:sz w:val="24"/>
                <w:szCs w:val="24"/>
                <w:lang w:eastAsia="zh-CN"/>
              </w:rPr>
              <w:t>西</w:t>
            </w:r>
            <w:r>
              <w:rPr>
                <w:rFonts w:hint="eastAsia" w:ascii="Times New Roman" w:hAnsi="Times New Roman" w:cs="Times New Roman"/>
                <w:bCs/>
                <w:color w:val="auto"/>
                <w:sz w:val="24"/>
                <w:szCs w:val="24"/>
              </w:rPr>
              <w:t>布置管线</w:t>
            </w:r>
            <w:r>
              <w:rPr>
                <w:rFonts w:hint="eastAsia" w:cs="Times New Roman"/>
                <w:bCs/>
                <w:color w:val="auto"/>
                <w:sz w:val="24"/>
                <w:szCs w:val="24"/>
                <w:lang w:val="en-US" w:eastAsia="zh-CN"/>
              </w:rPr>
              <w:t>1378</w:t>
            </w:r>
            <w:r>
              <w:rPr>
                <w:rFonts w:hint="eastAsia" w:ascii="Times New Roman" w:hAnsi="Times New Roman" w:cs="Times New Roman"/>
                <w:bCs/>
                <w:color w:val="auto"/>
                <w:sz w:val="24"/>
                <w:szCs w:val="24"/>
              </w:rPr>
              <w:t>m 至耀州区世纪苑小区公租房项目地址</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耀州区河畔家园公租房项目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供水水源以</w:t>
            </w:r>
            <w:r>
              <w:rPr>
                <w:rFonts w:hint="eastAsia" w:ascii="Times New Roman" w:hAnsi="Times New Roman" w:cs="Times New Roman"/>
                <w:bCs/>
                <w:color w:val="auto"/>
                <w:sz w:val="24"/>
                <w:szCs w:val="24"/>
                <w:lang w:val="en-US" w:eastAsia="zh-CN"/>
              </w:rPr>
              <w:t>黄堡净水厂</w:t>
            </w:r>
            <w:r>
              <w:rPr>
                <w:rFonts w:hint="eastAsia" w:ascii="Times New Roman" w:hAnsi="Times New Roman" w:cs="Times New Roman"/>
                <w:bCs/>
                <w:color w:val="auto"/>
                <w:sz w:val="24"/>
                <w:szCs w:val="24"/>
                <w:lang w:eastAsia="zh-CN"/>
              </w:rPr>
              <w:t xml:space="preserve"> </w:t>
            </w:r>
            <w:r>
              <w:rPr>
                <w:rFonts w:hint="eastAsia" w:ascii="Times New Roman" w:hAnsi="Times New Roman" w:cs="Times New Roman"/>
                <w:bCs/>
                <w:color w:val="auto"/>
                <w:sz w:val="24"/>
                <w:szCs w:val="24"/>
              </w:rPr>
              <w:t>为主，供水线路从黄堡向耀州区供水线路在 K13+700.009 处设闸阀接出，沿目前</w:t>
            </w:r>
            <w:r>
              <w:rPr>
                <w:rFonts w:hint="eastAsia" w:ascii="Times New Roman" w:hAnsi="Times New Roman" w:cs="Times New Roman"/>
                <w:bCs/>
                <w:color w:val="auto"/>
                <w:sz w:val="24"/>
                <w:szCs w:val="24"/>
                <w:lang w:val="en-US" w:eastAsia="zh-CN"/>
              </w:rPr>
              <w:t>西北耐火材料厂进厂</w:t>
            </w:r>
            <w:r>
              <w:rPr>
                <w:rFonts w:hint="eastAsia" w:ascii="Times New Roman" w:hAnsi="Times New Roman" w:cs="Times New Roman"/>
                <w:bCs/>
                <w:color w:val="auto"/>
                <w:sz w:val="24"/>
                <w:szCs w:val="24"/>
              </w:rPr>
              <w:t>交通道路，向</w:t>
            </w:r>
            <w:r>
              <w:rPr>
                <w:rFonts w:hint="eastAsia" w:cs="Times New Roman"/>
                <w:bCs/>
                <w:color w:val="auto"/>
                <w:sz w:val="24"/>
                <w:szCs w:val="24"/>
                <w:lang w:eastAsia="zh-CN"/>
              </w:rPr>
              <w:t>东</w:t>
            </w:r>
            <w:r>
              <w:rPr>
                <w:rFonts w:hint="eastAsia" w:ascii="Times New Roman" w:hAnsi="Times New Roman" w:cs="Times New Roman"/>
                <w:bCs/>
                <w:color w:val="auto"/>
                <w:sz w:val="24"/>
                <w:szCs w:val="24"/>
              </w:rPr>
              <w:t>布置管线</w:t>
            </w:r>
            <w:r>
              <w:rPr>
                <w:rFonts w:hint="eastAsia" w:cs="Times New Roman"/>
                <w:bCs/>
                <w:color w:val="auto"/>
                <w:sz w:val="24"/>
                <w:szCs w:val="24"/>
                <w:lang w:val="en-US" w:eastAsia="zh-CN"/>
              </w:rPr>
              <w:t>1022</w:t>
            </w:r>
            <w:r>
              <w:rPr>
                <w:rFonts w:hint="eastAsia" w:ascii="Times New Roman" w:hAnsi="Times New Roman" w:cs="Times New Roman"/>
                <w:bCs/>
                <w:color w:val="auto"/>
                <w:sz w:val="24"/>
                <w:szCs w:val="24"/>
              </w:rPr>
              <w:t>m至耀州区耀州区河畔家园公租房项目地址</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rPr>
              <w:t>2</w:t>
            </w:r>
            <w:r>
              <w:rPr>
                <w:rFonts w:hint="eastAsia" w:ascii="Times New Roman" w:hAnsi="Times New Roman" w:cs="Times New Roman"/>
                <w:bCs/>
                <w:color w:val="auto"/>
                <w:sz w:val="24"/>
                <w:szCs w:val="24"/>
                <w:lang w:eastAsia="zh-CN"/>
              </w:rPr>
              <w:t>、廉租房</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hint="eastAsia"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耀州区欣佳园廉租住房项目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属于耀州区的城区段，供水线路依据城区供水工程总体规划要求，供水水源以耀州区水厂为主，从城区最近管网连接，结合欣佳园廉租住房项目位置，共布置管线</w:t>
            </w:r>
            <w:r>
              <w:rPr>
                <w:rFonts w:hint="eastAsia" w:cs="Times New Roman"/>
                <w:bCs/>
                <w:color w:val="auto"/>
                <w:sz w:val="24"/>
                <w:szCs w:val="24"/>
                <w:lang w:val="en-US" w:eastAsia="zh-CN"/>
              </w:rPr>
              <w:t>1715</w:t>
            </w:r>
            <w:r>
              <w:rPr>
                <w:rFonts w:hint="eastAsia" w:ascii="Times New Roman" w:hAnsi="Times New Roman" w:cs="Times New Roman"/>
                <w:bCs/>
                <w:color w:val="auto"/>
                <w:sz w:val="24"/>
                <w:szCs w:val="24"/>
              </w:rPr>
              <w:t>m</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左侧路边界内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hint="eastAsia"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耀州区柳园小区项目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属于耀州区的城区段，本次依据城区供水工程总体规划要求，供水水源以耀州区水厂为主，从城区最近管网连接，结合柳园小区项目位置，共布置管线</w:t>
            </w:r>
            <w:r>
              <w:rPr>
                <w:rFonts w:hint="eastAsia" w:cs="Times New Roman"/>
                <w:bCs/>
                <w:color w:val="auto"/>
                <w:sz w:val="24"/>
                <w:szCs w:val="24"/>
                <w:lang w:val="en-US" w:eastAsia="zh-CN"/>
              </w:rPr>
              <w:t>588</w:t>
            </w:r>
            <w:r>
              <w:rPr>
                <w:rFonts w:hint="eastAsia" w:ascii="Times New Roman" w:hAnsi="Times New Roman" w:cs="Times New Roman"/>
                <w:bCs/>
                <w:color w:val="auto"/>
                <w:sz w:val="24"/>
                <w:szCs w:val="24"/>
              </w:rPr>
              <w:t>m</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hint="eastAsia"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耀州区聚锦园小区廉租房项目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属于耀州区的城区段，本次依据城区供水工程总体规划要求，供水水源以耀州区水厂为主，从城区最近管网连接，结合聚锦园小区廉租房项目位置，共布置管线</w:t>
            </w:r>
            <w:r>
              <w:rPr>
                <w:rFonts w:hint="eastAsia" w:cs="Times New Roman"/>
                <w:bCs/>
                <w:color w:val="auto"/>
                <w:sz w:val="24"/>
                <w:szCs w:val="24"/>
                <w:lang w:val="en-US" w:eastAsia="zh-CN"/>
              </w:rPr>
              <w:t>5397</w:t>
            </w:r>
            <w:r>
              <w:rPr>
                <w:rFonts w:hint="eastAsia" w:ascii="Times New Roman" w:hAnsi="Times New Roman" w:cs="Times New Roman"/>
                <w:bCs/>
                <w:color w:val="auto"/>
                <w:sz w:val="24"/>
                <w:szCs w:val="24"/>
              </w:rPr>
              <w:t>m</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rPr>
              <w:t>3</w:t>
            </w:r>
            <w:r>
              <w:rPr>
                <w:rFonts w:hint="eastAsia" w:ascii="Times New Roman" w:hAnsi="Times New Roman" w:cs="Times New Roman"/>
                <w:bCs/>
                <w:color w:val="auto"/>
                <w:sz w:val="24"/>
                <w:szCs w:val="24"/>
                <w:lang w:eastAsia="zh-CN"/>
              </w:rPr>
              <w:t>、城棚</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hint="eastAsia"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耀州区神徳寺片区棚户区综合治理项目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 xml:space="preserve">属于耀州区的城区段，本次依据城区供水工程总体规划要求，从城区最近管网连接，供水水源以耀州区水厂为主，结合神徳寺片区棚户区综合治理位置，共布置管线 </w:t>
            </w:r>
            <w:r>
              <w:rPr>
                <w:rFonts w:hint="eastAsia" w:cs="Times New Roman"/>
                <w:bCs/>
                <w:color w:val="auto"/>
                <w:sz w:val="24"/>
                <w:szCs w:val="24"/>
                <w:lang w:val="en-US" w:eastAsia="zh-CN"/>
              </w:rPr>
              <w:t>1659</w:t>
            </w:r>
            <w:r>
              <w:rPr>
                <w:rFonts w:hint="eastAsia" w:ascii="Times New Roman" w:hAnsi="Times New Roman" w:cs="Times New Roman"/>
                <w:bCs/>
                <w:color w:val="auto"/>
                <w:sz w:val="24"/>
                <w:szCs w:val="24"/>
              </w:rPr>
              <w:t>m</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hint="eastAsia" w:ascii="Times New Roman" w:hAnsi="Times New Roman" w:cs="Times New Roman"/>
                <w:bCs/>
                <w:color w:val="auto"/>
                <w:sz w:val="24"/>
                <w:szCs w:val="24"/>
              </w:rPr>
            </w:pPr>
            <w:r>
              <w:rPr>
                <w:rFonts w:ascii="Times New Roman" w:hAnsi="Times New Roman" w:cs="Times New Roman"/>
                <w:bCs/>
                <w:color w:val="auto"/>
                <w:sz w:val="24"/>
                <w:szCs w:val="24"/>
              </w:rPr>
              <w:t>（</w:t>
            </w:r>
            <w:r>
              <w:rPr>
                <w:rFonts w:hint="eastAsia"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耀州区五台安置区项目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属于耀州区的城区段的东部，高程较城区中心区高，本次依据城区供水工程总体规划要求，从城区最近管网连接，供水水源以耀</w:t>
            </w:r>
          </w:p>
          <w:p>
            <w:pPr>
              <w:widowControl w:val="0"/>
              <w:wordWrap/>
              <w:adjustRightInd/>
              <w:snapToGrid/>
              <w:spacing w:before="0" w:after="0" w:line="500" w:lineRule="exact"/>
              <w:ind w:right="0"/>
              <w:textAlignment w:val="auto"/>
              <w:outlineLvl w:val="9"/>
              <w:rPr>
                <w:rFonts w:ascii="Times New Roman" w:hAnsi="Times New Roman" w:cs="Times New Roman"/>
                <w:bCs/>
                <w:color w:val="auto"/>
                <w:sz w:val="24"/>
                <w:szCs w:val="24"/>
              </w:rPr>
            </w:pPr>
            <w:r>
              <w:rPr>
                <w:rFonts w:hint="eastAsia" w:ascii="Times New Roman" w:hAnsi="Times New Roman" w:cs="Times New Roman"/>
                <w:bCs/>
                <w:color w:val="auto"/>
                <w:sz w:val="24"/>
                <w:szCs w:val="24"/>
              </w:rPr>
              <w:t>州区水厂为主，结合五台安置区项目位置，共布置管线</w:t>
            </w:r>
            <w:r>
              <w:rPr>
                <w:rFonts w:hint="eastAsia" w:cs="Times New Roman"/>
                <w:bCs/>
                <w:color w:val="auto"/>
                <w:sz w:val="24"/>
                <w:szCs w:val="24"/>
                <w:lang w:val="en-US" w:eastAsia="zh-CN"/>
              </w:rPr>
              <w:t>1955</w:t>
            </w:r>
            <w:r>
              <w:rPr>
                <w:rFonts w:hint="eastAsia" w:ascii="Times New Roman" w:hAnsi="Times New Roman" w:cs="Times New Roman"/>
                <w:bCs/>
                <w:color w:val="auto"/>
                <w:sz w:val="24"/>
                <w:szCs w:val="24"/>
              </w:rPr>
              <w:t>m</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左侧路边界内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hint="eastAsia"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耀州区照金田峪村棚户区改造项目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属于耀州区西南的照金镇田峪村碾子沟口段，本次依据该位置的城区供水工程总体规划要求，供水水源为照金水厂，结合照金田峪村棚户区改造项目位置，共布置管线 6000m</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右侧或左侧路边界外</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idowControl w:val="0"/>
              <w:wordWrap/>
              <w:adjustRightInd/>
              <w:snapToGrid/>
              <w:spacing w:before="0" w:after="0" w:line="500" w:lineRule="exact"/>
              <w:ind w:left="0" w:right="0" w:firstLine="480"/>
              <w:textAlignment w:val="auto"/>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hint="eastAsia"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耀州区古城棚户区改造项目</w:t>
            </w:r>
            <w:r>
              <w:rPr>
                <w:rFonts w:ascii="Times New Roman" w:hAnsi="Times New Roman" w:cs="Times New Roman"/>
                <w:color w:val="auto"/>
                <w:sz w:val="24"/>
                <w:szCs w:val="24"/>
              </w:rPr>
              <w:t>给水</w:t>
            </w:r>
            <w:r>
              <w:rPr>
                <w:rFonts w:ascii="Times New Roman" w:hAnsi="Times New Roman" w:cs="Times New Roman"/>
                <w:bCs/>
                <w:color w:val="auto"/>
                <w:sz w:val="24"/>
                <w:szCs w:val="24"/>
              </w:rPr>
              <w:t>管道：</w:t>
            </w:r>
            <w:r>
              <w:rPr>
                <w:rFonts w:hint="eastAsia" w:ascii="Times New Roman" w:hAnsi="Times New Roman" w:cs="Times New Roman"/>
                <w:bCs/>
                <w:color w:val="auto"/>
                <w:sz w:val="24"/>
                <w:szCs w:val="24"/>
              </w:rPr>
              <w:t>属于耀州区的城区段，本次依据城区供水工程总体规划要求，供水水源以耀州区水厂为主，从城区最近管网连接，结合古城棚户区改造项目位置，共布置管线</w:t>
            </w:r>
            <w:r>
              <w:rPr>
                <w:rFonts w:hint="eastAsia" w:cs="Times New Roman"/>
                <w:bCs/>
                <w:color w:val="auto"/>
                <w:sz w:val="24"/>
                <w:szCs w:val="24"/>
                <w:lang w:val="en-US" w:eastAsia="zh-CN"/>
              </w:rPr>
              <w:t>586</w:t>
            </w:r>
            <w:r>
              <w:rPr>
                <w:rFonts w:hint="eastAsia" w:ascii="Times New Roman" w:hAnsi="Times New Roman" w:cs="Times New Roman"/>
                <w:bCs/>
                <w:color w:val="auto"/>
                <w:sz w:val="24"/>
                <w:szCs w:val="24"/>
              </w:rPr>
              <w:t>m</w:t>
            </w:r>
            <w:r>
              <w:rPr>
                <w:rFonts w:ascii="Times New Roman" w:hAnsi="Times New Roman" w:cs="Times New Roman"/>
                <w:bCs/>
                <w:color w:val="auto"/>
                <w:sz w:val="24"/>
                <w:szCs w:val="24"/>
              </w:rPr>
              <w:t>。设计给水管道</w:t>
            </w:r>
            <w:r>
              <w:rPr>
                <w:rFonts w:hint="eastAsia" w:cs="Times New Roman"/>
                <w:bCs/>
                <w:color w:val="auto"/>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右侧路边界内</w:t>
            </w:r>
            <w:r>
              <w:rPr>
                <w:rFonts w:ascii="Times New Roman" w:hAnsi="Times New Roman" w:cs="Times New Roman"/>
                <w:bCs/>
                <w:color w:val="auto"/>
                <w:sz w:val="24"/>
                <w:szCs w:val="24"/>
              </w:rPr>
              <w:t>1</w:t>
            </w:r>
            <w:r>
              <w:rPr>
                <w:rFonts w:ascii="Times New Roman" w:hAnsi="Times New Roman" w:cs="Times New Roman"/>
                <w:bCs/>
                <w:color w:val="auto"/>
                <w:sz w:val="24"/>
                <w:szCs w:val="24"/>
                <w:lang w:val="en-US" w:eastAsia="zh-CN"/>
              </w:rPr>
              <w:t>.0</w:t>
            </w:r>
            <w:r>
              <w:rPr>
                <w:rFonts w:ascii="Times New Roman" w:hAnsi="Times New Roman" w:cs="Times New Roman"/>
                <w:bCs/>
                <w:color w:val="auto"/>
                <w:sz w:val="24"/>
                <w:szCs w:val="24"/>
              </w:rPr>
              <w:t>米处。</w:t>
            </w:r>
          </w:p>
          <w:p>
            <w:pPr>
              <w:wordWrap w:val="0"/>
              <w:spacing w:line="500" w:lineRule="exact"/>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项目主要建设内容见表1。</w:t>
            </w:r>
          </w:p>
          <w:p>
            <w:pPr>
              <w:wordWrap w:val="0"/>
              <w:spacing w:line="500" w:lineRule="exact"/>
              <w:ind w:firstLine="482" w:firstLineChars="200"/>
              <w:jc w:val="center"/>
              <w:rPr>
                <w:b/>
                <w:color w:val="auto"/>
                <w:kern w:val="0"/>
                <w:sz w:val="24"/>
              </w:rPr>
            </w:pPr>
            <w:r>
              <w:rPr>
                <w:b/>
                <w:color w:val="auto"/>
                <w:kern w:val="0"/>
                <w:sz w:val="24"/>
              </w:rPr>
              <w:t xml:space="preserve">表1   </w:t>
            </w:r>
            <w:r>
              <w:rPr>
                <w:rFonts w:hint="eastAsia"/>
                <w:b/>
                <w:color w:val="auto"/>
                <w:kern w:val="0"/>
                <w:sz w:val="24"/>
              </w:rPr>
              <w:t>项目</w:t>
            </w:r>
            <w:r>
              <w:rPr>
                <w:b/>
                <w:color w:val="auto"/>
                <w:kern w:val="0"/>
                <w:sz w:val="24"/>
              </w:rPr>
              <w:t>主要建设内容</w:t>
            </w:r>
          </w:p>
          <w:tbl>
            <w:tblPr>
              <w:tblStyle w:val="3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340"/>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tcBorders>
                    <w:top w:val="single" w:color="auto" w:sz="4" w:space="0"/>
                    <w:left w:val="single" w:color="auto" w:sz="4" w:space="0"/>
                    <w:bottom w:val="single" w:color="auto" w:sz="4" w:space="0"/>
                    <w:right w:val="single" w:color="auto" w:sz="4" w:space="0"/>
                  </w:tcBorders>
                  <w:vAlign w:val="center"/>
                </w:tcPr>
                <w:p>
                  <w:pPr>
                    <w:wordWrap w:val="0"/>
                    <w:jc w:val="center"/>
                    <w:rPr>
                      <w:color w:val="auto"/>
                      <w:kern w:val="0"/>
                      <w:sz w:val="21"/>
                      <w:szCs w:val="21"/>
                    </w:rPr>
                  </w:pPr>
                  <w:r>
                    <w:rPr>
                      <w:rFonts w:hint="eastAsia"/>
                      <w:color w:val="auto"/>
                      <w:kern w:val="0"/>
                      <w:sz w:val="21"/>
                      <w:szCs w:val="21"/>
                    </w:rPr>
                    <w:t>项目组成</w:t>
                  </w:r>
                </w:p>
              </w:tc>
              <w:tc>
                <w:tcPr>
                  <w:tcW w:w="7607"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color w:val="auto"/>
                      <w:kern w:val="0"/>
                      <w:sz w:val="21"/>
                      <w:szCs w:val="21"/>
                    </w:rPr>
                  </w:pPr>
                  <w:r>
                    <w:rPr>
                      <w:rFonts w:hint="eastAsia"/>
                      <w:color w:val="auto"/>
                      <w:kern w:val="0"/>
                      <w:sz w:val="21"/>
                      <w:szCs w:val="21"/>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restart"/>
                  <w:tcBorders>
                    <w:top w:val="single" w:color="auto" w:sz="4" w:space="0"/>
                    <w:left w:val="single" w:color="auto" w:sz="4" w:space="0"/>
                    <w:bottom w:val="single" w:color="auto" w:sz="4" w:space="0"/>
                    <w:right w:val="single" w:color="auto" w:sz="4" w:space="0"/>
                  </w:tcBorders>
                  <w:vAlign w:val="center"/>
                </w:tcPr>
                <w:p>
                  <w:pPr>
                    <w:wordWrap w:val="0"/>
                    <w:jc w:val="center"/>
                    <w:rPr>
                      <w:color w:val="auto"/>
                      <w:kern w:val="0"/>
                      <w:sz w:val="21"/>
                      <w:szCs w:val="21"/>
                    </w:rPr>
                  </w:pPr>
                  <w:r>
                    <w:rPr>
                      <w:rFonts w:hint="eastAsia"/>
                      <w:color w:val="auto"/>
                      <w:kern w:val="0"/>
                      <w:sz w:val="21"/>
                      <w:szCs w:val="21"/>
                    </w:rPr>
                    <w:t>主体</w:t>
                  </w:r>
                  <w:r>
                    <w:rPr>
                      <w:color w:val="auto"/>
                      <w:kern w:val="0"/>
                      <w:sz w:val="21"/>
                      <w:szCs w:val="21"/>
                    </w:rPr>
                    <w:t>工程</w:t>
                  </w: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耀州区世纪苑小区公租房项目给水管道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3</w:t>
                  </w:r>
                  <w:r>
                    <w:rPr>
                      <w:rFonts w:hint="eastAsia"/>
                      <w:color w:val="auto"/>
                      <w:sz w:val="21"/>
                      <w:szCs w:val="21"/>
                    </w:rPr>
                    <w:t>00mm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1378</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right w:val="single" w:color="auto" w:sz="4" w:space="0"/>
                  </w:tcBorders>
                  <w:vAlign w:val="center"/>
                </w:tcPr>
                <w:p>
                  <w:pPr>
                    <w:wordWrap w:val="0"/>
                    <w:jc w:val="center"/>
                    <w:rPr>
                      <w:rFonts w:hint="eastAsia"/>
                      <w:color w:val="auto"/>
                      <w:kern w:val="0"/>
                      <w:sz w:val="21"/>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耀州区河畔家园公租房项目给水管道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lang w:eastAsia="zh-CN"/>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2</w:t>
                  </w:r>
                  <w:r>
                    <w:rPr>
                      <w:rFonts w:hint="eastAsia"/>
                      <w:color w:val="auto"/>
                      <w:sz w:val="21"/>
                      <w:szCs w:val="21"/>
                    </w:rPr>
                    <w:t>00mm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1022</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right w:val="single" w:color="auto" w:sz="4" w:space="0"/>
                  </w:tcBorders>
                  <w:vAlign w:val="center"/>
                </w:tcPr>
                <w:p>
                  <w:pPr>
                    <w:wordWrap w:val="0"/>
                    <w:jc w:val="center"/>
                    <w:rPr>
                      <w:rFonts w:hint="eastAsia"/>
                      <w:color w:val="auto"/>
                      <w:kern w:val="0"/>
                      <w:sz w:val="21"/>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耀州区欣佳园廉租住房项目给水管道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lang w:eastAsia="zh-CN"/>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2</w:t>
                  </w:r>
                  <w:r>
                    <w:rPr>
                      <w:rFonts w:hint="eastAsia"/>
                      <w:color w:val="auto"/>
                      <w:sz w:val="21"/>
                      <w:szCs w:val="21"/>
                    </w:rPr>
                    <w:t>00mm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1715</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right w:val="single" w:color="auto" w:sz="4" w:space="0"/>
                  </w:tcBorders>
                  <w:vAlign w:val="center"/>
                </w:tcPr>
                <w:p>
                  <w:pPr>
                    <w:wordWrap w:val="0"/>
                    <w:jc w:val="center"/>
                    <w:rPr>
                      <w:rFonts w:hint="eastAsia"/>
                      <w:color w:val="auto"/>
                      <w:kern w:val="0"/>
                      <w:sz w:val="21"/>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耀州区柳园小区给水管道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lang w:eastAsia="zh-CN"/>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3</w:t>
                  </w:r>
                  <w:r>
                    <w:rPr>
                      <w:rFonts w:hint="eastAsia"/>
                      <w:color w:val="auto"/>
                      <w:sz w:val="21"/>
                      <w:szCs w:val="21"/>
                    </w:rPr>
                    <w:t>00mm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588</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right w:val="single" w:color="auto" w:sz="4" w:space="0"/>
                  </w:tcBorders>
                  <w:vAlign w:val="center"/>
                </w:tcPr>
                <w:p>
                  <w:pPr>
                    <w:wordWrap w:val="0"/>
                    <w:jc w:val="center"/>
                    <w:rPr>
                      <w:rFonts w:hint="eastAsia"/>
                      <w:color w:val="auto"/>
                      <w:kern w:val="0"/>
                      <w:sz w:val="21"/>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耀州区聚锦园小区廉租房项目给水管道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lang w:eastAsia="zh-CN"/>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25</w:t>
                  </w:r>
                  <w:r>
                    <w:rPr>
                      <w:rFonts w:hint="eastAsia"/>
                      <w:color w:val="auto"/>
                      <w:sz w:val="21"/>
                      <w:szCs w:val="21"/>
                    </w:rPr>
                    <w:t>0mm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5397</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right w:val="single" w:color="auto" w:sz="4" w:space="0"/>
                  </w:tcBorders>
                  <w:vAlign w:val="center"/>
                </w:tcPr>
                <w:p>
                  <w:pPr>
                    <w:wordWrap w:val="0"/>
                    <w:jc w:val="center"/>
                    <w:rPr>
                      <w:rFonts w:hint="eastAsia"/>
                      <w:color w:val="auto"/>
                      <w:kern w:val="0"/>
                      <w:sz w:val="21"/>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耀州区神徳寺片区棚户区综合治理项目给水管道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lang w:eastAsia="zh-CN"/>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4</w:t>
                  </w:r>
                  <w:r>
                    <w:rPr>
                      <w:rFonts w:hint="eastAsia"/>
                      <w:color w:val="auto"/>
                      <w:sz w:val="21"/>
                      <w:szCs w:val="21"/>
                    </w:rPr>
                    <w:t>00mm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1659</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right w:val="single" w:color="auto" w:sz="4" w:space="0"/>
                  </w:tcBorders>
                  <w:vAlign w:val="center"/>
                </w:tcPr>
                <w:p>
                  <w:pPr>
                    <w:wordWrap w:val="0"/>
                    <w:jc w:val="center"/>
                    <w:rPr>
                      <w:rFonts w:hint="eastAsia"/>
                      <w:color w:val="auto"/>
                      <w:kern w:val="0"/>
                      <w:sz w:val="21"/>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耀州区五台安置区项目给水管道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lang w:eastAsia="zh-CN"/>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3</w:t>
                  </w:r>
                  <w:r>
                    <w:rPr>
                      <w:rFonts w:hint="eastAsia"/>
                      <w:color w:val="auto"/>
                      <w:sz w:val="21"/>
                      <w:szCs w:val="21"/>
                    </w:rPr>
                    <w:t>00mm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1955</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right w:val="single" w:color="auto" w:sz="4" w:space="0"/>
                  </w:tcBorders>
                  <w:vAlign w:val="center"/>
                </w:tcPr>
                <w:p>
                  <w:pPr>
                    <w:wordWrap w:val="0"/>
                    <w:jc w:val="center"/>
                    <w:rPr>
                      <w:rFonts w:hint="eastAsia"/>
                      <w:color w:val="auto"/>
                      <w:kern w:val="0"/>
                      <w:sz w:val="21"/>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耀州区照金田峪村棚户区改造项目给水管道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lang w:eastAsia="zh-CN"/>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225</w:t>
                  </w:r>
                  <w:r>
                    <w:rPr>
                      <w:rFonts w:hint="eastAsia"/>
                      <w:color w:val="auto"/>
                      <w:sz w:val="21"/>
                      <w:szCs w:val="21"/>
                    </w:rPr>
                    <w:t>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6000</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rPr>
                    <w:t>耀州区古城棚户区改造</w:t>
                  </w:r>
                </w:p>
                <w:p>
                  <w:pPr>
                    <w:wordWrap w:val="0"/>
                    <w:spacing w:line="300" w:lineRule="exact"/>
                    <w:jc w:val="center"/>
                    <w:rPr>
                      <w:rFonts w:hint="eastAsia"/>
                      <w:color w:val="auto"/>
                      <w:sz w:val="21"/>
                      <w:szCs w:val="21"/>
                    </w:rPr>
                  </w:pPr>
                  <w:r>
                    <w:rPr>
                      <w:rFonts w:hint="eastAsia"/>
                      <w:color w:val="auto"/>
                      <w:sz w:val="21"/>
                      <w:szCs w:val="21"/>
                    </w:rPr>
                    <w:t>项目给水管道</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r>
                    <w:rPr>
                      <w:rFonts w:hint="eastAsia"/>
                      <w:color w:val="auto"/>
                      <w:sz w:val="21"/>
                      <w:szCs w:val="21"/>
                      <w:lang w:eastAsia="zh-CN"/>
                    </w:rPr>
                    <w:t>主管</w:t>
                  </w:r>
                  <w:r>
                    <w:rPr>
                      <w:rFonts w:hint="eastAsia"/>
                      <w:color w:val="auto"/>
                      <w:sz w:val="21"/>
                      <w:szCs w:val="21"/>
                    </w:rPr>
                    <w:t>管径DN</w:t>
                  </w:r>
                  <w:r>
                    <w:rPr>
                      <w:rFonts w:hint="eastAsia"/>
                      <w:color w:val="auto"/>
                      <w:sz w:val="21"/>
                      <w:szCs w:val="21"/>
                      <w:lang w:val="en-US" w:eastAsia="zh-CN"/>
                    </w:rPr>
                    <w:t>225</w:t>
                  </w:r>
                  <w:r>
                    <w:rPr>
                      <w:rFonts w:hint="eastAsia"/>
                      <w:color w:val="auto"/>
                      <w:sz w:val="21"/>
                      <w:szCs w:val="21"/>
                    </w:rPr>
                    <w:t>mm</w:t>
                  </w:r>
                  <w:r>
                    <w:rPr>
                      <w:rFonts w:hint="eastAsia"/>
                      <w:color w:val="auto"/>
                      <w:sz w:val="21"/>
                      <w:szCs w:val="21"/>
                      <w:lang w:eastAsia="zh-CN"/>
                    </w:rPr>
                    <w:t>，</w:t>
                  </w:r>
                  <w:r>
                    <w:rPr>
                      <w:rFonts w:hint="eastAsia"/>
                      <w:color w:val="auto"/>
                      <w:sz w:val="21"/>
                      <w:szCs w:val="21"/>
                    </w:rPr>
                    <w:t>管道长度</w:t>
                  </w:r>
                  <w:r>
                    <w:rPr>
                      <w:rFonts w:hint="eastAsia"/>
                      <w:color w:val="auto"/>
                      <w:sz w:val="21"/>
                      <w:szCs w:val="21"/>
                      <w:lang w:val="en-US" w:eastAsia="zh-CN"/>
                    </w:rPr>
                    <w:t>586</w:t>
                  </w:r>
                  <w:r>
                    <w:rPr>
                      <w:rFonts w:hint="eastAsia"/>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restart"/>
                  <w:tcBorders>
                    <w:top w:val="single" w:color="auto" w:sz="4" w:space="0"/>
                    <w:left w:val="single" w:color="auto" w:sz="4" w:space="0"/>
                    <w:bottom w:val="single" w:color="auto" w:sz="4" w:space="0"/>
                    <w:right w:val="single" w:color="auto" w:sz="4" w:space="0"/>
                  </w:tcBorders>
                  <w:vAlign w:val="center"/>
                </w:tcPr>
                <w:p>
                  <w:pPr>
                    <w:wordWrap w:val="0"/>
                    <w:jc w:val="center"/>
                    <w:rPr>
                      <w:color w:val="auto"/>
                      <w:kern w:val="0"/>
                      <w:sz w:val="21"/>
                      <w:szCs w:val="21"/>
                    </w:rPr>
                  </w:pPr>
                  <w:r>
                    <w:rPr>
                      <w:rFonts w:hint="eastAsia"/>
                      <w:color w:val="auto"/>
                      <w:kern w:val="0"/>
                      <w:sz w:val="21"/>
                      <w:szCs w:val="21"/>
                    </w:rPr>
                    <w:t>公用工程</w:t>
                  </w: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color w:val="auto"/>
                      <w:kern w:val="0"/>
                      <w:sz w:val="21"/>
                      <w:szCs w:val="21"/>
                    </w:rPr>
                  </w:pPr>
                  <w:r>
                    <w:rPr>
                      <w:color w:val="auto"/>
                      <w:sz w:val="21"/>
                      <w:szCs w:val="21"/>
                    </w:rPr>
                    <w:t>给排水</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color w:val="auto"/>
                      <w:sz w:val="21"/>
                      <w:szCs w:val="21"/>
                    </w:rPr>
                  </w:pPr>
                  <w:r>
                    <w:rPr>
                      <w:color w:val="auto"/>
                      <w:sz w:val="21"/>
                      <w:szCs w:val="21"/>
                    </w:rPr>
                    <w:t>项目</w:t>
                  </w:r>
                  <w:r>
                    <w:rPr>
                      <w:rFonts w:hint="eastAsia"/>
                      <w:color w:val="auto"/>
                      <w:sz w:val="21"/>
                      <w:szCs w:val="21"/>
                    </w:rPr>
                    <w:t>施工期</w:t>
                  </w:r>
                  <w:r>
                    <w:rPr>
                      <w:color w:val="auto"/>
                      <w:sz w:val="21"/>
                      <w:szCs w:val="21"/>
                    </w:rPr>
                    <w:t>用水来自</w:t>
                  </w:r>
                  <w:r>
                    <w:rPr>
                      <w:rFonts w:hint="eastAsia"/>
                      <w:color w:val="auto"/>
                      <w:sz w:val="21"/>
                      <w:szCs w:val="21"/>
                      <w:lang w:eastAsia="zh-CN"/>
                    </w:rPr>
                    <w:t>耀州区供水管网</w:t>
                  </w:r>
                  <w:r>
                    <w:rPr>
                      <w:rFonts w:hint="eastAsia"/>
                      <w:color w:val="auto"/>
                      <w:sz w:val="21"/>
                      <w:szCs w:val="21"/>
                    </w:rPr>
                    <w:t>供给</w:t>
                  </w:r>
                  <w:r>
                    <w:rPr>
                      <w:color w:val="auto"/>
                      <w:sz w:val="21"/>
                      <w:szCs w:val="21"/>
                    </w:rPr>
                    <w:t>；</w:t>
                  </w:r>
                  <w:r>
                    <w:rPr>
                      <w:rFonts w:hint="eastAsia"/>
                      <w:color w:val="auto"/>
                      <w:sz w:val="21"/>
                      <w:szCs w:val="21"/>
                    </w:rPr>
                    <w:t>施工期废水用沉淀池收集后用于项目地洒水抑尘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kern w:val="0"/>
                      <w:sz w:val="21"/>
                      <w:szCs w:val="21"/>
                    </w:rPr>
                  </w:pPr>
                  <w:r>
                    <w:rPr>
                      <w:color w:val="auto"/>
                      <w:sz w:val="21"/>
                      <w:szCs w:val="21"/>
                    </w:rPr>
                    <w:t>供电</w:t>
                  </w:r>
                </w:p>
              </w:tc>
              <w:tc>
                <w:tcPr>
                  <w:tcW w:w="5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 w:val="21"/>
                      <w:szCs w:val="21"/>
                    </w:rPr>
                  </w:pPr>
                  <w:r>
                    <w:rPr>
                      <w:color w:val="auto"/>
                      <w:sz w:val="21"/>
                      <w:szCs w:val="21"/>
                    </w:rPr>
                    <w:t>项目</w:t>
                  </w:r>
                  <w:r>
                    <w:rPr>
                      <w:rFonts w:hint="eastAsia"/>
                      <w:color w:val="auto"/>
                      <w:sz w:val="21"/>
                      <w:szCs w:val="21"/>
                    </w:rPr>
                    <w:t>施工期</w:t>
                  </w:r>
                  <w:r>
                    <w:rPr>
                      <w:color w:val="auto"/>
                      <w:sz w:val="21"/>
                      <w:szCs w:val="21"/>
                    </w:rPr>
                    <w:t>供电</w:t>
                  </w:r>
                  <w:r>
                    <w:rPr>
                      <w:rFonts w:hint="eastAsia"/>
                      <w:color w:val="auto"/>
                      <w:sz w:val="21"/>
                      <w:szCs w:val="21"/>
                    </w:rPr>
                    <w:t>由</w:t>
                  </w:r>
                  <w:r>
                    <w:rPr>
                      <w:rFonts w:hint="eastAsia"/>
                      <w:color w:val="auto"/>
                      <w:sz w:val="21"/>
                      <w:szCs w:val="21"/>
                    </w:rPr>
                    <w:t>市政供电电网</w:t>
                  </w:r>
                  <w:r>
                    <w:rPr>
                      <w:rFonts w:hint="eastAsia"/>
                      <w:color w:val="auto"/>
                      <w:sz w:val="21"/>
                      <w:szCs w:val="21"/>
                      <w:lang w:eastAsia="zh-CN"/>
                    </w:rPr>
                    <w:t>就近片区</w:t>
                  </w:r>
                  <w:r>
                    <w:rPr>
                      <w:rFonts w:hint="eastAsia"/>
                      <w:color w:val="auto"/>
                      <w:sz w:val="21"/>
                      <w:szCs w:val="21"/>
                    </w:rPr>
                    <w:t>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tcBorders>
                    <w:top w:val="single" w:color="auto" w:sz="4" w:space="0"/>
                    <w:left w:val="single" w:color="auto" w:sz="4" w:space="0"/>
                    <w:bottom w:val="single" w:color="auto" w:sz="4" w:space="0"/>
                    <w:right w:val="single" w:color="auto" w:sz="4" w:space="0"/>
                  </w:tcBorders>
                  <w:vAlign w:val="center"/>
                </w:tcPr>
                <w:p>
                  <w:pPr>
                    <w:wordWrap w:val="0"/>
                    <w:jc w:val="center"/>
                    <w:rPr>
                      <w:color w:val="auto"/>
                      <w:kern w:val="0"/>
                      <w:sz w:val="21"/>
                      <w:szCs w:val="21"/>
                    </w:rPr>
                  </w:pPr>
                  <w:r>
                    <w:rPr>
                      <w:color w:val="auto"/>
                      <w:kern w:val="0"/>
                      <w:sz w:val="21"/>
                      <w:szCs w:val="21"/>
                    </w:rPr>
                    <w:t>辅助工程</w:t>
                  </w: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color w:val="auto"/>
                      <w:kern w:val="0"/>
                      <w:sz w:val="21"/>
                      <w:szCs w:val="21"/>
                    </w:rPr>
                  </w:pPr>
                  <w:r>
                    <w:rPr>
                      <w:rFonts w:hint="eastAsia"/>
                      <w:color w:val="auto"/>
                      <w:kern w:val="0"/>
                      <w:sz w:val="21"/>
                      <w:szCs w:val="21"/>
                    </w:rPr>
                    <w:t>施工期所用生产设备</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color w:val="auto"/>
                      <w:sz w:val="21"/>
                      <w:szCs w:val="21"/>
                    </w:rPr>
                  </w:pPr>
                  <w:r>
                    <w:rPr>
                      <w:rFonts w:hint="eastAsia"/>
                      <w:color w:val="auto"/>
                      <w:sz w:val="21"/>
                      <w:szCs w:val="21"/>
                    </w:rPr>
                    <w:t>由</w:t>
                  </w:r>
                  <w:r>
                    <w:rPr>
                      <w:rFonts w:hint="eastAsia"/>
                      <w:sz w:val="21"/>
                      <w:szCs w:val="21"/>
                    </w:rPr>
                    <w:t>铜川市耀州区供水有限责任公司</w:t>
                  </w:r>
                  <w:r>
                    <w:rPr>
                      <w:rFonts w:hint="eastAsia"/>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restart"/>
                  <w:tcBorders>
                    <w:top w:val="single" w:color="auto" w:sz="4" w:space="0"/>
                    <w:left w:val="single" w:color="auto" w:sz="4" w:space="0"/>
                    <w:bottom w:val="single" w:color="auto" w:sz="4" w:space="0"/>
                    <w:right w:val="single" w:color="auto" w:sz="4" w:space="0"/>
                  </w:tcBorders>
                  <w:vAlign w:val="center"/>
                </w:tcPr>
                <w:p>
                  <w:pPr>
                    <w:wordWrap w:val="0"/>
                    <w:jc w:val="center"/>
                    <w:rPr>
                      <w:color w:val="auto"/>
                      <w:kern w:val="0"/>
                      <w:sz w:val="21"/>
                      <w:szCs w:val="21"/>
                    </w:rPr>
                  </w:pPr>
                  <w:r>
                    <w:rPr>
                      <w:rFonts w:hint="eastAsia"/>
                      <w:color w:val="auto"/>
                      <w:kern w:val="0"/>
                      <w:sz w:val="21"/>
                      <w:szCs w:val="21"/>
                    </w:rPr>
                    <w:t>环保工程</w:t>
                  </w: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color w:val="auto"/>
                      <w:kern w:val="0"/>
                      <w:sz w:val="21"/>
                      <w:szCs w:val="21"/>
                    </w:rPr>
                  </w:pPr>
                  <w:r>
                    <w:rPr>
                      <w:rFonts w:hint="eastAsia"/>
                      <w:color w:val="auto"/>
                      <w:kern w:val="0"/>
                      <w:sz w:val="21"/>
                      <w:szCs w:val="21"/>
                    </w:rPr>
                    <w:t>废水</w:t>
                  </w:r>
                </w:p>
              </w:tc>
              <w:tc>
                <w:tcPr>
                  <w:tcW w:w="5267"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both"/>
                    <w:rPr>
                      <w:rFonts w:hint="eastAsia"/>
                      <w:color w:val="auto"/>
                      <w:sz w:val="21"/>
                      <w:szCs w:val="21"/>
                      <w:lang w:eastAsia="zh-CN"/>
                    </w:rPr>
                  </w:pPr>
                  <w:r>
                    <w:rPr>
                      <w:rFonts w:hint="eastAsia"/>
                      <w:color w:val="auto"/>
                      <w:sz w:val="21"/>
                      <w:szCs w:val="21"/>
                    </w:rPr>
                    <w:t>施工期废水用沉淀池收集后用于项目地洒水抑尘</w:t>
                  </w:r>
                  <w:r>
                    <w:rPr>
                      <w:rFonts w:hint="eastAsia"/>
                      <w:color w:val="auto"/>
                      <w:sz w:val="21"/>
                      <w:szCs w:val="21"/>
                      <w:lang w:eastAsia="zh-CN"/>
                    </w:rPr>
                    <w:t>；</w:t>
                  </w:r>
                </w:p>
                <w:p>
                  <w:pPr>
                    <w:wordWrap w:val="0"/>
                    <w:spacing w:line="300" w:lineRule="exact"/>
                    <w:jc w:val="both"/>
                    <w:rPr>
                      <w:rFonts w:hint="eastAsia"/>
                      <w:color w:val="auto"/>
                      <w:sz w:val="21"/>
                      <w:szCs w:val="21"/>
                      <w:lang w:eastAsia="zh-CN"/>
                    </w:rPr>
                  </w:pPr>
                  <w:r>
                    <w:rPr>
                      <w:rFonts w:hint="eastAsia"/>
                      <w:color w:val="auto"/>
                      <w:sz w:val="21"/>
                      <w:szCs w:val="21"/>
                      <w:lang w:val="en-US" w:eastAsia="zh-CN"/>
                    </w:rPr>
                    <w:t>管道试压及冲洗废水排入城市下水道。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340"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color w:val="auto"/>
                      <w:kern w:val="0"/>
                      <w:sz w:val="21"/>
                      <w:szCs w:val="21"/>
                    </w:rPr>
                  </w:pPr>
                  <w:r>
                    <w:rPr>
                      <w:rFonts w:hint="eastAsia"/>
                      <w:color w:val="auto"/>
                      <w:kern w:val="0"/>
                      <w:sz w:val="21"/>
                      <w:szCs w:val="21"/>
                    </w:rPr>
                    <w:t>废气</w:t>
                  </w:r>
                </w:p>
              </w:tc>
              <w:tc>
                <w:tcPr>
                  <w:tcW w:w="5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olor w:val="auto"/>
                      <w:kern w:val="0"/>
                      <w:sz w:val="21"/>
                      <w:szCs w:val="21"/>
                    </w:rPr>
                  </w:pPr>
                  <w:r>
                    <w:rPr>
                      <w:rFonts w:hint="eastAsia"/>
                      <w:color w:val="auto"/>
                      <w:sz w:val="21"/>
                      <w:szCs w:val="21"/>
                    </w:rPr>
                    <w:t>施工期扬尘</w:t>
                  </w:r>
                  <w:r>
                    <w:rPr>
                      <w:rFonts w:hint="eastAsia"/>
                      <w:color w:val="auto"/>
                      <w:kern w:val="0"/>
                      <w:sz w:val="21"/>
                      <w:szCs w:val="21"/>
                    </w:rPr>
                    <w:t>采取洒水降尘，运输车辆运输时覆盖帆布进</w:t>
                  </w:r>
                </w:p>
                <w:p>
                  <w:pPr>
                    <w:spacing w:line="300" w:lineRule="exact"/>
                    <w:jc w:val="both"/>
                    <w:rPr>
                      <w:rFonts w:hint="eastAsia"/>
                      <w:color w:val="auto"/>
                      <w:kern w:val="0"/>
                      <w:sz w:val="21"/>
                      <w:szCs w:val="21"/>
                      <w:lang w:eastAsia="zh-CN"/>
                    </w:rPr>
                  </w:pPr>
                  <w:r>
                    <w:rPr>
                      <w:rFonts w:hint="eastAsia"/>
                      <w:color w:val="auto"/>
                      <w:kern w:val="0"/>
                      <w:sz w:val="21"/>
                      <w:szCs w:val="21"/>
                    </w:rPr>
                    <w:t>行</w:t>
                  </w:r>
                  <w:r>
                    <w:rPr>
                      <w:rFonts w:hint="eastAsia"/>
                      <w:color w:val="auto"/>
                      <w:kern w:val="0"/>
                      <w:sz w:val="21"/>
                      <w:szCs w:val="21"/>
                      <w:lang w:eastAsia="zh-CN"/>
                    </w:rPr>
                    <w:t>，</w:t>
                  </w:r>
                  <w:r>
                    <w:rPr>
                      <w:rFonts w:hint="eastAsia"/>
                      <w:color w:val="auto"/>
                      <w:kern w:val="0"/>
                      <w:sz w:val="21"/>
                      <w:szCs w:val="21"/>
                    </w:rPr>
                    <w:t>严密遮盖减少扬尘产生量</w:t>
                  </w:r>
                  <w:r>
                    <w:rPr>
                      <w:rFonts w:hint="eastAsia"/>
                      <w:color w:val="auto"/>
                      <w:kern w:val="0"/>
                      <w:sz w:val="21"/>
                      <w:szCs w:val="21"/>
                      <w:lang w:eastAsia="zh-CN"/>
                    </w:rPr>
                    <w:t>；</w:t>
                  </w:r>
                </w:p>
                <w:p>
                  <w:pPr>
                    <w:spacing w:line="300" w:lineRule="exact"/>
                    <w:jc w:val="both"/>
                    <w:rPr>
                      <w:rFonts w:hint="eastAsia"/>
                      <w:color w:val="auto"/>
                      <w:kern w:val="0"/>
                      <w:sz w:val="21"/>
                      <w:szCs w:val="21"/>
                      <w:lang w:eastAsia="zh-CN"/>
                    </w:rPr>
                  </w:pPr>
                  <w:r>
                    <w:rPr>
                      <w:color w:val="auto"/>
                      <w:sz w:val="21"/>
                      <w:szCs w:val="21"/>
                    </w:rPr>
                    <w:t>焊接过程中</w:t>
                  </w:r>
                  <w:r>
                    <w:rPr>
                      <w:rFonts w:hint="eastAsia"/>
                      <w:color w:val="auto"/>
                      <w:sz w:val="21"/>
                      <w:szCs w:val="21"/>
                    </w:rPr>
                    <w:t>会</w:t>
                  </w:r>
                  <w:r>
                    <w:rPr>
                      <w:color w:val="auto"/>
                      <w:sz w:val="21"/>
                      <w:szCs w:val="21"/>
                    </w:rPr>
                    <w:t>产生少量烟尘和有害气体</w:t>
                  </w:r>
                  <w:r>
                    <w:rPr>
                      <w:rFonts w:hint="eastAsia"/>
                      <w:color w:val="auto"/>
                      <w:sz w:val="21"/>
                      <w:szCs w:val="21"/>
                    </w:rPr>
                    <w:t>，但由于焊接工序均为露天作业，焊接废气扩散速度比较快，其对环境的影响不是很大</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color w:val="auto"/>
                      <w:kern w:val="0"/>
                      <w:sz w:val="21"/>
                      <w:szCs w:val="21"/>
                      <w:lang w:eastAsia="zh-CN"/>
                    </w:rPr>
                  </w:pPr>
                  <w:r>
                    <w:rPr>
                      <w:rFonts w:hint="eastAsia"/>
                      <w:color w:val="auto"/>
                      <w:kern w:val="0"/>
                      <w:sz w:val="21"/>
                      <w:szCs w:val="21"/>
                      <w:lang w:eastAsia="zh-CN"/>
                    </w:rPr>
                    <w:t>噪声</w:t>
                  </w:r>
                </w:p>
              </w:tc>
              <w:tc>
                <w:tcPr>
                  <w:tcW w:w="5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ˎ̥" w:hAnsi="ˎ̥" w:cs="宋体"/>
                      <w:color w:val="auto"/>
                      <w:kern w:val="0"/>
                      <w:sz w:val="21"/>
                      <w:szCs w:val="21"/>
                    </w:rPr>
                  </w:pPr>
                  <w:r>
                    <w:rPr>
                      <w:color w:val="auto"/>
                      <w:sz w:val="21"/>
                      <w:szCs w:val="21"/>
                    </w:rPr>
                    <w:t>施工单位应尽量选用先进的低噪声设备，</w:t>
                  </w:r>
                  <w:r>
                    <w:rPr>
                      <w:rFonts w:ascii="ˎ̥" w:hAnsi="ˎ̥" w:cs="宋体"/>
                      <w:color w:val="auto"/>
                      <w:kern w:val="0"/>
                      <w:sz w:val="21"/>
                      <w:szCs w:val="21"/>
                    </w:rPr>
                    <w:t>尽量减少超标</w:t>
                  </w:r>
                </w:p>
                <w:p>
                  <w:pPr>
                    <w:spacing w:line="300" w:lineRule="exact"/>
                    <w:jc w:val="both"/>
                    <w:rPr>
                      <w:rFonts w:hint="eastAsia"/>
                      <w:color w:val="auto"/>
                      <w:sz w:val="21"/>
                      <w:szCs w:val="21"/>
                    </w:rPr>
                  </w:pPr>
                  <w:r>
                    <w:rPr>
                      <w:rFonts w:ascii="ˎ̥" w:hAnsi="ˎ̥" w:cs="宋体"/>
                      <w:color w:val="auto"/>
                      <w:kern w:val="0"/>
                      <w:sz w:val="21"/>
                      <w:szCs w:val="21"/>
                    </w:rPr>
                    <w:t>设备的使用，在居民休息时间段内停止施工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3"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kern w:val="0"/>
                      <w:sz w:val="21"/>
                      <w:szCs w:val="21"/>
                    </w:rPr>
                  </w:pPr>
                  <w:r>
                    <w:rPr>
                      <w:color w:val="auto"/>
                      <w:sz w:val="21"/>
                      <w:szCs w:val="21"/>
                    </w:rPr>
                    <w:t>固废处置</w:t>
                  </w:r>
                </w:p>
              </w:tc>
              <w:tc>
                <w:tcPr>
                  <w:tcW w:w="5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cs="宋体"/>
                      <w:color w:val="auto"/>
                      <w:kern w:val="0"/>
                      <w:sz w:val="21"/>
                      <w:szCs w:val="21"/>
                    </w:rPr>
                  </w:pPr>
                  <w:r>
                    <w:rPr>
                      <w:rFonts w:hint="eastAsia" w:ascii="宋体"/>
                      <w:color w:val="auto"/>
                      <w:sz w:val="21"/>
                      <w:szCs w:val="21"/>
                    </w:rPr>
                    <w:t>施工</w:t>
                  </w:r>
                  <w:r>
                    <w:rPr>
                      <w:rFonts w:hint="eastAsia" w:ascii="宋体" w:cs="宋体"/>
                      <w:color w:val="auto"/>
                      <w:kern w:val="0"/>
                      <w:sz w:val="21"/>
                      <w:szCs w:val="21"/>
                    </w:rPr>
                    <w:t>弃土可结合道路修建用于路基和路肩填土，如不能</w:t>
                  </w:r>
                </w:p>
                <w:p>
                  <w:pPr>
                    <w:spacing w:line="300" w:lineRule="exact"/>
                    <w:jc w:val="both"/>
                    <w:rPr>
                      <w:color w:val="auto"/>
                      <w:sz w:val="21"/>
                      <w:szCs w:val="21"/>
                    </w:rPr>
                  </w:pPr>
                  <w:r>
                    <w:rPr>
                      <w:rFonts w:hint="eastAsia" w:ascii="宋体" w:cs="宋体"/>
                      <w:color w:val="auto"/>
                      <w:kern w:val="0"/>
                      <w:sz w:val="21"/>
                      <w:szCs w:val="21"/>
                    </w:rPr>
                    <w:t>利用的，应按要求运往建筑垃圾填埋场进行处理</w:t>
                  </w:r>
                </w:p>
              </w:tc>
            </w:tr>
          </w:tbl>
          <w:p>
            <w:pPr>
              <w:spacing w:line="500" w:lineRule="exact"/>
              <w:rPr>
                <w:b/>
                <w:bCs/>
                <w:color w:val="auto"/>
                <w:spacing w:val="-3"/>
                <w:sz w:val="24"/>
                <w:szCs w:val="24"/>
              </w:rPr>
            </w:pPr>
            <w:r>
              <w:rPr>
                <w:rFonts w:hint="eastAsia"/>
                <w:b/>
                <w:bCs/>
                <w:color w:val="FF0000"/>
                <w:spacing w:val="-3"/>
                <w:sz w:val="24"/>
                <w:szCs w:val="24"/>
                <w:lang w:val="en-US" w:eastAsia="zh-CN"/>
              </w:rPr>
              <w:t xml:space="preserve">  </w:t>
            </w:r>
            <w:r>
              <w:rPr>
                <w:rFonts w:hint="eastAsia"/>
                <w:b/>
                <w:bCs/>
                <w:color w:val="auto"/>
                <w:spacing w:val="-3"/>
                <w:sz w:val="24"/>
                <w:szCs w:val="24"/>
                <w:lang w:val="en-US" w:eastAsia="zh-CN"/>
              </w:rPr>
              <w:t xml:space="preserve">  四</w:t>
            </w:r>
            <w:r>
              <w:rPr>
                <w:b/>
                <w:bCs/>
                <w:color w:val="auto"/>
                <w:spacing w:val="-3"/>
                <w:sz w:val="24"/>
                <w:szCs w:val="24"/>
              </w:rPr>
              <w:t>、</w:t>
            </w:r>
            <w:r>
              <w:rPr>
                <w:rFonts w:hint="eastAsia"/>
                <w:b/>
                <w:bCs/>
                <w:color w:val="auto"/>
                <w:spacing w:val="-3"/>
                <w:sz w:val="24"/>
                <w:szCs w:val="24"/>
                <w:lang w:eastAsia="zh-CN"/>
              </w:rPr>
              <w:t>施工方案</w:t>
            </w:r>
          </w:p>
          <w:p>
            <w:pPr>
              <w:pStyle w:val="41"/>
              <w:spacing w:line="500" w:lineRule="exact"/>
              <w:ind w:firstLine="470" w:firstLineChars="200"/>
              <w:jc w:val="left"/>
              <w:rPr>
                <w:b/>
                <w:color w:val="auto"/>
              </w:rPr>
            </w:pPr>
            <w:r>
              <w:rPr>
                <w:b/>
                <w:bCs/>
                <w:color w:val="auto"/>
                <w:spacing w:val="-3"/>
              </w:rPr>
              <w:t>1、</w:t>
            </w:r>
            <w:r>
              <w:rPr>
                <w:rFonts w:hint="eastAsia"/>
                <w:b/>
                <w:color w:val="auto"/>
              </w:rPr>
              <w:t>管线布置</w:t>
            </w:r>
          </w:p>
          <w:p>
            <w:pPr>
              <w:spacing w:line="500" w:lineRule="exact"/>
              <w:ind w:firstLine="480" w:firstLineChars="200"/>
              <w:rPr>
                <w:b/>
                <w:spacing w:val="-8"/>
                <w:sz w:val="24"/>
                <w:szCs w:val="24"/>
              </w:rPr>
            </w:pPr>
            <w:r>
              <w:rPr>
                <w:rFonts w:hint="eastAsia"/>
                <w:color w:val="auto"/>
                <w:sz w:val="24"/>
                <w:szCs w:val="24"/>
              </w:rPr>
              <w:t>本工程管线占地为临时用地，给水管道建设范围较广，主要涉及</w:t>
            </w:r>
            <w:r>
              <w:rPr>
                <w:rFonts w:hint="default" w:ascii="Times New Roman" w:hAnsi="Times New Roman" w:eastAsia="宋体" w:cs="Times New Roman"/>
                <w:color w:val="auto"/>
                <w:sz w:val="24"/>
                <w:szCs w:val="24"/>
                <w:lang w:eastAsia="zh-CN"/>
              </w:rPr>
              <w:t>铜川市耀州区城区、董家河镇、孙塬镇、</w:t>
            </w:r>
            <w:r>
              <w:rPr>
                <w:rFonts w:hint="default" w:ascii="Times New Roman" w:hAnsi="Times New Roman" w:eastAsia="宋体" w:cs="Times New Roman"/>
                <w:sz w:val="24"/>
                <w:szCs w:val="24"/>
                <w:lang w:eastAsia="zh-CN"/>
              </w:rPr>
              <w:t>照金镇</w:t>
            </w:r>
            <w:r>
              <w:rPr>
                <w:rFonts w:hint="eastAsia" w:cs="Times New Roman"/>
                <w:sz w:val="24"/>
                <w:szCs w:val="24"/>
                <w:lang w:eastAsia="zh-CN"/>
              </w:rPr>
              <w:t>等保障性住房小区</w:t>
            </w:r>
            <w:r>
              <w:rPr>
                <w:rFonts w:hint="eastAsia"/>
                <w:sz w:val="24"/>
                <w:szCs w:val="24"/>
              </w:rPr>
              <w:t>，其各段工程管线布置内容及具体建设情况见表2。</w:t>
            </w:r>
          </w:p>
          <w:p>
            <w:pPr>
              <w:adjustRightInd w:val="0"/>
              <w:snapToGrid w:val="0"/>
              <w:spacing w:line="520" w:lineRule="exact"/>
              <w:ind w:firstLine="450" w:firstLineChars="200"/>
              <w:jc w:val="center"/>
              <w:rPr>
                <w:b/>
                <w:spacing w:val="-8"/>
                <w:sz w:val="24"/>
                <w:szCs w:val="24"/>
              </w:rPr>
            </w:pPr>
            <w:r>
              <w:rPr>
                <w:b/>
                <w:spacing w:val="-8"/>
                <w:sz w:val="24"/>
                <w:szCs w:val="24"/>
              </w:rPr>
              <w:t>表</w:t>
            </w:r>
            <w:r>
              <w:rPr>
                <w:rFonts w:hint="eastAsia"/>
                <w:b/>
                <w:spacing w:val="-8"/>
                <w:sz w:val="24"/>
                <w:szCs w:val="24"/>
              </w:rPr>
              <w:t xml:space="preserve">2  </w:t>
            </w:r>
            <w:r>
              <w:rPr>
                <w:rFonts w:hint="eastAsia"/>
                <w:b/>
                <w:spacing w:val="-8"/>
                <w:sz w:val="24"/>
                <w:szCs w:val="24"/>
                <w:lang w:val="en-US" w:eastAsia="zh-CN"/>
              </w:rPr>
              <w:t xml:space="preserve">   </w:t>
            </w:r>
            <w:r>
              <w:rPr>
                <w:rFonts w:hint="eastAsia"/>
                <w:b/>
                <w:spacing w:val="-8"/>
                <w:sz w:val="24"/>
                <w:szCs w:val="24"/>
              </w:rPr>
              <w:t xml:space="preserve"> 本项目</w:t>
            </w:r>
            <w:r>
              <w:rPr>
                <w:b/>
                <w:spacing w:val="-8"/>
                <w:sz w:val="24"/>
                <w:szCs w:val="24"/>
              </w:rPr>
              <w:t>管网建设工程路段管线布置具体内容</w:t>
            </w:r>
          </w:p>
          <w:tbl>
            <w:tblPr>
              <w:tblStyle w:val="39"/>
              <w:tblW w:w="9055" w:type="dxa"/>
              <w:jc w:val="center"/>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615"/>
              <w:gridCol w:w="2128"/>
              <w:gridCol w:w="945"/>
              <w:gridCol w:w="1215"/>
              <w:gridCol w:w="947"/>
              <w:gridCol w:w="990"/>
              <w:gridCol w:w="84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eastAsia="zh-CN"/>
                    </w:rPr>
                    <w:t>序号</w:t>
                  </w: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eastAsia="zh-CN"/>
                    </w:rPr>
                  </w:pPr>
                  <w:r>
                    <w:rPr>
                      <w:rFonts w:hint="eastAsia"/>
                      <w:sz w:val="21"/>
                      <w:szCs w:val="21"/>
                      <w:lang w:eastAsia="zh-CN"/>
                    </w:rPr>
                    <w:t>名称</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建设内容</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类别</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eastAsia="zh-CN"/>
                    </w:rPr>
                    <w:t>管材</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规格</w:t>
                  </w:r>
                  <w:r>
                    <w:rPr>
                      <w:rFonts w:hint="eastAsia"/>
                      <w:sz w:val="21"/>
                      <w:szCs w:val="21"/>
                    </w:rPr>
                    <w:t>（mm）</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数量</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eastAsia="zh-CN"/>
                    </w:rPr>
                    <w:t>管道类别</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1</w:t>
                  </w:r>
                </w:p>
              </w:tc>
              <w:tc>
                <w:tcPr>
                  <w:tcW w:w="61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sz w:val="21"/>
                      <w:szCs w:val="21"/>
                      <w:lang w:val="en-US" w:eastAsia="zh-CN"/>
                    </w:rPr>
                  </w:pPr>
                  <w:r>
                    <w:rPr>
                      <w:rFonts w:hint="eastAsia"/>
                      <w:sz w:val="21"/>
                      <w:szCs w:val="21"/>
                      <w:lang w:val="en-US" w:eastAsia="zh-CN"/>
                    </w:rPr>
                    <w:t>公租房</w:t>
                  </w: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耀州区世纪苑小区公租房项目给水管道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球墨铸铁管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3</w:t>
                  </w:r>
                  <w:r>
                    <w:rPr>
                      <w:rFonts w:hint="eastAsia"/>
                      <w:sz w:val="21"/>
                      <w:szCs w:val="21"/>
                    </w:rPr>
                    <w:t>00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val="en-US" w:eastAsia="zh-CN"/>
                    </w:rPr>
                    <w:t>1378</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eastAsia="zh-CN"/>
                    </w:rPr>
                    <w:t>董家河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2</w:t>
                  </w:r>
                </w:p>
              </w:tc>
              <w:tc>
                <w:tcPr>
                  <w:tcW w:w="61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val="en-US" w:eastAsia="zh-CN"/>
                    </w:rPr>
                  </w:pP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耀州区河畔家园公租房项目给水管道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球墨铸铁管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2</w:t>
                  </w:r>
                  <w:r>
                    <w:rPr>
                      <w:rFonts w:hint="eastAsia"/>
                      <w:sz w:val="21"/>
                      <w:szCs w:val="21"/>
                    </w:rPr>
                    <w:t>00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val="en-US" w:eastAsia="zh-CN"/>
                    </w:rPr>
                    <w:t>1022</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eastAsia="zh-CN"/>
                    </w:rPr>
                    <w:t>孙塬镇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3</w:t>
                  </w:r>
                </w:p>
              </w:tc>
              <w:tc>
                <w:tcPr>
                  <w:tcW w:w="61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sz w:val="21"/>
                      <w:szCs w:val="21"/>
                      <w:lang w:val="en-US" w:eastAsia="zh-CN"/>
                    </w:rPr>
                  </w:pPr>
                  <w:r>
                    <w:rPr>
                      <w:rFonts w:hint="eastAsia"/>
                      <w:sz w:val="21"/>
                      <w:szCs w:val="21"/>
                      <w:lang w:val="en-US" w:eastAsia="zh-CN"/>
                    </w:rPr>
                    <w:t>廉租房</w:t>
                  </w: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耀州区欣佳园廉租住房项目给水管道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球墨铸铁管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2</w:t>
                  </w:r>
                  <w:r>
                    <w:rPr>
                      <w:rFonts w:hint="eastAsia"/>
                      <w:sz w:val="21"/>
                      <w:szCs w:val="21"/>
                    </w:rPr>
                    <w:t>00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val="en-US" w:eastAsia="zh-CN"/>
                    </w:rPr>
                    <w:t>1715</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eastAsia="zh-CN"/>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4</w:t>
                  </w:r>
                </w:p>
              </w:tc>
              <w:tc>
                <w:tcPr>
                  <w:tcW w:w="615" w:type="dxa"/>
                  <w:vMerge w:val="continue"/>
                  <w:tcBorders>
                    <w:left w:val="single" w:color="auto" w:sz="4" w:space="0"/>
                    <w:right w:val="single" w:color="auto" w:sz="4" w:space="0"/>
                  </w:tcBorders>
                  <w:vAlign w:val="center"/>
                </w:tcPr>
                <w:p>
                  <w:pPr>
                    <w:adjustRightInd w:val="0"/>
                    <w:snapToGrid w:val="0"/>
                    <w:jc w:val="center"/>
                    <w:rPr>
                      <w:rFonts w:hint="eastAsia"/>
                      <w:sz w:val="21"/>
                      <w:szCs w:val="21"/>
                      <w:lang w:val="en-US" w:eastAsia="zh-CN"/>
                    </w:rPr>
                  </w:pP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耀州区柳园小区给水管道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球墨铸铁管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3</w:t>
                  </w:r>
                  <w:r>
                    <w:rPr>
                      <w:rFonts w:hint="eastAsia"/>
                      <w:sz w:val="21"/>
                      <w:szCs w:val="21"/>
                    </w:rPr>
                    <w:t>00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val="en-US" w:eastAsia="zh-CN"/>
                    </w:rPr>
                    <w:t>588</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eastAsia="zh-CN"/>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5</w:t>
                  </w:r>
                </w:p>
              </w:tc>
              <w:tc>
                <w:tcPr>
                  <w:tcW w:w="61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val="en-US" w:eastAsia="zh-CN"/>
                    </w:rPr>
                  </w:pP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耀州区聚锦园小区廉租房项目给水管道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球墨铸铁管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25</w:t>
                  </w:r>
                  <w:r>
                    <w:rPr>
                      <w:rFonts w:hint="eastAsia"/>
                      <w:sz w:val="21"/>
                      <w:szCs w:val="21"/>
                    </w:rPr>
                    <w:t>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val="en-US" w:eastAsia="zh-CN"/>
                    </w:rPr>
                    <w:t>5397</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eastAsia="zh-CN"/>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6</w:t>
                  </w:r>
                </w:p>
              </w:tc>
              <w:tc>
                <w:tcPr>
                  <w:tcW w:w="61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sz w:val="21"/>
                      <w:szCs w:val="21"/>
                      <w:lang w:val="en-US" w:eastAsia="zh-CN"/>
                    </w:rPr>
                  </w:pPr>
                  <w:r>
                    <w:rPr>
                      <w:rFonts w:hint="eastAsia"/>
                      <w:sz w:val="21"/>
                      <w:szCs w:val="21"/>
                      <w:lang w:val="en-US" w:eastAsia="zh-CN"/>
                    </w:rPr>
                    <w:t>城棚</w:t>
                  </w: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耀州区神徳寺片区棚户区综合治理项目给水管道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球墨铸铁管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4</w:t>
                  </w:r>
                  <w:r>
                    <w:rPr>
                      <w:rFonts w:hint="eastAsia"/>
                      <w:sz w:val="21"/>
                      <w:szCs w:val="21"/>
                    </w:rPr>
                    <w:t>00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val="en-US" w:eastAsia="zh-CN"/>
                    </w:rPr>
                    <w:t>1659</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eastAsia="zh-CN"/>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7</w:t>
                  </w:r>
                </w:p>
              </w:tc>
              <w:tc>
                <w:tcPr>
                  <w:tcW w:w="615" w:type="dxa"/>
                  <w:vMerge w:val="continue"/>
                  <w:tcBorders>
                    <w:left w:val="single" w:color="auto" w:sz="4" w:space="0"/>
                    <w:right w:val="single" w:color="auto" w:sz="4" w:space="0"/>
                  </w:tcBorders>
                  <w:vAlign w:val="center"/>
                </w:tcPr>
                <w:p>
                  <w:pPr>
                    <w:adjustRightInd w:val="0"/>
                    <w:snapToGrid w:val="0"/>
                    <w:jc w:val="center"/>
                    <w:rPr>
                      <w:rFonts w:hint="eastAsia"/>
                      <w:sz w:val="21"/>
                      <w:szCs w:val="21"/>
                      <w:lang w:val="en-US" w:eastAsia="zh-CN"/>
                    </w:rPr>
                  </w:pP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耀州区五台安置区项目给水管道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球墨铸铁管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3</w:t>
                  </w:r>
                  <w:r>
                    <w:rPr>
                      <w:rFonts w:hint="eastAsia"/>
                      <w:sz w:val="21"/>
                      <w:szCs w:val="21"/>
                    </w:rPr>
                    <w:t>00</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val="en-US" w:eastAsia="zh-CN"/>
                    </w:rPr>
                    <w:t>1955</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eastAsia="zh-CN"/>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8</w:t>
                  </w:r>
                </w:p>
              </w:tc>
              <w:tc>
                <w:tcPr>
                  <w:tcW w:w="615" w:type="dxa"/>
                  <w:vMerge w:val="continue"/>
                  <w:tcBorders>
                    <w:left w:val="single" w:color="auto" w:sz="4" w:space="0"/>
                    <w:right w:val="single" w:color="auto" w:sz="4" w:space="0"/>
                  </w:tcBorders>
                  <w:vAlign w:val="center"/>
                </w:tcPr>
                <w:p>
                  <w:pPr>
                    <w:adjustRightInd w:val="0"/>
                    <w:snapToGrid w:val="0"/>
                    <w:jc w:val="center"/>
                    <w:rPr>
                      <w:rFonts w:hint="eastAsia"/>
                      <w:sz w:val="21"/>
                      <w:szCs w:val="21"/>
                      <w:lang w:val="en-US" w:eastAsia="zh-CN"/>
                    </w:rPr>
                  </w:pP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耀州区照金田峪村棚户区改造项目给水管道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val="en-US" w:eastAsia="zh-CN"/>
                    </w:rPr>
                    <w:t>PE</w:t>
                  </w:r>
                  <w:r>
                    <w:rPr>
                      <w:sz w:val="21"/>
                      <w:szCs w:val="21"/>
                    </w:rPr>
                    <w:t>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225</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6</w:t>
                  </w:r>
                  <w:r>
                    <w:rPr>
                      <w:rFonts w:hint="eastAsia"/>
                      <w:sz w:val="21"/>
                      <w:szCs w:val="21"/>
                      <w:lang w:val="en-US" w:eastAsia="zh-CN"/>
                    </w:rPr>
                    <w:t>000</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eastAsia="zh-CN"/>
                    </w:rPr>
                    <w:t>照金镇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9</w:t>
                  </w:r>
                </w:p>
              </w:tc>
              <w:tc>
                <w:tcPr>
                  <w:tcW w:w="61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val="en-US" w:eastAsia="zh-CN"/>
                    </w:rPr>
                  </w:pPr>
                </w:p>
              </w:tc>
              <w:tc>
                <w:tcPr>
                  <w:tcW w:w="2128"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jc w:val="center"/>
                    <w:rPr>
                      <w:rFonts w:hint="eastAsia"/>
                      <w:sz w:val="21"/>
                      <w:szCs w:val="21"/>
                    </w:rPr>
                  </w:pPr>
                  <w:r>
                    <w:rPr>
                      <w:rFonts w:hint="eastAsia"/>
                      <w:color w:val="auto"/>
                      <w:sz w:val="21"/>
                      <w:szCs w:val="21"/>
                    </w:rPr>
                    <w:t>耀州区古城棚户区改造项目给水管道</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eastAsia="zh-CN"/>
                    </w:rPr>
                    <w:t>给水</w:t>
                  </w:r>
                  <w:r>
                    <w:rPr>
                      <w:rFonts w:hint="eastAsia"/>
                      <w:sz w:val="21"/>
                      <w:szCs w:val="21"/>
                    </w:rPr>
                    <w:t>管网</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val="en-US" w:eastAsia="zh-CN"/>
                    </w:rPr>
                    <w:t>PE</w:t>
                  </w:r>
                  <w:r>
                    <w:rPr>
                      <w:sz w:val="21"/>
                      <w:szCs w:val="21"/>
                    </w:rPr>
                    <w:t>管</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DN</w:t>
                  </w:r>
                  <w:r>
                    <w:rPr>
                      <w:rFonts w:hint="eastAsia"/>
                      <w:sz w:val="21"/>
                      <w:szCs w:val="21"/>
                      <w:lang w:val="en-US" w:eastAsia="zh-CN"/>
                    </w:rPr>
                    <w:t>225</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val="en-US" w:eastAsia="zh-CN"/>
                    </w:rPr>
                    <w:t>586</w:t>
                  </w:r>
                  <w:r>
                    <w:rPr>
                      <w:rFonts w:hint="eastAsia"/>
                      <w:sz w:val="21"/>
                      <w:szCs w:val="21"/>
                    </w:rPr>
                    <w:t>m</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sz w:val="21"/>
                      <w:szCs w:val="21"/>
                    </w:rPr>
                    <w:t>主管道</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eastAsia="zh-CN"/>
                    </w:rPr>
                    <w:t>城区</w:t>
                  </w:r>
                </w:p>
              </w:tc>
            </w:tr>
          </w:tbl>
          <w:p>
            <w:pPr>
              <w:pStyle w:val="41"/>
              <w:spacing w:line="500" w:lineRule="exact"/>
              <w:ind w:firstLine="470" w:firstLineChars="200"/>
              <w:jc w:val="left"/>
              <w:rPr>
                <w:b/>
                <w:color w:val="auto"/>
              </w:rPr>
            </w:pPr>
            <w:r>
              <w:rPr>
                <w:rFonts w:hint="eastAsia"/>
                <w:b/>
                <w:bCs/>
                <w:color w:val="auto"/>
                <w:spacing w:val="-3"/>
                <w:lang w:val="en-US" w:eastAsia="zh-CN"/>
              </w:rPr>
              <w:t>2</w:t>
            </w:r>
            <w:r>
              <w:rPr>
                <w:b/>
                <w:bCs/>
                <w:color w:val="auto"/>
                <w:spacing w:val="-3"/>
              </w:rPr>
              <w:t>、</w:t>
            </w:r>
            <w:r>
              <w:rPr>
                <w:rFonts w:hint="eastAsia"/>
                <w:b/>
                <w:color w:val="auto"/>
                <w:lang w:eastAsia="zh-CN"/>
              </w:rPr>
              <w:t>管道工程设计</w:t>
            </w:r>
          </w:p>
          <w:p>
            <w:pPr>
              <w:widowControl w:val="0"/>
              <w:wordWrap/>
              <w:adjustRightInd/>
              <w:snapToGrid/>
              <w:spacing w:before="0" w:after="0" w:line="500" w:lineRule="exact"/>
              <w:ind w:left="0" w:right="0" w:firstLine="480" w:firstLineChars="200"/>
              <w:jc w:val="both"/>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根据耀州区供水管网现状，结合远期规划，对于城区段的耀州区欣佳园廉租住房项目、耀州区柳园小区项目、耀州区聚锦园小区廉租房项目、耀州区神德寺片区棚户区综合治理项目和耀州区古城棚户区改造项目</w:t>
            </w:r>
            <w:r>
              <w:rPr>
                <w:rFonts w:hint="eastAsia" w:cs="Times New Roman"/>
                <w:color w:val="auto"/>
                <w:sz w:val="24"/>
                <w:szCs w:val="24"/>
                <w:lang w:val="en-US" w:eastAsia="zh-CN"/>
              </w:rPr>
              <w:t>等</w:t>
            </w:r>
            <w:r>
              <w:rPr>
                <w:rFonts w:hint="eastAsia" w:ascii="Times New Roman" w:hAnsi="Times New Roman" w:cs="Times New Roman"/>
                <w:color w:val="auto"/>
                <w:sz w:val="24"/>
                <w:szCs w:val="24"/>
                <w:lang w:val="en-US" w:eastAsia="zh-CN"/>
              </w:rPr>
              <w:t>5</w:t>
            </w:r>
            <w:r>
              <w:rPr>
                <w:rFonts w:hint="eastAsia" w:cs="Times New Roman"/>
                <w:color w:val="auto"/>
                <w:sz w:val="24"/>
                <w:szCs w:val="24"/>
                <w:lang w:val="en-US" w:eastAsia="zh-CN"/>
              </w:rPr>
              <w:t>个</w:t>
            </w:r>
            <w:r>
              <w:rPr>
                <w:rFonts w:hint="eastAsia" w:ascii="Times New Roman" w:hAnsi="Times New Roman" w:cs="Times New Roman"/>
                <w:color w:val="auto"/>
                <w:sz w:val="24"/>
                <w:szCs w:val="24"/>
                <w:lang w:val="en-US" w:eastAsia="zh-CN"/>
              </w:rPr>
              <w:t>项目采用管道线路地下暗管敷设，地下埋设为不小于1.5m，管床为0.3m的3:7灰土，供水管网管材采用球墨铸铁管，供水管网的重要节点设置阀门，每公里设5个，确保供水安全，以满足生产、生活及安全消防的需要。每隔150m，在给水干管预留支管，管端预留检查井。检查井用砖混墙体砌筑，尺寸按1</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米。给水预留头位置根据具体情况调整，预留管端采用阀门封堵。</w:t>
            </w:r>
          </w:p>
          <w:p>
            <w:pPr>
              <w:widowControl w:val="0"/>
              <w:wordWrap/>
              <w:adjustRightInd/>
              <w:snapToGrid/>
              <w:spacing w:before="0" w:after="0" w:line="500" w:lineRule="exact"/>
              <w:ind w:left="0" w:right="0" w:firstLine="480" w:firstLineChars="200"/>
              <w:jc w:val="both"/>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耀州区五台安置区项目采用管道线路地下暗管敷设，地下埋设为不小于1.5m，管床为0.3m的3:7灰土，供水管网管材采用球墨铸铁管，由于位置较城区中心</w:t>
            </w:r>
            <w:r>
              <w:rPr>
                <w:rFonts w:hint="eastAsia" w:cs="Times New Roman"/>
                <w:color w:val="auto"/>
                <w:sz w:val="24"/>
                <w:szCs w:val="24"/>
                <w:lang w:val="en-US" w:eastAsia="zh-CN"/>
              </w:rPr>
              <w:t>较</w:t>
            </w:r>
            <w:r>
              <w:rPr>
                <w:rFonts w:hint="eastAsia" w:ascii="Times New Roman" w:hAnsi="Times New Roman" w:cs="Times New Roman"/>
                <w:color w:val="auto"/>
                <w:sz w:val="24"/>
                <w:szCs w:val="24"/>
                <w:lang w:val="en-US" w:eastAsia="zh-CN"/>
              </w:rPr>
              <w:t>远，部分线路远离道路，检查井适当减少。</w:t>
            </w:r>
          </w:p>
          <w:p>
            <w:pPr>
              <w:widowControl w:val="0"/>
              <w:wordWrap/>
              <w:adjustRightInd/>
              <w:snapToGrid/>
              <w:spacing w:before="0" w:after="0" w:line="500" w:lineRule="exact"/>
              <w:ind w:left="0" w:right="0" w:firstLine="480" w:firstLineChars="200"/>
              <w:jc w:val="both"/>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对于耀州区世纪苑小区公租房项目和耀州区河畔家园公租房项目2处受水点供水采用单管布设，地下暗管敷设，地下埋设不小于1.5m，管床为0.3m的3:7灰土，供水管网管材采用球墨铸铁管，供水管网的重要节点设置阀门，确保供水安全，以满足生产、生活及安全消防的需要。在沿途居住区给水干管预留支管，管端预留检查井。检查井用砖混墙体砌筑，尺寸按1</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米。给水预留头位置根据具体情况调整，预留管端采用阀门封堵。</w:t>
            </w:r>
          </w:p>
          <w:p>
            <w:pPr>
              <w:widowControl w:val="0"/>
              <w:wordWrap/>
              <w:adjustRightInd/>
              <w:snapToGrid/>
              <w:spacing w:before="0" w:after="0" w:line="500" w:lineRule="exact"/>
              <w:ind w:left="0" w:right="0" w:firstLine="480" w:firstLineChars="200"/>
              <w:jc w:val="both"/>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由于耀州区照金田峪村棚户区距离耀州区较远，照金镇有独立的水厂水源，照金田峪村棚户区供水水源由照金镇水厂供水，供水站较远涉及</w:t>
            </w:r>
            <w:r>
              <w:rPr>
                <w:rFonts w:hint="eastAsia" w:cs="Times New Roman"/>
                <w:color w:val="auto"/>
                <w:sz w:val="24"/>
                <w:szCs w:val="24"/>
                <w:lang w:val="en-US" w:eastAsia="zh-CN"/>
              </w:rPr>
              <w:t>100</w:t>
            </w:r>
            <w:r>
              <w:rPr>
                <w:rFonts w:hint="eastAsia" w:ascii="Times New Roman" w:hAnsi="Times New Roman" w:cs="Times New Roman"/>
                <w:color w:val="auto"/>
                <w:sz w:val="24"/>
                <w:szCs w:val="24"/>
                <w:lang w:val="en-US" w:eastAsia="zh-CN"/>
              </w:rPr>
              <w:t>米左右高低落差，需安装减压设备。</w:t>
            </w:r>
          </w:p>
          <w:p>
            <w:pPr>
              <w:widowControl w:val="0"/>
              <w:wordWrap/>
              <w:adjustRightInd/>
              <w:snapToGrid/>
              <w:spacing w:before="0" w:after="0" w:line="500" w:lineRule="exact"/>
              <w:ind w:left="0" w:right="0" w:firstLine="480" w:firstLineChars="200"/>
              <w:jc w:val="both"/>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给水管道采用法兰焊接，基础采用30cm原土夯实，在给水管道工程最高点设排气阀门井，工程最低点设排泥阀门井。管道阀门井采用地面操作立式阀</w:t>
            </w:r>
            <w:r>
              <w:rPr>
                <w:rFonts w:hint="eastAsia" w:cs="Times New Roman"/>
                <w:color w:val="auto"/>
                <w:sz w:val="24"/>
                <w:szCs w:val="24"/>
                <w:lang w:val="en-US" w:eastAsia="zh-CN"/>
              </w:rPr>
              <w:t>门</w:t>
            </w:r>
            <w:r>
              <w:rPr>
                <w:rFonts w:hint="eastAsia" w:ascii="Times New Roman" w:hAnsi="Times New Roman" w:cs="Times New Roman"/>
                <w:color w:val="auto"/>
                <w:sz w:val="24"/>
                <w:szCs w:val="24"/>
                <w:lang w:val="en-US" w:eastAsia="zh-CN"/>
              </w:rPr>
              <w:t>井。阀门井混凝土基础下设3:7灰土垫层，厚度300mm，其周围50cm范围内采用3:7灰土回填至路面，密实度</w:t>
            </w:r>
            <w:r>
              <w:rPr>
                <w:rFonts w:hint="eastAsia" w:cs="Times New Roman"/>
                <w:color w:val="auto"/>
                <w:sz w:val="24"/>
                <w:szCs w:val="24"/>
                <w:lang w:val="en-US" w:eastAsia="zh-CN"/>
              </w:rPr>
              <w:t>≥95%。</w:t>
            </w:r>
            <w:r>
              <w:rPr>
                <w:rFonts w:hint="eastAsia" w:ascii="Times New Roman" w:hAnsi="Times New Roman" w:cs="Times New Roman"/>
                <w:color w:val="auto"/>
                <w:sz w:val="24"/>
                <w:szCs w:val="24"/>
                <w:lang w:val="en-US" w:eastAsia="zh-CN"/>
              </w:rPr>
              <w:t>排气阀、排泥阀、消火检及各阀</w:t>
            </w:r>
            <w:r>
              <w:rPr>
                <w:rFonts w:hint="eastAsia" w:cs="Times New Roman"/>
                <w:color w:val="auto"/>
                <w:sz w:val="24"/>
                <w:szCs w:val="24"/>
                <w:lang w:val="en-US" w:eastAsia="zh-CN"/>
              </w:rPr>
              <w:t>门</w:t>
            </w:r>
            <w:r>
              <w:rPr>
                <w:rFonts w:hint="eastAsia" w:ascii="Times New Roman" w:hAnsi="Times New Roman" w:cs="Times New Roman"/>
                <w:color w:val="auto"/>
                <w:sz w:val="24"/>
                <w:szCs w:val="24"/>
                <w:lang w:val="en-US" w:eastAsia="zh-CN"/>
              </w:rPr>
              <w:t>井的具体位置、高程及标准图的选用在施工图设计时确定。消火栓采用室外地上式消防栓（SSI00/65型），消防栓位于人行道，距道沿</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m处，采用钢制双盘短管调整高度，内外防腐。</w:t>
            </w:r>
          </w:p>
          <w:p>
            <w:pPr>
              <w:widowControl w:val="0"/>
              <w:wordWrap/>
              <w:adjustRightInd/>
              <w:snapToGrid/>
              <w:spacing w:before="0" w:after="0" w:line="500" w:lineRule="exact"/>
              <w:ind w:right="0"/>
              <w:jc w:val="both"/>
              <w:textAlignment w:val="auto"/>
              <w:outlineLvl w:val="9"/>
              <w:rPr>
                <w:rFonts w:hint="eastAsia" w:ascii="Times New Roman" w:hAnsi="Times New Roman" w:cs="Times New Roman"/>
                <w:color w:val="auto"/>
                <w:sz w:val="24"/>
                <w:szCs w:val="24"/>
                <w:lang w:val="en-US" w:eastAsia="zh-CN"/>
              </w:rPr>
            </w:pPr>
            <w:r>
              <w:rPr>
                <w:rFonts w:hint="eastAsia"/>
                <w:b/>
                <w:bCs/>
                <w:color w:val="auto"/>
                <w:spacing w:val="-3"/>
                <w:sz w:val="24"/>
                <w:szCs w:val="24"/>
                <w:lang w:val="en-US" w:eastAsia="zh-CN"/>
              </w:rPr>
              <w:t xml:space="preserve">    3、供水管道附属设施</w:t>
            </w:r>
          </w:p>
          <w:p>
            <w:pPr>
              <w:widowControl w:val="0"/>
              <w:wordWrap/>
              <w:adjustRightInd/>
              <w:snapToGrid/>
              <w:spacing w:before="0" w:after="0" w:line="500" w:lineRule="exact"/>
              <w:ind w:left="0" w:right="0" w:firstLine="480" w:firstLineChars="200"/>
              <w:jc w:val="both"/>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（1）检修阀门井：根据事故抢修时间允许的排水时间考虑，并结合本工程地形起伏，穿越障碍物及连通管位置等因素综合考虑，一般设置间距为700m-1000m，排水时间控制在2小时以内。</w:t>
            </w:r>
          </w:p>
          <w:p>
            <w:pPr>
              <w:widowControl w:val="0"/>
              <w:wordWrap/>
              <w:adjustRightInd/>
              <w:snapToGrid/>
              <w:spacing w:before="0" w:after="0" w:line="500" w:lineRule="exact"/>
              <w:ind w:left="0" w:leftChars="0" w:right="0" w:firstLine="480" w:firstLineChars="200"/>
              <w:jc w:val="both"/>
              <w:textAlignment w:val="auto"/>
              <w:outlineLvl w:val="9"/>
              <w:rPr>
                <w:rFonts w:hint="eastAsia"/>
                <w:b/>
                <w:bCs/>
                <w:color w:val="auto"/>
                <w:spacing w:val="-3"/>
                <w:sz w:val="24"/>
                <w:szCs w:val="24"/>
                <w:lang w:val="en-US" w:eastAsia="zh-CN"/>
              </w:rPr>
            </w:pPr>
            <w:r>
              <w:rPr>
                <w:rFonts w:hint="eastAsia" w:ascii="Times New Roman" w:hAnsi="Times New Roman" w:cs="Times New Roman"/>
                <w:color w:val="auto"/>
                <w:sz w:val="24"/>
                <w:szCs w:val="24"/>
                <w:lang w:val="en-US" w:eastAsia="zh-CN"/>
              </w:rPr>
              <w:t>（2）支墩设置：根据管道输水压力和管径，在管道水平转变处，丁字管支管背端及管堵端等处，由于水压及水流动能产生的外推力大于接口所能承受的阻力，故均设置支墩。</w:t>
            </w:r>
          </w:p>
          <w:p>
            <w:pPr>
              <w:widowControl w:val="0"/>
              <w:adjustRightInd/>
              <w:snapToGrid/>
              <w:spacing w:before="0" w:after="0" w:line="500" w:lineRule="exact"/>
              <w:ind w:left="0" w:leftChars="0" w:right="0"/>
              <w:jc w:val="both"/>
              <w:textAlignment w:val="auto"/>
              <w:outlineLvl w:val="9"/>
              <w:rPr>
                <w:rFonts w:hint="eastAsia"/>
                <w:color w:val="auto"/>
                <w:sz w:val="24"/>
                <w:szCs w:val="24"/>
              </w:rPr>
            </w:pPr>
            <w:r>
              <w:rPr>
                <w:rFonts w:hint="eastAsia"/>
                <w:b/>
                <w:bCs/>
                <w:color w:val="auto"/>
                <w:spacing w:val="-3"/>
                <w:sz w:val="24"/>
                <w:szCs w:val="24"/>
                <w:lang w:val="en-US" w:eastAsia="zh-CN"/>
              </w:rPr>
              <w:t xml:space="preserve">    4</w:t>
            </w:r>
            <w:r>
              <w:rPr>
                <w:rFonts w:hint="eastAsia"/>
                <w:b/>
                <w:bCs/>
                <w:color w:val="auto"/>
                <w:spacing w:val="-3"/>
                <w:sz w:val="24"/>
                <w:szCs w:val="24"/>
              </w:rPr>
              <w:t>、施工方案</w:t>
            </w:r>
          </w:p>
          <w:p>
            <w:pPr>
              <w:widowControl w:val="0"/>
              <w:wordWrap/>
              <w:adjustRightInd/>
              <w:snapToGrid/>
              <w:spacing w:before="0" w:after="0" w:line="500" w:lineRule="exact"/>
              <w:ind w:left="0" w:leftChars="0" w:right="0" w:firstLine="480" w:firstLineChars="200"/>
              <w:jc w:val="both"/>
              <w:textAlignment w:val="auto"/>
              <w:outlineLvl w:val="9"/>
              <w:rPr>
                <w:rFonts w:hint="eastAsia"/>
                <w:color w:val="auto"/>
                <w:kern w:val="0"/>
                <w:sz w:val="24"/>
                <w:szCs w:val="24"/>
              </w:rPr>
            </w:pPr>
            <w:r>
              <w:rPr>
                <w:rFonts w:hint="eastAsia"/>
                <w:color w:val="auto"/>
                <w:sz w:val="24"/>
                <w:szCs w:val="24"/>
                <w:lang w:eastAsia="zh-CN"/>
              </w:rPr>
              <w:t>本次项目建设地点位于铜川市耀州区境内，工程主要是地埋管网建设，项目建设地点区域基本的建设用地属城市交通道路占地，均属于临时占地。</w:t>
            </w:r>
            <w:r>
              <w:rPr>
                <w:rFonts w:hint="eastAsia"/>
                <w:color w:val="auto"/>
                <w:sz w:val="24"/>
                <w:szCs w:val="24"/>
              </w:rPr>
              <w:t>工程临时占地</w:t>
            </w:r>
            <w:r>
              <w:rPr>
                <w:rFonts w:hint="eastAsia"/>
                <w:color w:val="auto"/>
                <w:sz w:val="24"/>
                <w:szCs w:val="24"/>
                <w:lang w:val="en-US" w:eastAsia="zh-CN"/>
              </w:rPr>
              <w:t>32000</w:t>
            </w:r>
            <w:r>
              <w:rPr>
                <w:rFonts w:hint="eastAsia"/>
                <w:color w:val="auto"/>
                <w:sz w:val="24"/>
                <w:szCs w:val="24"/>
              </w:rPr>
              <w:t>m</w:t>
            </w:r>
            <w:r>
              <w:rPr>
                <w:rFonts w:hint="eastAsia"/>
                <w:color w:val="auto"/>
                <w:sz w:val="24"/>
                <w:szCs w:val="24"/>
                <w:vertAlign w:val="superscript"/>
              </w:rPr>
              <w:t>2</w:t>
            </w:r>
            <w:r>
              <w:rPr>
                <w:rFonts w:hint="eastAsia"/>
                <w:color w:val="auto"/>
                <w:sz w:val="24"/>
                <w:szCs w:val="24"/>
              </w:rPr>
              <w:t>，</w:t>
            </w:r>
            <w:r>
              <w:rPr>
                <w:rFonts w:hint="eastAsia"/>
                <w:color w:val="auto"/>
                <w:sz w:val="24"/>
                <w:szCs w:val="24"/>
                <w:lang w:eastAsia="zh-CN"/>
              </w:rPr>
              <w:t>本项目建设区不涉及移民安置问题</w:t>
            </w:r>
            <w:r>
              <w:rPr>
                <w:rFonts w:hint="eastAsia"/>
                <w:color w:val="auto"/>
                <w:kern w:val="0"/>
                <w:sz w:val="24"/>
                <w:szCs w:val="24"/>
              </w:rPr>
              <w:t>。</w:t>
            </w:r>
          </w:p>
          <w:p>
            <w:pPr>
              <w:widowControl w:val="0"/>
              <w:wordWrap/>
              <w:adjustRightInd/>
              <w:snapToGrid/>
              <w:spacing w:before="0" w:after="0" w:line="500" w:lineRule="exact"/>
              <w:ind w:left="0" w:leftChars="0" w:right="0" w:firstLine="480" w:firstLineChars="200"/>
              <w:jc w:val="both"/>
              <w:textAlignment w:val="auto"/>
              <w:outlineLvl w:val="9"/>
              <w:rPr>
                <w:rFonts w:hint="eastAsia"/>
                <w:b/>
                <w:color w:val="auto"/>
                <w:kern w:val="0"/>
                <w:sz w:val="24"/>
                <w:lang w:val="en-US" w:eastAsia="zh-CN"/>
              </w:rPr>
            </w:pPr>
            <w:r>
              <w:rPr>
                <w:rFonts w:hint="eastAsia" w:cs="Times New Roman"/>
                <w:color w:val="auto"/>
                <w:sz w:val="24"/>
                <w:szCs w:val="24"/>
                <w:lang w:eastAsia="zh-CN"/>
              </w:rPr>
              <w:t>施工时序：采用分段施工。</w:t>
            </w:r>
            <w:r>
              <w:rPr>
                <w:rFonts w:hint="eastAsia"/>
                <w:color w:val="auto"/>
                <w:sz w:val="24"/>
                <w:szCs w:val="24"/>
              </w:rPr>
              <w:t>一般采取破路直埋的方式</w:t>
            </w:r>
            <w:r>
              <w:rPr>
                <w:rFonts w:hint="eastAsia"/>
                <w:color w:val="auto"/>
                <w:sz w:val="24"/>
                <w:szCs w:val="24"/>
                <w:lang w:val="en-US" w:eastAsia="zh-CN"/>
              </w:rPr>
              <w:t>，</w:t>
            </w:r>
            <w:r>
              <w:rPr>
                <w:rFonts w:hint="eastAsia"/>
                <w:color w:val="auto"/>
                <w:sz w:val="24"/>
                <w:szCs w:val="24"/>
              </w:rPr>
              <w:t>不能开挖路段采用顶管施工</w:t>
            </w:r>
            <w:r>
              <w:rPr>
                <w:rFonts w:hint="eastAsia"/>
                <w:color w:val="auto"/>
                <w:sz w:val="24"/>
                <w:szCs w:val="24"/>
                <w:lang w:eastAsia="zh-CN"/>
              </w:rPr>
              <w:t>；</w:t>
            </w:r>
            <w:r>
              <w:rPr>
                <w:rFonts w:hint="eastAsia"/>
                <w:color w:val="auto"/>
                <w:sz w:val="24"/>
                <w:szCs w:val="24"/>
              </w:rPr>
              <w:t>破路直埋</w:t>
            </w:r>
            <w:r>
              <w:rPr>
                <w:rFonts w:hint="eastAsia"/>
                <w:color w:val="auto"/>
                <w:sz w:val="24"/>
                <w:szCs w:val="24"/>
                <w:lang w:eastAsia="zh-CN"/>
              </w:rPr>
              <w:t>长度为</w:t>
            </w:r>
            <w:r>
              <w:rPr>
                <w:rFonts w:hint="eastAsia"/>
                <w:color w:val="auto"/>
                <w:sz w:val="24"/>
                <w:szCs w:val="24"/>
                <w:lang w:val="en-US" w:eastAsia="zh-CN"/>
              </w:rPr>
              <w:t>20220m，</w:t>
            </w:r>
            <w:r>
              <w:rPr>
                <w:rFonts w:hint="eastAsia"/>
                <w:color w:val="auto"/>
                <w:sz w:val="24"/>
                <w:szCs w:val="24"/>
              </w:rPr>
              <w:t>顶管施工</w:t>
            </w:r>
            <w:r>
              <w:rPr>
                <w:rFonts w:hint="eastAsia"/>
                <w:color w:val="auto"/>
                <w:sz w:val="24"/>
                <w:szCs w:val="24"/>
                <w:lang w:eastAsia="zh-CN"/>
              </w:rPr>
              <w:t>长度为</w:t>
            </w:r>
            <w:r>
              <w:rPr>
                <w:rFonts w:hint="eastAsia"/>
                <w:color w:val="auto"/>
                <w:sz w:val="24"/>
                <w:szCs w:val="24"/>
                <w:lang w:val="en-US" w:eastAsia="zh-CN"/>
              </w:rPr>
              <w:t>80m（</w:t>
            </w:r>
            <w:r>
              <w:rPr>
                <w:rFonts w:hint="eastAsia"/>
                <w:color w:val="auto"/>
                <w:sz w:val="24"/>
                <w:szCs w:val="24"/>
              </w:rPr>
              <w:t>五台安置区</w:t>
            </w:r>
            <w:r>
              <w:rPr>
                <w:rFonts w:hint="eastAsia"/>
                <w:color w:val="auto"/>
                <w:sz w:val="24"/>
                <w:szCs w:val="24"/>
                <w:lang w:val="en-US" w:eastAsia="zh-CN"/>
              </w:rPr>
              <w:t>管线工程涉及210国道顶管40m，</w:t>
            </w:r>
            <w:r>
              <w:rPr>
                <w:rFonts w:hint="eastAsia"/>
                <w:color w:val="auto"/>
                <w:sz w:val="24"/>
                <w:szCs w:val="24"/>
              </w:rPr>
              <w:t>世纪苑小区</w:t>
            </w:r>
            <w:r>
              <w:rPr>
                <w:rFonts w:hint="eastAsia"/>
                <w:color w:val="auto"/>
                <w:sz w:val="24"/>
                <w:szCs w:val="24"/>
                <w:lang w:val="en-US" w:eastAsia="zh-CN"/>
              </w:rPr>
              <w:t>管线涉及210国道顶管40m）；</w:t>
            </w:r>
            <w:r>
              <w:rPr>
                <w:rFonts w:hint="eastAsia" w:ascii="宋体"/>
                <w:color w:val="auto"/>
                <w:sz w:val="24"/>
                <w:szCs w:val="24"/>
              </w:rPr>
              <w:t>管道必须敷设在原状土地基上，局部超挖部分应回填夯实。</w:t>
            </w:r>
            <w:r>
              <w:rPr>
                <w:rFonts w:hint="eastAsia"/>
                <w:color w:val="auto"/>
                <w:sz w:val="24"/>
                <w:szCs w:val="24"/>
              </w:rPr>
              <w:t>根据建设单位提供资料，</w:t>
            </w:r>
            <w:r>
              <w:rPr>
                <w:rFonts w:hint="eastAsia"/>
                <w:color w:val="auto"/>
                <w:spacing w:val="-8"/>
                <w:sz w:val="24"/>
                <w:szCs w:val="24"/>
                <w:lang w:eastAsia="zh-CN"/>
              </w:rPr>
              <w:t>本项目不对管道进行现场储存，按照管道每天用量进行拉运。</w:t>
            </w:r>
            <w:r>
              <w:rPr>
                <w:rFonts w:hint="eastAsia"/>
                <w:color w:val="auto"/>
                <w:spacing w:val="-8"/>
                <w:sz w:val="24"/>
                <w:szCs w:val="24"/>
              </w:rPr>
              <w:t>根据建设单位提供资料，本工程挖掘土石方量为</w:t>
            </w:r>
            <w:r>
              <w:rPr>
                <w:rFonts w:hint="eastAsia"/>
                <w:color w:val="auto"/>
                <w:spacing w:val="-8"/>
                <w:sz w:val="24"/>
                <w:szCs w:val="24"/>
                <w:lang w:val="en-US" w:eastAsia="zh-CN"/>
              </w:rPr>
              <w:t>43200</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rPr>
              <w:t>，填方量为</w:t>
            </w:r>
            <w:r>
              <w:rPr>
                <w:rFonts w:hint="eastAsia"/>
                <w:color w:val="auto"/>
                <w:spacing w:val="-8"/>
                <w:sz w:val="24"/>
                <w:szCs w:val="24"/>
                <w:lang w:val="en-US" w:eastAsia="zh-CN"/>
              </w:rPr>
              <w:t>42336</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rPr>
              <w:t>，多余土方量</w:t>
            </w:r>
            <w:r>
              <w:rPr>
                <w:rFonts w:hint="eastAsia"/>
                <w:color w:val="auto"/>
                <w:spacing w:val="-8"/>
                <w:sz w:val="24"/>
                <w:szCs w:val="24"/>
                <w:lang w:val="en-US" w:eastAsia="zh-CN"/>
              </w:rPr>
              <w:t>864</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lang w:eastAsia="zh-CN"/>
              </w:rPr>
              <w:t>，</w:t>
            </w:r>
            <w:r>
              <w:rPr>
                <w:rFonts w:hint="eastAsia" w:ascii="宋体" w:cs="宋体"/>
                <w:color w:val="auto"/>
                <w:kern w:val="0"/>
                <w:sz w:val="24"/>
                <w:szCs w:val="24"/>
              </w:rPr>
              <w:t>该部分弃土可结合道路修建用于路基和路肩填土，如不能利用的，应按要求运往建筑垃圾填埋场进行处理</w:t>
            </w:r>
            <w:r>
              <w:rPr>
                <w:rFonts w:hint="eastAsia"/>
                <w:color w:val="auto"/>
                <w:spacing w:val="-8"/>
                <w:sz w:val="24"/>
                <w:szCs w:val="24"/>
              </w:rPr>
              <w:t>。</w:t>
            </w:r>
            <w:r>
              <w:rPr>
                <w:rFonts w:hint="eastAsia"/>
                <w:color w:val="auto"/>
                <w:sz w:val="24"/>
                <w:szCs w:val="24"/>
              </w:rPr>
              <w:t>根据可行性报告提供资料，</w:t>
            </w:r>
            <w:r>
              <w:rPr>
                <w:rFonts w:hint="eastAsia"/>
                <w:color w:val="auto"/>
                <w:spacing w:val="-8"/>
                <w:sz w:val="24"/>
                <w:szCs w:val="24"/>
              </w:rPr>
              <w:t>本项目不设长期推土场地，按照施工每天施工量进行拉运。</w:t>
            </w:r>
          </w:p>
          <w:p>
            <w:pPr>
              <w:widowControl w:val="0"/>
              <w:adjustRightInd/>
              <w:snapToGrid/>
              <w:spacing w:before="0" w:after="0" w:line="500" w:lineRule="exact"/>
              <w:ind w:left="0" w:leftChars="0" w:right="0" w:firstLine="482" w:firstLineChars="200"/>
              <w:jc w:val="both"/>
              <w:textAlignment w:val="auto"/>
              <w:outlineLvl w:val="9"/>
              <w:rPr>
                <w:b/>
                <w:bCs/>
                <w:color w:val="auto"/>
                <w:sz w:val="24"/>
                <w:szCs w:val="24"/>
              </w:rPr>
            </w:pPr>
            <w:r>
              <w:rPr>
                <w:rFonts w:hint="eastAsia"/>
                <w:b/>
                <w:color w:val="auto"/>
                <w:kern w:val="0"/>
                <w:sz w:val="24"/>
                <w:lang w:val="en-US" w:eastAsia="zh-CN"/>
              </w:rPr>
              <w:t>5</w:t>
            </w:r>
            <w:r>
              <w:rPr>
                <w:rFonts w:hint="eastAsia"/>
                <w:b/>
                <w:color w:val="auto"/>
                <w:kern w:val="0"/>
                <w:sz w:val="24"/>
              </w:rPr>
              <w:t>、</w:t>
            </w:r>
            <w:r>
              <w:rPr>
                <w:rFonts w:hint="eastAsia"/>
                <w:b/>
                <w:bCs/>
                <w:color w:val="auto"/>
                <w:sz w:val="24"/>
                <w:szCs w:val="24"/>
              </w:rPr>
              <w:t>劳动定员</w:t>
            </w:r>
          </w:p>
          <w:p>
            <w:pPr>
              <w:widowControl w:val="0"/>
              <w:adjustRightInd/>
              <w:snapToGrid/>
              <w:spacing w:before="0" w:after="0" w:line="500" w:lineRule="exact"/>
              <w:ind w:left="0" w:leftChars="0" w:right="0" w:firstLine="480" w:firstLineChars="200"/>
              <w:jc w:val="both"/>
              <w:textAlignment w:val="auto"/>
              <w:outlineLvl w:val="9"/>
              <w:rPr>
                <w:color w:val="auto"/>
                <w:sz w:val="24"/>
                <w:szCs w:val="24"/>
              </w:rPr>
            </w:pPr>
            <w:r>
              <w:rPr>
                <w:rFonts w:hint="eastAsia"/>
                <w:color w:val="auto"/>
                <w:sz w:val="24"/>
                <w:szCs w:val="24"/>
              </w:rPr>
              <w:t>根据建设单位提供资料，本项目由铜川市耀州区</w:t>
            </w:r>
            <w:r>
              <w:rPr>
                <w:rFonts w:hint="eastAsia"/>
                <w:color w:val="auto"/>
                <w:sz w:val="24"/>
                <w:szCs w:val="24"/>
                <w:lang w:val="en-US" w:eastAsia="zh-CN"/>
              </w:rPr>
              <w:t>供水有限责任公司</w:t>
            </w:r>
            <w:r>
              <w:rPr>
                <w:rFonts w:hint="eastAsia"/>
                <w:color w:val="auto"/>
                <w:sz w:val="24"/>
                <w:szCs w:val="24"/>
              </w:rPr>
              <w:t>管理，无需新增人员。</w:t>
            </w:r>
          </w:p>
          <w:p>
            <w:pPr>
              <w:widowControl w:val="0"/>
              <w:adjustRightInd/>
              <w:snapToGrid/>
              <w:spacing w:before="0" w:after="0" w:line="500" w:lineRule="exact"/>
              <w:ind w:left="0" w:leftChars="0" w:right="0" w:firstLine="470" w:firstLineChars="200"/>
              <w:jc w:val="both"/>
              <w:textAlignment w:val="auto"/>
              <w:outlineLvl w:val="9"/>
              <w:rPr>
                <w:b/>
                <w:bCs/>
                <w:color w:val="auto"/>
                <w:spacing w:val="-3"/>
                <w:sz w:val="24"/>
                <w:szCs w:val="24"/>
              </w:rPr>
            </w:pPr>
            <w:r>
              <w:rPr>
                <w:rFonts w:hint="eastAsia"/>
                <w:b/>
                <w:bCs/>
                <w:color w:val="auto"/>
                <w:spacing w:val="-3"/>
                <w:sz w:val="24"/>
                <w:szCs w:val="24"/>
                <w:lang w:eastAsia="zh-CN"/>
              </w:rPr>
              <w:t>五</w:t>
            </w:r>
            <w:r>
              <w:rPr>
                <w:b/>
                <w:bCs/>
                <w:color w:val="auto"/>
                <w:spacing w:val="-3"/>
                <w:sz w:val="24"/>
                <w:szCs w:val="24"/>
              </w:rPr>
              <w:t>、</w:t>
            </w:r>
            <w:r>
              <w:rPr>
                <w:rFonts w:hint="eastAsia"/>
                <w:b/>
                <w:bCs/>
                <w:color w:val="auto"/>
                <w:spacing w:val="-3"/>
                <w:sz w:val="24"/>
                <w:szCs w:val="24"/>
              </w:rPr>
              <w:t>公用工程</w:t>
            </w:r>
          </w:p>
          <w:p>
            <w:pPr>
              <w:widowControl w:val="0"/>
              <w:adjustRightInd/>
              <w:snapToGrid/>
              <w:spacing w:before="0" w:after="0" w:line="500" w:lineRule="exact"/>
              <w:ind w:left="0" w:leftChars="0" w:right="0" w:firstLine="456" w:firstLineChars="200"/>
              <w:jc w:val="both"/>
              <w:textAlignment w:val="auto"/>
              <w:outlineLvl w:val="9"/>
              <w:rPr>
                <w:color w:val="auto"/>
                <w:spacing w:val="-6"/>
                <w:sz w:val="24"/>
                <w:szCs w:val="24"/>
              </w:rPr>
            </w:pPr>
            <w:r>
              <w:rPr>
                <w:rFonts w:hint="eastAsia"/>
                <w:color w:val="auto"/>
                <w:spacing w:val="-6"/>
                <w:sz w:val="24"/>
                <w:szCs w:val="24"/>
              </w:rPr>
              <w:t>（1）给排水</w:t>
            </w:r>
          </w:p>
          <w:p>
            <w:pPr>
              <w:widowControl w:val="0"/>
              <w:wordWrap w:val="0"/>
              <w:adjustRightInd/>
              <w:snapToGrid/>
              <w:spacing w:before="0" w:after="0" w:line="500" w:lineRule="exact"/>
              <w:ind w:left="0" w:leftChars="0" w:right="0"/>
              <w:jc w:val="both"/>
              <w:textAlignment w:val="auto"/>
              <w:outlineLvl w:val="9"/>
              <w:rPr>
                <w:rFonts w:eastAsia="新宋体"/>
                <w:sz w:val="24"/>
                <w:szCs w:val="24"/>
              </w:rPr>
            </w:pPr>
            <w:r>
              <w:rPr>
                <w:rFonts w:hint="eastAsia" w:eastAsia="新宋体"/>
                <w:sz w:val="24"/>
                <w:szCs w:val="24"/>
                <w:lang w:val="en-US" w:eastAsia="zh-CN"/>
              </w:rPr>
              <w:t xml:space="preserve">    </w:t>
            </w:r>
            <w:r>
              <w:rPr>
                <w:rFonts w:hint="eastAsia" w:eastAsia="新宋体"/>
                <w:sz w:val="24"/>
                <w:szCs w:val="24"/>
              </w:rPr>
              <w:t>本工程用水主要为施工机械用水，</w:t>
            </w:r>
            <w:r>
              <w:rPr>
                <w:rFonts w:hint="eastAsia"/>
                <w:color w:val="auto"/>
                <w:sz w:val="24"/>
                <w:szCs w:val="24"/>
              </w:rPr>
              <w:t>施工期</w:t>
            </w:r>
            <w:r>
              <w:rPr>
                <w:color w:val="auto"/>
                <w:sz w:val="24"/>
                <w:szCs w:val="24"/>
              </w:rPr>
              <w:t>用水来自</w:t>
            </w:r>
            <w:r>
              <w:rPr>
                <w:rFonts w:hint="eastAsia"/>
                <w:color w:val="auto"/>
                <w:sz w:val="24"/>
                <w:szCs w:val="24"/>
                <w:lang w:eastAsia="zh-CN"/>
              </w:rPr>
              <w:t>耀州区供水管网</w:t>
            </w:r>
            <w:r>
              <w:rPr>
                <w:rFonts w:hint="eastAsia"/>
                <w:color w:val="auto"/>
                <w:sz w:val="24"/>
                <w:szCs w:val="24"/>
              </w:rPr>
              <w:t>供给</w:t>
            </w:r>
            <w:r>
              <w:rPr>
                <w:rFonts w:hint="eastAsia" w:eastAsia="新宋体"/>
                <w:sz w:val="24"/>
                <w:szCs w:val="24"/>
              </w:rPr>
              <w:t>。</w:t>
            </w:r>
            <w:r>
              <w:rPr>
                <w:rFonts w:hint="eastAsia"/>
                <w:color w:val="auto"/>
                <w:sz w:val="24"/>
                <w:szCs w:val="24"/>
              </w:rPr>
              <w:t>施工期废水用沉淀池收集后用于项目地洒水抑尘</w:t>
            </w:r>
            <w:r>
              <w:rPr>
                <w:rFonts w:hint="eastAsia"/>
                <w:color w:val="auto"/>
                <w:sz w:val="24"/>
                <w:szCs w:val="24"/>
                <w:lang w:eastAsia="zh-CN"/>
              </w:rPr>
              <w:t>；</w:t>
            </w:r>
            <w:r>
              <w:rPr>
                <w:rFonts w:hint="eastAsia"/>
                <w:color w:val="auto"/>
                <w:sz w:val="24"/>
                <w:szCs w:val="24"/>
                <w:lang w:val="en-US" w:eastAsia="zh-CN"/>
              </w:rPr>
              <w:t>管道试压及冲洗废水排入城市下水道。</w:t>
            </w:r>
          </w:p>
          <w:p>
            <w:pPr>
              <w:widowControl w:val="0"/>
              <w:adjustRightInd/>
              <w:snapToGrid/>
              <w:spacing w:before="0" w:after="0" w:line="500" w:lineRule="exact"/>
              <w:ind w:left="0" w:leftChars="0" w:right="0" w:firstLine="456" w:firstLineChars="200"/>
              <w:jc w:val="both"/>
              <w:textAlignment w:val="auto"/>
              <w:outlineLvl w:val="9"/>
              <w:rPr>
                <w:spacing w:val="-6"/>
                <w:sz w:val="24"/>
                <w:szCs w:val="24"/>
              </w:rPr>
            </w:pPr>
            <w:r>
              <w:rPr>
                <w:rFonts w:hint="eastAsia"/>
                <w:spacing w:val="-6"/>
                <w:sz w:val="24"/>
                <w:szCs w:val="24"/>
              </w:rPr>
              <w:t>（2）供电系统</w:t>
            </w:r>
          </w:p>
          <w:p>
            <w:pPr>
              <w:widowControl w:val="0"/>
              <w:adjustRightInd/>
              <w:snapToGrid/>
              <w:spacing w:before="0" w:after="0" w:line="500" w:lineRule="exact"/>
              <w:ind w:left="0" w:leftChars="0" w:right="0" w:firstLine="480" w:firstLineChars="200"/>
              <w:jc w:val="both"/>
              <w:textAlignment w:val="auto"/>
              <w:outlineLvl w:val="9"/>
              <w:rPr>
                <w:rFonts w:eastAsia="新宋体"/>
                <w:sz w:val="24"/>
                <w:szCs w:val="24"/>
              </w:rPr>
            </w:pPr>
            <w:r>
              <w:rPr>
                <w:color w:val="auto"/>
                <w:sz w:val="24"/>
                <w:szCs w:val="24"/>
              </w:rPr>
              <w:t>项目</w:t>
            </w:r>
            <w:r>
              <w:rPr>
                <w:rFonts w:hint="eastAsia"/>
                <w:color w:val="auto"/>
                <w:sz w:val="24"/>
                <w:szCs w:val="24"/>
              </w:rPr>
              <w:t>施工期</w:t>
            </w:r>
            <w:r>
              <w:rPr>
                <w:color w:val="auto"/>
                <w:sz w:val="24"/>
                <w:szCs w:val="24"/>
              </w:rPr>
              <w:t>供电</w:t>
            </w:r>
            <w:r>
              <w:rPr>
                <w:rFonts w:hint="eastAsia"/>
                <w:color w:val="auto"/>
                <w:sz w:val="24"/>
                <w:szCs w:val="24"/>
              </w:rPr>
              <w:t>由市政供电电网</w:t>
            </w:r>
            <w:r>
              <w:rPr>
                <w:rFonts w:hint="eastAsia"/>
                <w:color w:val="auto"/>
                <w:sz w:val="24"/>
                <w:szCs w:val="24"/>
                <w:lang w:eastAsia="zh-CN"/>
              </w:rPr>
              <w:t>就近片区</w:t>
            </w:r>
            <w:r>
              <w:rPr>
                <w:rFonts w:hint="eastAsia"/>
                <w:color w:val="auto"/>
                <w:sz w:val="24"/>
                <w:szCs w:val="24"/>
              </w:rPr>
              <w:t>供给</w:t>
            </w:r>
            <w:r>
              <w:rPr>
                <w:rFonts w:hint="eastAsia" w:eastAsia="新宋体"/>
                <w:sz w:val="24"/>
                <w:szCs w:val="24"/>
              </w:rPr>
              <w:t>。</w:t>
            </w:r>
          </w:p>
          <w:p>
            <w:pPr>
              <w:widowControl w:val="0"/>
              <w:adjustRightInd/>
              <w:snapToGrid/>
              <w:spacing w:before="0" w:after="0" w:line="500" w:lineRule="exact"/>
              <w:ind w:left="0" w:leftChars="0" w:right="0" w:firstLine="480" w:firstLineChars="200"/>
              <w:jc w:val="both"/>
              <w:textAlignment w:val="auto"/>
              <w:outlineLvl w:val="9"/>
              <w:rPr>
                <w:rFonts w:eastAsia="新宋体"/>
                <w:sz w:val="24"/>
                <w:szCs w:val="24"/>
              </w:rPr>
            </w:pPr>
            <w:r>
              <w:rPr>
                <w:rFonts w:hint="eastAsia" w:eastAsia="新宋体"/>
                <w:sz w:val="24"/>
                <w:szCs w:val="24"/>
              </w:rPr>
              <w:t>（3）交通运输条件</w:t>
            </w:r>
          </w:p>
          <w:p>
            <w:pPr>
              <w:widowControl w:val="0"/>
              <w:adjustRightInd/>
              <w:snapToGrid/>
              <w:spacing w:before="0" w:after="0" w:line="500" w:lineRule="exact"/>
              <w:ind w:left="0" w:leftChars="0" w:right="0" w:firstLine="480" w:firstLineChars="200"/>
              <w:jc w:val="both"/>
              <w:textAlignment w:val="auto"/>
              <w:outlineLvl w:val="9"/>
              <w:rPr>
                <w:rFonts w:eastAsia="新宋体"/>
                <w:sz w:val="24"/>
                <w:szCs w:val="24"/>
              </w:rPr>
            </w:pPr>
            <w:r>
              <w:rPr>
                <w:rFonts w:hint="eastAsia" w:eastAsia="新宋体"/>
                <w:sz w:val="24"/>
                <w:szCs w:val="24"/>
              </w:rPr>
              <w:t>该项目工程所在地区道路系统完善，交通条件总体比较发达。</w:t>
            </w:r>
          </w:p>
          <w:p>
            <w:pPr>
              <w:widowControl w:val="0"/>
              <w:adjustRightInd/>
              <w:snapToGrid/>
              <w:spacing w:before="0" w:after="0" w:line="500" w:lineRule="exact"/>
              <w:ind w:left="0" w:leftChars="0" w:right="0" w:firstLine="470" w:firstLineChars="200"/>
              <w:jc w:val="both"/>
              <w:textAlignment w:val="auto"/>
              <w:outlineLvl w:val="9"/>
              <w:rPr>
                <w:b/>
                <w:bCs/>
                <w:spacing w:val="-3"/>
                <w:sz w:val="24"/>
                <w:szCs w:val="24"/>
              </w:rPr>
            </w:pPr>
            <w:r>
              <w:rPr>
                <w:rFonts w:hint="eastAsia"/>
                <w:b/>
                <w:bCs/>
                <w:spacing w:val="-3"/>
                <w:sz w:val="24"/>
                <w:szCs w:val="24"/>
                <w:lang w:eastAsia="zh-CN"/>
              </w:rPr>
              <w:t>六</w:t>
            </w:r>
            <w:r>
              <w:rPr>
                <w:rFonts w:hint="eastAsia"/>
                <w:b/>
                <w:bCs/>
                <w:spacing w:val="-3"/>
                <w:sz w:val="24"/>
                <w:szCs w:val="24"/>
              </w:rPr>
              <w:t>、主要设施设备</w:t>
            </w:r>
          </w:p>
          <w:p>
            <w:pPr>
              <w:widowControl w:val="0"/>
              <w:adjustRightInd/>
              <w:snapToGrid/>
              <w:spacing w:before="0" w:after="0" w:line="500" w:lineRule="exact"/>
              <w:ind w:left="0" w:leftChars="0" w:right="0" w:firstLine="482"/>
              <w:jc w:val="both"/>
              <w:textAlignment w:val="auto"/>
              <w:outlineLvl w:val="9"/>
              <w:rPr>
                <w:sz w:val="24"/>
                <w:szCs w:val="24"/>
              </w:rPr>
            </w:pPr>
            <w:r>
              <w:rPr>
                <w:rFonts w:hint="eastAsia"/>
                <w:bCs/>
                <w:sz w:val="24"/>
                <w:szCs w:val="24"/>
              </w:rPr>
              <w:t>本项目</w:t>
            </w:r>
            <w:r>
              <w:rPr>
                <w:bCs/>
                <w:sz w:val="24"/>
                <w:szCs w:val="24"/>
              </w:rPr>
              <w:t>主要生产设备见表</w:t>
            </w:r>
            <w:r>
              <w:rPr>
                <w:rFonts w:hint="eastAsia"/>
                <w:bCs/>
                <w:sz w:val="24"/>
                <w:szCs w:val="24"/>
              </w:rPr>
              <w:t>3</w:t>
            </w:r>
            <w:r>
              <w:rPr>
                <w:sz w:val="24"/>
                <w:szCs w:val="24"/>
              </w:rPr>
              <w:t>。</w:t>
            </w:r>
          </w:p>
          <w:p>
            <w:pPr>
              <w:adjustRightInd w:val="0"/>
              <w:snapToGrid w:val="0"/>
              <w:spacing w:beforeLines="50"/>
              <w:ind w:firstLine="482"/>
              <w:jc w:val="center"/>
              <w:rPr>
                <w:b/>
                <w:bCs/>
                <w:sz w:val="24"/>
                <w:szCs w:val="24"/>
              </w:rPr>
            </w:pPr>
            <w:r>
              <w:rPr>
                <w:b/>
                <w:bCs/>
                <w:sz w:val="24"/>
                <w:szCs w:val="24"/>
              </w:rPr>
              <w:t>表</w:t>
            </w:r>
            <w:r>
              <w:rPr>
                <w:rFonts w:hint="eastAsia"/>
                <w:b/>
                <w:bCs/>
                <w:sz w:val="24"/>
                <w:szCs w:val="24"/>
              </w:rPr>
              <w:t xml:space="preserve">3   </w:t>
            </w:r>
            <w:r>
              <w:rPr>
                <w:b/>
                <w:bCs/>
                <w:sz w:val="24"/>
                <w:szCs w:val="24"/>
              </w:rPr>
              <w:t>主要生产设备一览表</w:t>
            </w:r>
          </w:p>
          <w:tbl>
            <w:tblPr>
              <w:tblStyle w:val="3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26"/>
              <w:gridCol w:w="1484"/>
              <w:gridCol w:w="848"/>
              <w:gridCol w:w="848"/>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编号</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机械名称</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规格</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单位</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数量</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1</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挖掘机</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1m</w:t>
                  </w:r>
                  <w:r>
                    <w:rPr>
                      <w:sz w:val="21"/>
                      <w:szCs w:val="21"/>
                      <w:vertAlign w:val="superscript"/>
                    </w:rPr>
                    <w:t>3</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2</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开挖土方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2</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插入式振捣机</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2</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砼振捣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3</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平板振捣机</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2</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砼振捣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4</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自卸汽车</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lang w:val="en-US" w:eastAsia="zh-CN"/>
                    </w:rPr>
                    <w:t>1</w:t>
                  </w:r>
                  <w:r>
                    <w:rPr>
                      <w:sz w:val="21"/>
                      <w:szCs w:val="21"/>
                    </w:rPr>
                    <w:t>0T</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2</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运土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5</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潜水泵</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2寸</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2</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抽水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6</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电焊机</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10kVA</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1</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焊管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7</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热熔机</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10 kVA</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2</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焊管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8</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经纬仪</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1</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测量、放线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9</w:t>
                  </w:r>
                </w:p>
              </w:tc>
              <w:tc>
                <w:tcPr>
                  <w:tcW w:w="22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水准仪</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DS</w:t>
                  </w:r>
                  <w:r>
                    <w:rPr>
                      <w:sz w:val="21"/>
                      <w:szCs w:val="21"/>
                      <w:vertAlign w:val="subscript"/>
                    </w:rPr>
                    <w:t>10</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台</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1</w:t>
                  </w:r>
                </w:p>
              </w:tc>
              <w:tc>
                <w:tcPr>
                  <w:tcW w:w="28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sz w:val="21"/>
                      <w:szCs w:val="21"/>
                    </w:rPr>
                  </w:pPr>
                  <w:r>
                    <w:rPr>
                      <w:rFonts w:hint="eastAsia" w:ascii="宋体"/>
                      <w:sz w:val="21"/>
                      <w:szCs w:val="21"/>
                    </w:rPr>
                    <w:t>放线抄平</w:t>
                  </w:r>
                </w:p>
              </w:tc>
            </w:tr>
          </w:tbl>
          <w:p>
            <w:pPr>
              <w:spacing w:line="500" w:lineRule="exact"/>
              <w:ind w:firstLine="482" w:firstLineChars="200"/>
              <w:rPr>
                <w:b/>
                <w:bCs/>
                <w:sz w:val="24"/>
                <w:szCs w:val="24"/>
              </w:rPr>
            </w:pPr>
            <w:r>
              <w:rPr>
                <w:rFonts w:hint="eastAsia"/>
                <w:b/>
                <w:bCs/>
                <w:sz w:val="24"/>
                <w:szCs w:val="24"/>
                <w:lang w:eastAsia="zh-CN"/>
              </w:rPr>
              <w:t>七</w:t>
            </w:r>
            <w:r>
              <w:rPr>
                <w:rFonts w:hint="eastAsia"/>
                <w:b/>
                <w:bCs/>
                <w:sz w:val="24"/>
                <w:szCs w:val="24"/>
              </w:rPr>
              <w:t>、环保工程</w:t>
            </w:r>
          </w:p>
          <w:p>
            <w:pPr>
              <w:spacing w:line="500" w:lineRule="exact"/>
              <w:ind w:firstLine="456" w:firstLineChars="200"/>
              <w:rPr>
                <w:spacing w:val="-6"/>
                <w:sz w:val="24"/>
                <w:szCs w:val="24"/>
              </w:rPr>
            </w:pPr>
            <w:r>
              <w:rPr>
                <w:rFonts w:hint="eastAsia"/>
                <w:spacing w:val="-6"/>
                <w:sz w:val="24"/>
                <w:szCs w:val="24"/>
              </w:rPr>
              <w:t>（1）废气防治</w:t>
            </w:r>
          </w:p>
          <w:p>
            <w:pPr>
              <w:widowControl w:val="0"/>
              <w:wordWrap/>
              <w:adjustRightInd/>
              <w:snapToGrid/>
              <w:spacing w:before="0" w:after="0" w:line="500" w:lineRule="exact"/>
              <w:ind w:left="0" w:right="0" w:firstLine="480" w:firstLineChars="200"/>
              <w:jc w:val="both"/>
              <w:textAlignment w:val="auto"/>
              <w:outlineLvl w:val="9"/>
              <w:rPr>
                <w:rFonts w:hint="eastAsia"/>
                <w:kern w:val="0"/>
                <w:sz w:val="24"/>
                <w:szCs w:val="24"/>
              </w:rPr>
            </w:pPr>
            <w:r>
              <w:rPr>
                <w:rFonts w:hint="eastAsia"/>
                <w:kern w:val="0"/>
                <w:sz w:val="24"/>
                <w:szCs w:val="24"/>
              </w:rPr>
              <w:t>施工期产生的</w:t>
            </w:r>
            <w:r>
              <w:rPr>
                <w:kern w:val="0"/>
                <w:sz w:val="24"/>
                <w:szCs w:val="24"/>
              </w:rPr>
              <w:t>大气污染主要来自管沟</w:t>
            </w:r>
            <w:r>
              <w:rPr>
                <w:rFonts w:hint="eastAsia"/>
                <w:kern w:val="0"/>
                <w:sz w:val="24"/>
                <w:szCs w:val="24"/>
              </w:rPr>
              <w:t>挖掘</w:t>
            </w:r>
            <w:r>
              <w:rPr>
                <w:kern w:val="0"/>
                <w:sz w:val="24"/>
                <w:szCs w:val="24"/>
              </w:rPr>
              <w:t>堆土</w:t>
            </w:r>
            <w:r>
              <w:rPr>
                <w:rFonts w:hint="eastAsia"/>
                <w:kern w:val="0"/>
                <w:sz w:val="24"/>
                <w:szCs w:val="24"/>
              </w:rPr>
              <w:t>、</w:t>
            </w:r>
            <w:r>
              <w:rPr>
                <w:kern w:val="0"/>
                <w:sz w:val="24"/>
                <w:szCs w:val="24"/>
              </w:rPr>
              <w:t>施工机械行车引起的扬尘，施工建筑</w:t>
            </w:r>
            <w:r>
              <w:rPr>
                <w:rFonts w:hint="eastAsia"/>
                <w:kern w:val="0"/>
                <w:sz w:val="24"/>
                <w:szCs w:val="24"/>
              </w:rPr>
              <w:t>材</w:t>
            </w:r>
            <w:r>
              <w:rPr>
                <w:kern w:val="0"/>
                <w:sz w:val="24"/>
                <w:szCs w:val="24"/>
              </w:rPr>
              <w:t>料及管沟开挖弃土的装卸、运输、堆砌过程中造成的扬尘和洒落</w:t>
            </w:r>
            <w:r>
              <w:rPr>
                <w:rFonts w:hint="eastAsia"/>
                <w:kern w:val="0"/>
                <w:sz w:val="24"/>
                <w:szCs w:val="24"/>
              </w:rPr>
              <w:t>等，对建筑材料以及开挖的弃土采取降尘洒水，运输车辆运输时覆盖帆布进行严密遮盖减少扬尘产生量。</w:t>
            </w:r>
          </w:p>
          <w:p>
            <w:pPr>
              <w:spacing w:line="500" w:lineRule="exact"/>
              <w:ind w:firstLine="456" w:firstLineChars="200"/>
              <w:rPr>
                <w:spacing w:val="-6"/>
                <w:sz w:val="24"/>
                <w:szCs w:val="24"/>
              </w:rPr>
            </w:pPr>
            <w:r>
              <w:rPr>
                <w:rFonts w:hint="eastAsia"/>
                <w:spacing w:val="-6"/>
                <w:sz w:val="24"/>
                <w:szCs w:val="24"/>
              </w:rPr>
              <w:t>（2）废水处理</w:t>
            </w:r>
          </w:p>
          <w:p>
            <w:pPr>
              <w:widowControl w:val="0"/>
              <w:wordWrap/>
              <w:adjustRightInd/>
              <w:snapToGrid/>
              <w:spacing w:before="0" w:after="0" w:line="500" w:lineRule="exact"/>
              <w:ind w:left="0" w:right="0" w:firstLine="480" w:firstLineChars="200"/>
              <w:jc w:val="both"/>
              <w:textAlignment w:val="auto"/>
              <w:outlineLvl w:val="9"/>
              <w:rPr>
                <w:rFonts w:hint="eastAsia"/>
                <w:kern w:val="0"/>
                <w:sz w:val="24"/>
                <w:szCs w:val="24"/>
              </w:rPr>
            </w:pPr>
            <w:r>
              <w:rPr>
                <w:rFonts w:hint="eastAsia"/>
                <w:sz w:val="24"/>
                <w:szCs w:val="24"/>
              </w:rPr>
              <w:t>管道敷管不需设施工营地；施工期产生的施工废水，</w:t>
            </w:r>
            <w:r>
              <w:rPr>
                <w:rFonts w:hint="eastAsia" w:ascii="宋体" w:cs="宋体"/>
                <w:kern w:val="0"/>
                <w:sz w:val="24"/>
                <w:szCs w:val="24"/>
              </w:rPr>
              <w:t>用沉淀池收集后用于项目地洒水抑尘；</w:t>
            </w:r>
            <w:r>
              <w:rPr>
                <w:rFonts w:hint="eastAsia"/>
                <w:sz w:val="24"/>
                <w:szCs w:val="24"/>
              </w:rPr>
              <w:t>试压清管产生的</w:t>
            </w:r>
            <w:r>
              <w:rPr>
                <w:rFonts w:hint="eastAsia" w:ascii="宋体" w:cs="宋体"/>
                <w:kern w:val="0"/>
                <w:sz w:val="24"/>
                <w:szCs w:val="24"/>
              </w:rPr>
              <w:t>试压废水和冲洗消毒</w:t>
            </w:r>
            <w:r>
              <w:rPr>
                <w:rFonts w:hint="eastAsia" w:ascii="宋体" w:cs="宋体"/>
                <w:color w:val="auto"/>
                <w:kern w:val="0"/>
                <w:sz w:val="24"/>
                <w:szCs w:val="24"/>
              </w:rPr>
              <w:t>水</w:t>
            </w:r>
            <w:r>
              <w:rPr>
                <w:rFonts w:hint="default" w:ascii="Times New Roman" w:hAnsi="Times New Roman" w:cs="Times New Roman"/>
                <w:color w:val="auto"/>
                <w:kern w:val="0"/>
                <w:sz w:val="24"/>
                <w:szCs w:val="24"/>
              </w:rPr>
              <w:t>将</w:t>
            </w:r>
            <w:r>
              <w:rPr>
                <w:rFonts w:hint="eastAsia" w:cs="Times New Roman"/>
                <w:color w:val="auto"/>
                <w:kern w:val="0"/>
                <w:sz w:val="24"/>
                <w:szCs w:val="24"/>
                <w:lang w:eastAsia="zh-CN"/>
              </w:rPr>
              <w:t>排入下水道中</w:t>
            </w:r>
            <w:r>
              <w:rPr>
                <w:rFonts w:hint="eastAsia"/>
                <w:color w:val="auto"/>
                <w:kern w:val="0"/>
                <w:sz w:val="24"/>
                <w:szCs w:val="24"/>
                <w:lang w:eastAsia="zh-CN"/>
              </w:rPr>
              <w:t>。</w:t>
            </w:r>
          </w:p>
          <w:p>
            <w:pPr>
              <w:spacing w:line="500" w:lineRule="exact"/>
              <w:ind w:firstLine="480" w:firstLineChars="200"/>
              <w:rPr>
                <w:kern w:val="0"/>
                <w:sz w:val="24"/>
                <w:szCs w:val="24"/>
              </w:rPr>
            </w:pPr>
            <w:r>
              <w:rPr>
                <w:rFonts w:hint="eastAsia"/>
                <w:kern w:val="0"/>
                <w:sz w:val="24"/>
                <w:szCs w:val="24"/>
              </w:rPr>
              <w:t>（3）噪音防治</w:t>
            </w:r>
          </w:p>
          <w:p>
            <w:pPr>
              <w:spacing w:line="500" w:lineRule="exact"/>
              <w:ind w:firstLine="480" w:firstLineChars="200"/>
              <w:rPr>
                <w:rFonts w:eastAsia="新宋体"/>
                <w:sz w:val="24"/>
                <w:szCs w:val="24"/>
              </w:rPr>
            </w:pPr>
            <w:r>
              <w:rPr>
                <w:rFonts w:hint="eastAsia"/>
                <w:kern w:val="0"/>
                <w:sz w:val="24"/>
                <w:szCs w:val="24"/>
              </w:rPr>
              <w:t>施工噪声是短期行为，主要是干扰沿线工作休息，夜间22：00至次日6：00之间停止施工，施工场界应设挡板措施。</w:t>
            </w:r>
          </w:p>
          <w:p>
            <w:pPr>
              <w:spacing w:line="500" w:lineRule="exact"/>
              <w:ind w:firstLine="480" w:firstLineChars="200"/>
              <w:rPr>
                <w:sz w:val="24"/>
                <w:szCs w:val="24"/>
              </w:rPr>
            </w:pPr>
            <w:r>
              <w:rPr>
                <w:rFonts w:hint="eastAsia"/>
                <w:sz w:val="24"/>
                <w:szCs w:val="24"/>
              </w:rPr>
              <w:t>（4）固废处理</w:t>
            </w:r>
          </w:p>
          <w:p>
            <w:pPr>
              <w:spacing w:line="500" w:lineRule="exact"/>
              <w:ind w:firstLine="480" w:firstLineChars="200"/>
              <w:rPr>
                <w:sz w:val="24"/>
                <w:szCs w:val="24"/>
              </w:rPr>
            </w:pPr>
            <w:r>
              <w:rPr>
                <w:kern w:val="0"/>
                <w:sz w:val="24"/>
                <w:szCs w:val="24"/>
              </w:rPr>
              <w:t>施工人员的生活垃圾分类收集后，由环卫部</w:t>
            </w:r>
            <w:r>
              <w:rPr>
                <w:rFonts w:hint="eastAsia"/>
                <w:kern w:val="0"/>
                <w:sz w:val="24"/>
                <w:szCs w:val="24"/>
              </w:rPr>
              <w:t>门</w:t>
            </w:r>
            <w:r>
              <w:rPr>
                <w:kern w:val="0"/>
                <w:sz w:val="24"/>
                <w:szCs w:val="24"/>
              </w:rPr>
              <w:t>统一收运</w:t>
            </w:r>
            <w:r>
              <w:rPr>
                <w:rFonts w:hint="eastAsia"/>
                <w:kern w:val="0"/>
                <w:sz w:val="24"/>
                <w:szCs w:val="24"/>
              </w:rPr>
              <w:t>；当日</w:t>
            </w:r>
            <w:r>
              <w:rPr>
                <w:rFonts w:hint="eastAsia"/>
                <w:kern w:val="0"/>
                <w:sz w:val="24"/>
                <w:szCs w:val="24"/>
                <w:lang w:eastAsia="zh-CN"/>
              </w:rPr>
              <w:t>弃土</w:t>
            </w:r>
            <w:r>
              <w:rPr>
                <w:rFonts w:hint="eastAsia"/>
                <w:kern w:val="0"/>
                <w:sz w:val="24"/>
                <w:szCs w:val="24"/>
              </w:rPr>
              <w:t>设临时堆场，每日收工时由渣土车外运。</w:t>
            </w:r>
          </w:p>
          <w:p>
            <w:pPr>
              <w:spacing w:line="500" w:lineRule="exact"/>
              <w:ind w:firstLine="482" w:firstLineChars="200"/>
              <w:rPr>
                <w:b/>
                <w:bCs/>
                <w:sz w:val="24"/>
                <w:szCs w:val="24"/>
              </w:rPr>
            </w:pPr>
            <w:r>
              <w:rPr>
                <w:rFonts w:hint="eastAsia"/>
                <w:b/>
                <w:bCs/>
                <w:sz w:val="24"/>
                <w:szCs w:val="24"/>
                <w:lang w:eastAsia="zh-CN"/>
              </w:rPr>
              <w:t>八</w:t>
            </w:r>
            <w:r>
              <w:rPr>
                <w:rFonts w:hint="eastAsia"/>
                <w:b/>
                <w:bCs/>
                <w:sz w:val="24"/>
                <w:szCs w:val="24"/>
              </w:rPr>
              <w:t>、工程投资</w:t>
            </w:r>
          </w:p>
          <w:p>
            <w:pPr>
              <w:spacing w:line="500" w:lineRule="exact"/>
              <w:ind w:firstLine="456" w:firstLineChars="200"/>
              <w:rPr>
                <w:spacing w:val="-6"/>
                <w:sz w:val="24"/>
                <w:szCs w:val="24"/>
              </w:rPr>
            </w:pPr>
            <w:r>
              <w:rPr>
                <w:rFonts w:hint="eastAsia"/>
                <w:spacing w:val="-6"/>
                <w:sz w:val="24"/>
                <w:szCs w:val="24"/>
              </w:rPr>
              <w:t>本工程总投资</w:t>
            </w:r>
            <w:r>
              <w:rPr>
                <w:rFonts w:hint="eastAsia"/>
                <w:sz w:val="24"/>
                <w:szCs w:val="24"/>
                <w:lang w:val="en-US" w:eastAsia="zh-CN"/>
              </w:rPr>
              <w:t>3986</w:t>
            </w:r>
            <w:r>
              <w:rPr>
                <w:rFonts w:hint="eastAsia"/>
                <w:spacing w:val="-6"/>
                <w:sz w:val="24"/>
                <w:szCs w:val="24"/>
              </w:rPr>
              <w:t>万元，</w:t>
            </w:r>
            <w:r>
              <w:rPr>
                <w:rFonts w:hint="eastAsia"/>
                <w:spacing w:val="-6"/>
                <w:sz w:val="24"/>
                <w:szCs w:val="24"/>
                <w:lang w:eastAsia="zh-CN"/>
              </w:rPr>
              <w:t>资金来源为多渠道</w:t>
            </w:r>
            <w:r>
              <w:rPr>
                <w:rFonts w:hint="eastAsia"/>
                <w:spacing w:val="-6"/>
                <w:sz w:val="24"/>
                <w:szCs w:val="24"/>
              </w:rPr>
              <w:t>筹措</w:t>
            </w:r>
            <w:r>
              <w:rPr>
                <w:rFonts w:hint="eastAsia"/>
                <w:spacing w:val="-6"/>
                <w:sz w:val="24"/>
                <w:szCs w:val="24"/>
                <w:lang w:eastAsia="zh-CN"/>
              </w:rPr>
              <w:t>解决</w:t>
            </w:r>
            <w:r>
              <w:rPr>
                <w:rFonts w:hint="eastAsia"/>
                <w:spacing w:val="-6"/>
                <w:sz w:val="24"/>
                <w:szCs w:val="24"/>
              </w:rPr>
              <w:t>。</w:t>
            </w:r>
          </w:p>
          <w:p>
            <w:pPr>
              <w:spacing w:line="500" w:lineRule="exact"/>
              <w:ind w:firstLine="482" w:firstLineChars="200"/>
              <w:rPr>
                <w:b/>
                <w:sz w:val="24"/>
                <w:szCs w:val="24"/>
              </w:rPr>
            </w:pPr>
            <w:r>
              <w:rPr>
                <w:rFonts w:hint="eastAsia"/>
                <w:b/>
                <w:sz w:val="24"/>
                <w:szCs w:val="24"/>
                <w:lang w:eastAsia="zh-CN"/>
              </w:rPr>
              <w:t>九</w:t>
            </w:r>
            <w:r>
              <w:rPr>
                <w:rFonts w:hint="eastAsia"/>
                <w:b/>
                <w:sz w:val="24"/>
                <w:szCs w:val="24"/>
              </w:rPr>
              <w:t>、施工期限</w:t>
            </w:r>
          </w:p>
          <w:p>
            <w:pPr>
              <w:spacing w:line="500" w:lineRule="exact"/>
              <w:ind w:firstLine="480" w:firstLineChars="200"/>
              <w:rPr>
                <w:rFonts w:hint="eastAsia"/>
                <w:sz w:val="24"/>
                <w:szCs w:val="24"/>
              </w:rPr>
            </w:pPr>
            <w:r>
              <w:rPr>
                <w:rFonts w:hint="eastAsia"/>
                <w:sz w:val="24"/>
                <w:szCs w:val="24"/>
              </w:rPr>
              <w:t>本项目计划总工期</w:t>
            </w:r>
            <w:r>
              <w:rPr>
                <w:rFonts w:hint="eastAsia"/>
                <w:sz w:val="24"/>
                <w:szCs w:val="24"/>
                <w:lang w:val="en-US" w:eastAsia="zh-CN"/>
              </w:rPr>
              <w:t>365</w:t>
            </w:r>
            <w:r>
              <w:rPr>
                <w:rFonts w:hint="eastAsia"/>
                <w:sz w:val="24"/>
                <w:szCs w:val="24"/>
              </w:rPr>
              <w:t>天，计划开工时间为201</w:t>
            </w:r>
            <w:r>
              <w:rPr>
                <w:rFonts w:hint="eastAsia"/>
                <w:sz w:val="24"/>
                <w:szCs w:val="24"/>
                <w:lang w:val="en-US" w:eastAsia="zh-CN"/>
              </w:rPr>
              <w:t>8</w:t>
            </w:r>
            <w:r>
              <w:rPr>
                <w:rFonts w:hint="eastAsia"/>
                <w:sz w:val="24"/>
                <w:szCs w:val="24"/>
              </w:rPr>
              <w:t>年</w:t>
            </w:r>
            <w:r>
              <w:rPr>
                <w:rFonts w:hint="eastAsia"/>
                <w:sz w:val="24"/>
                <w:szCs w:val="24"/>
                <w:lang w:val="en-US" w:eastAsia="zh-CN"/>
              </w:rPr>
              <w:t>3</w:t>
            </w:r>
            <w:r>
              <w:rPr>
                <w:rFonts w:hint="eastAsia"/>
                <w:sz w:val="24"/>
                <w:szCs w:val="24"/>
              </w:rPr>
              <w:t>月，竣工时间为201</w:t>
            </w:r>
            <w:r>
              <w:rPr>
                <w:rFonts w:hint="eastAsia"/>
                <w:sz w:val="24"/>
                <w:szCs w:val="24"/>
                <w:lang w:val="en-US" w:eastAsia="zh-CN"/>
              </w:rPr>
              <w:t>9</w:t>
            </w:r>
            <w:r>
              <w:rPr>
                <w:rFonts w:hint="eastAsia"/>
                <w:sz w:val="24"/>
                <w:szCs w:val="24"/>
              </w:rPr>
              <w:t>年</w:t>
            </w:r>
            <w:r>
              <w:rPr>
                <w:rFonts w:hint="eastAsia"/>
                <w:sz w:val="24"/>
                <w:szCs w:val="24"/>
                <w:lang w:val="en-US" w:eastAsia="zh-CN"/>
              </w:rPr>
              <w:t>3</w:t>
            </w:r>
            <w:r>
              <w:rPr>
                <w:rFonts w:hint="eastAsia"/>
                <w:sz w:val="24"/>
                <w:szCs w:val="24"/>
              </w:rPr>
              <w:t>月。</w:t>
            </w: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840" w:hRule="atLeast"/>
          <w:jc w:val="center"/>
        </w:trPr>
        <w:tc>
          <w:tcPr>
            <w:tcW w:w="9264" w:type="dxa"/>
            <w:gridSpan w:val="6"/>
            <w:tcBorders>
              <w:top w:val="single" w:color="auto" w:sz="6" w:space="0"/>
              <w:left w:val="single" w:color="auto" w:sz="6" w:space="0"/>
              <w:bottom w:val="single" w:color="auto" w:sz="6" w:space="0"/>
              <w:right w:val="single" w:color="auto" w:sz="6" w:space="0"/>
            </w:tcBorders>
            <w:vAlign w:val="center"/>
          </w:tcPr>
          <w:p>
            <w:pPr>
              <w:pStyle w:val="41"/>
              <w:spacing w:line="500" w:lineRule="exact"/>
              <w:jc w:val="left"/>
              <w:rPr>
                <w:b/>
                <w:sz w:val="28"/>
                <w:szCs w:val="28"/>
              </w:rPr>
            </w:pPr>
            <w:r>
              <w:rPr>
                <w:b/>
                <w:sz w:val="28"/>
                <w:szCs w:val="28"/>
              </w:rPr>
              <w:t>与本项目有关的原有污染情况及主要环境问题</w:t>
            </w:r>
          </w:p>
          <w:p>
            <w:pPr>
              <w:widowControl w:val="0"/>
              <w:wordWrap/>
              <w:adjustRightInd/>
              <w:snapToGrid/>
              <w:spacing w:before="0" w:after="0" w:line="500" w:lineRule="exact"/>
              <w:ind w:right="0" w:firstLine="480" w:firstLineChars="200"/>
              <w:textAlignment w:val="auto"/>
              <w:outlineLvl w:val="9"/>
              <w:rPr>
                <w:rFonts w:hint="eastAsia"/>
                <w:bCs/>
                <w:sz w:val="24"/>
                <w:szCs w:val="24"/>
              </w:rPr>
            </w:pPr>
            <w:r>
              <w:rPr>
                <w:rFonts w:hint="eastAsia"/>
                <w:bCs/>
                <w:sz w:val="24"/>
                <w:szCs w:val="24"/>
              </w:rPr>
              <w:t>本工程为新建项目，据调查可知，项目尚未动工建设，项目场地现为现状路，不存在与本项目有关的原有污染情况。</w:t>
            </w:r>
          </w:p>
          <w:p>
            <w:pPr>
              <w:widowControl w:val="0"/>
              <w:wordWrap/>
              <w:adjustRightInd/>
              <w:snapToGrid/>
              <w:spacing w:before="0" w:after="0" w:line="500" w:lineRule="exact"/>
              <w:ind w:right="0" w:firstLine="480" w:firstLineChars="200"/>
              <w:textAlignment w:val="auto"/>
              <w:outlineLvl w:val="9"/>
              <w:rPr>
                <w:rFonts w:hint="eastAsia"/>
                <w:bCs/>
                <w:sz w:val="24"/>
                <w:szCs w:val="24"/>
              </w:rPr>
            </w:pPr>
          </w:p>
          <w:p>
            <w:pPr>
              <w:widowControl w:val="0"/>
              <w:wordWrap/>
              <w:adjustRightInd/>
              <w:snapToGrid/>
              <w:spacing w:before="0" w:after="0" w:line="500" w:lineRule="exact"/>
              <w:ind w:right="0"/>
              <w:textAlignment w:val="auto"/>
              <w:outlineLvl w:val="9"/>
              <w:rPr>
                <w:rFonts w:hint="eastAsia"/>
                <w:bCs/>
                <w:sz w:val="24"/>
                <w:szCs w:val="24"/>
              </w:rPr>
            </w:pPr>
          </w:p>
          <w:p>
            <w:pPr>
              <w:widowControl w:val="0"/>
              <w:wordWrap/>
              <w:adjustRightInd/>
              <w:snapToGrid/>
              <w:spacing w:before="0" w:after="0" w:line="500" w:lineRule="exact"/>
              <w:ind w:right="0"/>
              <w:textAlignment w:val="auto"/>
              <w:outlineLvl w:val="9"/>
              <w:rPr>
                <w:rFonts w:hint="eastAsia"/>
                <w:bCs/>
                <w:sz w:val="24"/>
                <w:szCs w:val="24"/>
              </w:rPr>
            </w:pPr>
          </w:p>
          <w:p>
            <w:pPr>
              <w:widowControl w:val="0"/>
              <w:wordWrap/>
              <w:adjustRightInd/>
              <w:snapToGrid/>
              <w:spacing w:before="0" w:after="0" w:line="500" w:lineRule="exact"/>
              <w:ind w:right="0"/>
              <w:textAlignment w:val="auto"/>
              <w:outlineLvl w:val="9"/>
              <w:rPr>
                <w:rFonts w:hint="eastAsia"/>
                <w:bCs/>
                <w:sz w:val="24"/>
                <w:szCs w:val="24"/>
              </w:rPr>
            </w:pPr>
          </w:p>
          <w:p>
            <w:pPr>
              <w:widowControl w:val="0"/>
              <w:wordWrap/>
              <w:adjustRightInd/>
              <w:snapToGrid/>
              <w:spacing w:before="0" w:after="0" w:line="500" w:lineRule="exact"/>
              <w:ind w:right="0"/>
              <w:textAlignment w:val="auto"/>
              <w:outlineLvl w:val="9"/>
              <w:rPr>
                <w:rFonts w:hint="eastAsia"/>
                <w:bCs/>
                <w:sz w:val="24"/>
                <w:szCs w:val="24"/>
              </w:rPr>
            </w:pPr>
            <w:bookmarkStart w:id="4" w:name="_GoBack"/>
            <w:bookmarkEnd w:id="4"/>
          </w:p>
          <w:p>
            <w:pPr>
              <w:widowControl w:val="0"/>
              <w:wordWrap/>
              <w:adjustRightInd/>
              <w:snapToGrid/>
              <w:spacing w:before="0" w:after="0" w:line="500" w:lineRule="exact"/>
              <w:ind w:right="0"/>
              <w:textAlignment w:val="auto"/>
              <w:outlineLvl w:val="9"/>
              <w:rPr>
                <w:rFonts w:hint="eastAsia"/>
                <w:bCs/>
                <w:sz w:val="24"/>
                <w:szCs w:val="24"/>
              </w:rPr>
            </w:pPr>
          </w:p>
          <w:p>
            <w:pPr>
              <w:widowControl w:val="0"/>
              <w:wordWrap/>
              <w:adjustRightInd/>
              <w:snapToGrid/>
              <w:spacing w:before="0" w:after="0" w:line="500" w:lineRule="exact"/>
              <w:ind w:right="0"/>
              <w:textAlignment w:val="auto"/>
              <w:outlineLvl w:val="9"/>
              <w:rPr>
                <w:rFonts w:hint="eastAsia"/>
                <w:bCs/>
                <w:sz w:val="24"/>
                <w:szCs w:val="24"/>
              </w:rPr>
            </w:pPr>
          </w:p>
        </w:tc>
      </w:tr>
    </w:tbl>
    <w:p>
      <w:pPr>
        <w:rPr>
          <w:rStyle w:val="87"/>
        </w:rPr>
      </w:pPr>
      <w:bookmarkStart w:id="0" w:name="_Toc228690258"/>
      <w:bookmarkStart w:id="1" w:name="_Toc171761615"/>
      <w:r>
        <w:rPr>
          <w:b/>
          <w:sz w:val="30"/>
          <w:szCs w:val="30"/>
        </w:rPr>
        <w:t>建设项目所在地自然环境社会环境简况</w:t>
      </w:r>
      <w:bookmarkEnd w:id="0"/>
    </w:p>
    <w:tbl>
      <w:tblPr>
        <w:tblStyle w:val="3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1" w:hRule="atLeast"/>
        </w:trPr>
        <w:tc>
          <w:tcPr>
            <w:tcW w:w="9286" w:type="dxa"/>
            <w:tcBorders>
              <w:top w:val="single" w:color="auto" w:sz="4" w:space="0"/>
              <w:left w:val="single" w:color="auto" w:sz="4" w:space="0"/>
              <w:bottom w:val="single" w:color="auto" w:sz="4" w:space="0"/>
              <w:right w:val="single" w:color="auto" w:sz="4" w:space="0"/>
            </w:tcBorders>
            <w:vAlign w:val="top"/>
          </w:tcPr>
          <w:p>
            <w:pPr>
              <w:widowControl w:val="0"/>
              <w:wordWrap/>
              <w:adjustRightInd/>
              <w:snapToGrid/>
              <w:spacing w:before="0" w:after="0" w:line="500" w:lineRule="exact"/>
              <w:ind w:left="0" w:right="0"/>
              <w:jc w:val="both"/>
              <w:textAlignment w:val="auto"/>
              <w:outlineLvl w:val="9"/>
              <w:rPr>
                <w:szCs w:val="28"/>
              </w:rPr>
            </w:pPr>
            <w:r>
              <w:rPr>
                <w:b/>
                <w:szCs w:val="28"/>
              </w:rPr>
              <w:t>自然环境简况（地形、地貌、地质、气候、气象、水文、植被、生物多样性等）</w:t>
            </w:r>
          </w:p>
          <w:p>
            <w:pPr>
              <w:widowControl w:val="0"/>
              <w:wordWrap/>
              <w:adjustRightInd/>
              <w:snapToGrid/>
              <w:spacing w:before="0" w:after="0" w:line="500" w:lineRule="exact"/>
              <w:ind w:left="0" w:leftChars="0" w:right="0" w:firstLine="482" w:firstLineChars="200"/>
              <w:jc w:val="both"/>
              <w:textAlignment w:val="auto"/>
              <w:outlineLvl w:val="9"/>
              <w:rPr>
                <w:b/>
                <w:sz w:val="24"/>
                <w:szCs w:val="24"/>
              </w:rPr>
            </w:pPr>
            <w:r>
              <w:rPr>
                <w:b/>
                <w:sz w:val="24"/>
                <w:szCs w:val="24"/>
              </w:rPr>
              <w:t>1、</w:t>
            </w:r>
            <w:r>
              <w:rPr>
                <w:rFonts w:hint="eastAsia"/>
                <w:b/>
                <w:sz w:val="24"/>
                <w:szCs w:val="24"/>
              </w:rPr>
              <w:t>地理位置</w:t>
            </w:r>
          </w:p>
          <w:p>
            <w:pPr>
              <w:widowControl w:val="0"/>
              <w:wordWrap/>
              <w:adjustRightInd/>
              <w:snapToGrid/>
              <w:spacing w:before="0" w:after="0" w:line="500" w:lineRule="exact"/>
              <w:ind w:left="0" w:leftChars="0" w:right="0" w:firstLine="480"/>
              <w:textAlignment w:val="auto"/>
              <w:outlineLvl w:val="9"/>
              <w:rPr>
                <w:kern w:val="0"/>
                <w:sz w:val="24"/>
                <w:szCs w:val="24"/>
              </w:rPr>
            </w:pPr>
            <w:r>
              <w:rPr>
                <w:kern w:val="0"/>
                <w:sz w:val="24"/>
                <w:szCs w:val="24"/>
              </w:rPr>
              <w:t>铜川市位于陕西省中部，处于东经108°35′～109°29′，北纬34°48′～35°34′之间，是关中盆地和陕北高原的交接地带。总面积3882km</w:t>
            </w:r>
            <w:r>
              <w:rPr>
                <w:kern w:val="0"/>
                <w:sz w:val="24"/>
                <w:szCs w:val="24"/>
                <w:vertAlign w:val="superscript"/>
              </w:rPr>
              <w:t>2</w:t>
            </w:r>
            <w:r>
              <w:rPr>
                <w:kern w:val="0"/>
                <w:sz w:val="24"/>
                <w:szCs w:val="24"/>
              </w:rPr>
              <w:t>，占全省总面积的1.9％左右。</w:t>
            </w:r>
          </w:p>
          <w:p>
            <w:pPr>
              <w:widowControl w:val="0"/>
              <w:wordWrap/>
              <w:adjustRightInd/>
              <w:snapToGrid/>
              <w:spacing w:before="0" w:after="0" w:line="500" w:lineRule="exact"/>
              <w:ind w:left="0" w:leftChars="0" w:right="0" w:firstLine="480"/>
              <w:textAlignment w:val="auto"/>
              <w:outlineLvl w:val="9"/>
              <w:rPr>
                <w:kern w:val="0"/>
                <w:sz w:val="24"/>
                <w:szCs w:val="24"/>
              </w:rPr>
            </w:pPr>
            <w:r>
              <w:rPr>
                <w:kern w:val="0"/>
                <w:sz w:val="24"/>
                <w:szCs w:val="24"/>
              </w:rPr>
              <w:t>铜川市耀州区地处陕西中部，为铜川市政府所在地，是连接关中和陕北的交通要道。南距西安市7</w:t>
            </w:r>
            <w:r>
              <w:rPr>
                <w:rFonts w:hint="eastAsia"/>
                <w:kern w:val="0"/>
                <w:sz w:val="24"/>
                <w:szCs w:val="24"/>
              </w:rPr>
              <w:t>4</w:t>
            </w:r>
            <w:r>
              <w:rPr>
                <w:kern w:val="0"/>
                <w:sz w:val="24"/>
                <w:szCs w:val="24"/>
              </w:rPr>
              <w:t>公里，距西安咸阳机场70公里，210国道、西黄一级公路、咸铜铁路、梅七铁路穿境而过。</w:t>
            </w:r>
          </w:p>
          <w:p>
            <w:pPr>
              <w:widowControl w:val="0"/>
              <w:wordWrap/>
              <w:adjustRightInd/>
              <w:snapToGrid/>
              <w:spacing w:before="0" w:after="0" w:line="500" w:lineRule="exact"/>
              <w:ind w:left="0" w:leftChars="0" w:right="0" w:firstLine="480"/>
              <w:jc w:val="left"/>
              <w:textAlignment w:val="auto"/>
              <w:outlineLvl w:val="9"/>
              <w:rPr>
                <w:rFonts w:hint="eastAsia"/>
                <w:sz w:val="24"/>
                <w:szCs w:val="24"/>
              </w:rPr>
            </w:pPr>
            <w:r>
              <w:rPr>
                <w:rFonts w:hint="eastAsia"/>
                <w:sz w:val="24"/>
                <w:szCs w:val="24"/>
              </w:rPr>
              <w:t>本次建设范围涉及：耀州区城区、董家河、孙塬镇、照金镇等保障性住房小区。项目建设地点经济发展较快，周边环境良好。</w:t>
            </w:r>
            <w:r>
              <w:rPr>
                <w:rFonts w:hint="eastAsia" w:hAnsi="宋体"/>
                <w:sz w:val="24"/>
                <w:szCs w:val="24"/>
                <w:lang w:eastAsia="zh-CN"/>
              </w:rPr>
              <w:t>地理位置见附图一</w:t>
            </w:r>
            <w:r>
              <w:rPr>
                <w:rFonts w:hint="eastAsia"/>
                <w:sz w:val="24"/>
                <w:szCs w:val="24"/>
              </w:rPr>
              <w:t>。</w:t>
            </w:r>
          </w:p>
          <w:p>
            <w:pPr>
              <w:widowControl w:val="0"/>
              <w:wordWrap/>
              <w:autoSpaceDE w:val="0"/>
              <w:autoSpaceDN w:val="0"/>
              <w:adjustRightInd/>
              <w:snapToGrid/>
              <w:spacing w:before="0" w:after="0" w:line="500" w:lineRule="exact"/>
              <w:ind w:left="0" w:leftChars="0" w:right="0" w:firstLine="482" w:firstLineChars="200"/>
              <w:jc w:val="both"/>
              <w:textAlignment w:val="auto"/>
              <w:outlineLvl w:val="9"/>
              <w:rPr>
                <w:b/>
                <w:sz w:val="24"/>
                <w:szCs w:val="24"/>
              </w:rPr>
            </w:pPr>
            <w:r>
              <w:rPr>
                <w:rFonts w:hint="eastAsia"/>
                <w:b/>
                <w:kern w:val="0"/>
                <w:sz w:val="24"/>
                <w:szCs w:val="24"/>
              </w:rPr>
              <w:t>2、</w:t>
            </w:r>
            <w:r>
              <w:rPr>
                <w:b/>
                <w:sz w:val="24"/>
                <w:szCs w:val="24"/>
              </w:rPr>
              <w:t>地质</w:t>
            </w:r>
            <w:r>
              <w:rPr>
                <w:rFonts w:hint="eastAsia"/>
                <w:b/>
                <w:sz w:val="24"/>
                <w:szCs w:val="24"/>
              </w:rPr>
              <w:t>地形</w:t>
            </w:r>
            <w:r>
              <w:rPr>
                <w:b/>
                <w:sz w:val="24"/>
                <w:szCs w:val="24"/>
              </w:rPr>
              <w:t>地貌</w:t>
            </w:r>
          </w:p>
          <w:p>
            <w:pPr>
              <w:widowControl w:val="0"/>
              <w:wordWrap/>
              <w:adjustRightInd/>
              <w:snapToGrid/>
              <w:spacing w:before="0" w:after="0" w:line="500" w:lineRule="exact"/>
              <w:ind w:left="0" w:leftChars="0" w:right="0" w:firstLine="480"/>
              <w:textAlignment w:val="auto"/>
              <w:outlineLvl w:val="9"/>
              <w:rPr>
                <w:rFonts w:hint="eastAsia"/>
                <w:kern w:val="0"/>
                <w:sz w:val="24"/>
                <w:szCs w:val="24"/>
              </w:rPr>
            </w:pPr>
            <w:r>
              <w:rPr>
                <w:rFonts w:hint="eastAsia"/>
                <w:sz w:val="24"/>
                <w:szCs w:val="24"/>
              </w:rPr>
              <w:t>耀州区地处关中平原与渭北高原接壤地带，属乔山山脉南支，鄂尔多斯台地南部边缘。地势北高南低，东、西、北三面环山，中部多丘陵沟壑，南部较为平缓。地质构造为渭河断陷复式地堑的一部分，堆积有巨厚的新生代松散沉积层。地表为厚层黄土所覆盖，基底为第四纪以前地层，出露岩石主要为砂石、泥石、砾石等，承载能力大于12吨/平方米，该项目位于耀州区华原路北侧，场址属于沮河河谷阶地，地形平坦，坡度在2%左右。根据《中国地震动参数区划图》(GB18306-2001)及陕西省工程抗震设防烈度图，耀州区的地震设防裂度为7度</w:t>
            </w:r>
            <w:r>
              <w:rPr>
                <w:rFonts w:hint="eastAsia"/>
                <w:kern w:val="0"/>
                <w:sz w:val="24"/>
                <w:szCs w:val="24"/>
              </w:rPr>
              <w:t>。</w:t>
            </w:r>
          </w:p>
          <w:p>
            <w:pPr>
              <w:widowControl w:val="0"/>
              <w:wordWrap/>
              <w:adjustRightInd/>
              <w:snapToGrid/>
              <w:spacing w:before="0" w:after="0" w:line="500" w:lineRule="exact"/>
              <w:ind w:left="0" w:leftChars="0" w:right="0" w:firstLine="480"/>
              <w:textAlignment w:val="auto"/>
              <w:outlineLvl w:val="9"/>
              <w:rPr>
                <w:rFonts w:hint="eastAsia"/>
                <w:sz w:val="24"/>
                <w:szCs w:val="24"/>
                <w:lang w:val="en-US"/>
              </w:rPr>
            </w:pPr>
            <w:r>
              <w:rPr>
                <w:rFonts w:hint="eastAsia"/>
                <w:sz w:val="24"/>
                <w:szCs w:val="24"/>
                <w:lang w:val="en-US" w:eastAsia="zh-CN"/>
              </w:rPr>
              <w:t>铜川市耀州区地貌多为山地、丘陵、黄土残塬，黄土塬等多种类型。地层主要为第四纪黄土，以Q</w:t>
            </w:r>
            <w:r>
              <w:rPr>
                <w:rFonts w:hint="eastAsia"/>
                <w:sz w:val="24"/>
                <w:szCs w:val="24"/>
                <w:vertAlign w:val="subscript"/>
                <w:lang w:val="en-US" w:eastAsia="zh-CN"/>
              </w:rPr>
              <w:t>3</w:t>
            </w:r>
            <w:r>
              <w:rPr>
                <w:rFonts w:hint="eastAsia"/>
                <w:sz w:val="24"/>
                <w:szCs w:val="24"/>
                <w:lang w:val="en-US" w:eastAsia="zh-CN"/>
              </w:rPr>
              <w:t>马兰黄土构成湿陷性黄土的主体，本区地下水主要是埋藏于第四纪地层中的潜水，地下为松散堆积层孔隙水。项目地处王家河道旁，属河道阶梯地段，地表为黄土覆盖，地下地质多为砂石、鹅卵石层，埋深约为18——24米之间，承载能力大于12 吨/平方米。</w:t>
            </w:r>
          </w:p>
          <w:p>
            <w:pPr>
              <w:widowControl w:val="0"/>
              <w:wordWrap/>
              <w:adjustRightInd/>
              <w:snapToGrid/>
              <w:spacing w:before="0" w:after="0" w:line="500" w:lineRule="exact"/>
              <w:ind w:left="0" w:leftChars="0" w:right="0" w:firstLine="480"/>
              <w:textAlignment w:val="auto"/>
              <w:outlineLvl w:val="9"/>
              <w:rPr>
                <w:rFonts w:hint="eastAsia"/>
                <w:kern w:val="0"/>
                <w:sz w:val="24"/>
                <w:szCs w:val="24"/>
              </w:rPr>
            </w:pPr>
            <w:r>
              <w:rPr>
                <w:rFonts w:hint="eastAsia"/>
                <w:sz w:val="24"/>
                <w:szCs w:val="24"/>
                <w:lang w:val="en-US" w:eastAsia="zh-CN"/>
              </w:rPr>
              <w:t>根据地勘资料，供水管道位于杂填土和黄土层中，综合判定，除五台村道建筑地基按二级自重湿陷性黄土场地考虑外，其余拟建建筑地基均按一级非自重湿陷性黄土场地考虑。</w:t>
            </w:r>
          </w:p>
          <w:p>
            <w:pPr>
              <w:widowControl w:val="0"/>
              <w:wordWrap/>
              <w:autoSpaceDE w:val="0"/>
              <w:autoSpaceDN w:val="0"/>
              <w:adjustRightInd/>
              <w:snapToGrid/>
              <w:spacing w:before="0" w:after="0" w:line="500" w:lineRule="exact"/>
              <w:ind w:left="0" w:leftChars="0" w:right="0" w:firstLine="480" w:firstLineChars="249"/>
              <w:jc w:val="both"/>
              <w:textAlignment w:val="auto"/>
              <w:outlineLvl w:val="9"/>
              <w:rPr>
                <w:b/>
                <w:kern w:val="0"/>
                <w:sz w:val="24"/>
                <w:szCs w:val="24"/>
              </w:rPr>
            </w:pPr>
            <w:r>
              <w:rPr>
                <w:rFonts w:hint="eastAsia"/>
                <w:b/>
                <w:bCs/>
                <w:snapToGrid w:val="0"/>
                <w:spacing w:val="-24"/>
                <w:kern w:val="0"/>
                <w:sz w:val="24"/>
                <w:szCs w:val="24"/>
              </w:rPr>
              <w:t>3、</w:t>
            </w:r>
            <w:r>
              <w:rPr>
                <w:rFonts w:hint="eastAsia"/>
                <w:b/>
                <w:kern w:val="0"/>
                <w:sz w:val="24"/>
                <w:szCs w:val="24"/>
              </w:rPr>
              <w:t>气候、气象特征</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铜川市耀州区属大陆性半干旱气候，四季冷暖分明，光、热、水资源丰富。冬季在强大的西伯利亚冷气团控制下，盛行偏西风，气候寒冷干燥，雨雪稀少。春季西伯利亚冷气团迅速衰退，南部热带暖气团日趋增强，温度逐渐回暖。降水明显增多，但气候不够稳定，冷空气活动频繁，天气多变，夏季主要受盛行的副热带高压影响，天气炎热，降水集中，多以雷阵雨形式出现，秋季处于暖湿气团和干冷气团交替期，降湿迅速，多阴雨天气，秋季后期，受高压天气系统控制，多秋高气爽的晴朗天气。</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铜川市耀州区气象情况如下：</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年平均气温</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10.5℃</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全年最高气温</w:t>
            </w:r>
            <w:r>
              <w:rPr>
                <w:rFonts w:hint="eastAsia"/>
                <w:sz w:val="24"/>
                <w:szCs w:val="24"/>
                <w:lang w:val="en-US" w:eastAsia="zh-CN"/>
              </w:rPr>
              <w:t xml:space="preserve">    </w:t>
            </w:r>
            <w:r>
              <w:rPr>
                <w:rFonts w:hint="eastAsia"/>
                <w:sz w:val="24"/>
                <w:szCs w:val="24"/>
              </w:rPr>
              <w:t xml:space="preserve"> 35.1℃</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全年最低气温</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-14.1℃</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全年降水量</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758.4 mm</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年平均风速</w:t>
            </w:r>
            <w:r>
              <w:rPr>
                <w:rFonts w:hint="eastAsia"/>
                <w:sz w:val="24"/>
                <w:szCs w:val="24"/>
                <w:lang w:val="en-US" w:eastAsia="zh-CN"/>
              </w:rPr>
              <w:t xml:space="preserve">      </w:t>
            </w:r>
            <w:r>
              <w:rPr>
                <w:rFonts w:hint="eastAsia"/>
                <w:sz w:val="24"/>
                <w:szCs w:val="24"/>
              </w:rPr>
              <w:t xml:space="preserve"> 2.1 米/秒</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全年最大风速</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13米/秒</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全年大风日期</w:t>
            </w:r>
            <w:r>
              <w:rPr>
                <w:rFonts w:hint="eastAsia"/>
                <w:sz w:val="24"/>
                <w:szCs w:val="24"/>
                <w:lang w:val="en-US" w:eastAsia="zh-CN"/>
              </w:rPr>
              <w:t xml:space="preserve">    </w:t>
            </w:r>
            <w:r>
              <w:rPr>
                <w:rFonts w:hint="eastAsia"/>
                <w:sz w:val="24"/>
                <w:szCs w:val="24"/>
              </w:rPr>
              <w:t xml:space="preserve"> 2天</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无霜期日数</w:t>
            </w:r>
            <w:r>
              <w:rPr>
                <w:rFonts w:hint="eastAsia"/>
                <w:sz w:val="24"/>
                <w:szCs w:val="24"/>
                <w:lang w:val="en-US" w:eastAsia="zh-CN"/>
              </w:rPr>
              <w:t xml:space="preserve">      </w:t>
            </w:r>
            <w:r>
              <w:rPr>
                <w:rFonts w:hint="eastAsia"/>
                <w:sz w:val="24"/>
                <w:szCs w:val="24"/>
              </w:rPr>
              <w:t xml:space="preserve"> 193天</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全年日照时数</w:t>
            </w:r>
            <w:r>
              <w:rPr>
                <w:rFonts w:hint="eastAsia"/>
                <w:sz w:val="24"/>
                <w:szCs w:val="24"/>
                <w:lang w:val="en-US" w:eastAsia="zh-CN"/>
              </w:rPr>
              <w:t xml:space="preserve">    </w:t>
            </w:r>
            <w:r>
              <w:rPr>
                <w:rFonts w:hint="eastAsia"/>
                <w:sz w:val="24"/>
                <w:szCs w:val="24"/>
              </w:rPr>
              <w:t xml:space="preserve"> 1844.3时</w:t>
            </w:r>
          </w:p>
          <w:p>
            <w:pPr>
              <w:widowControl w:val="0"/>
              <w:wordWrap/>
              <w:adjustRightInd/>
              <w:snapToGrid/>
              <w:spacing w:before="0" w:after="0" w:line="500" w:lineRule="exact"/>
              <w:ind w:left="0" w:leftChars="0" w:right="0" w:firstLine="480" w:firstLineChars="200"/>
              <w:jc w:val="both"/>
              <w:textAlignment w:val="auto"/>
              <w:outlineLvl w:val="9"/>
              <w:rPr>
                <w:sz w:val="24"/>
                <w:szCs w:val="24"/>
              </w:rPr>
            </w:pPr>
            <w:r>
              <w:rPr>
                <w:rFonts w:hint="eastAsia"/>
                <w:sz w:val="24"/>
                <w:szCs w:val="24"/>
              </w:rPr>
              <w:t>以上指标说明铜川市耀州区的气候条件适宜项目的建设。</w:t>
            </w:r>
          </w:p>
          <w:p>
            <w:pPr>
              <w:widowControl w:val="0"/>
              <w:wordWrap/>
              <w:adjustRightInd/>
              <w:snapToGrid/>
              <w:spacing w:before="0" w:after="0" w:line="500" w:lineRule="exact"/>
              <w:ind w:left="0" w:leftChars="0" w:right="0" w:firstLine="390" w:firstLineChars="202"/>
              <w:jc w:val="both"/>
              <w:textAlignment w:val="auto"/>
              <w:outlineLvl w:val="9"/>
              <w:rPr>
                <w:b/>
                <w:sz w:val="24"/>
                <w:szCs w:val="24"/>
              </w:rPr>
            </w:pPr>
            <w:r>
              <w:rPr>
                <w:rFonts w:hint="eastAsia"/>
                <w:b/>
                <w:bCs/>
                <w:snapToGrid w:val="0"/>
                <w:spacing w:val="-24"/>
                <w:kern w:val="0"/>
                <w:sz w:val="24"/>
                <w:szCs w:val="24"/>
              </w:rPr>
              <w:t>4、</w:t>
            </w:r>
            <w:r>
              <w:rPr>
                <w:rFonts w:hint="eastAsia"/>
                <w:b/>
                <w:sz w:val="24"/>
                <w:szCs w:val="24"/>
              </w:rPr>
              <w:t>水文特征</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项目区域内地表水为</w:t>
            </w:r>
            <w:r>
              <w:rPr>
                <w:rFonts w:hint="eastAsia"/>
                <w:sz w:val="24"/>
                <w:szCs w:val="24"/>
                <w:lang w:eastAsia="zh-CN"/>
              </w:rPr>
              <w:t>有沮河、照金河。</w:t>
            </w:r>
          </w:p>
          <w:p>
            <w:pPr>
              <w:widowControl w:val="0"/>
              <w:wordWrap/>
              <w:adjustRightInd/>
              <w:snapToGrid/>
              <w:spacing w:before="0" w:after="0" w:line="500" w:lineRule="exact"/>
              <w:ind w:left="0" w:leftChars="0" w:right="0" w:firstLine="480" w:firstLineChars="200"/>
              <w:jc w:val="both"/>
              <w:textAlignment w:val="auto"/>
              <w:outlineLvl w:val="9"/>
              <w:rPr>
                <w:sz w:val="24"/>
                <w:szCs w:val="24"/>
              </w:rPr>
            </w:pPr>
            <w:r>
              <w:rPr>
                <w:rFonts w:hint="eastAsia"/>
                <w:sz w:val="24"/>
                <w:szCs w:val="24"/>
              </w:rPr>
              <w:t>沮河，地下水主要是埋藏于第四纪地层中的潜水，北、中部的碎岩裂隙水，东南部的碳酸盐岩溶水，以及南部的松散堆积层孔隙水三种类型，水量较大。地下水储量较为丰富，水质优良，水体中未检出氰化物、汞化物和酚类，铜、铅、锌等有害元素含量也未超过饮用水标准，适于饮用</w:t>
            </w:r>
            <w:r>
              <w:rPr>
                <w:sz w:val="24"/>
                <w:szCs w:val="24"/>
              </w:rPr>
              <w:t>。</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照金河发源于照金镇北部店里，至北庄子汇入清峪河。照金河主沟道长21km，流域面积66.8km</w:t>
            </w:r>
            <w:r>
              <w:rPr>
                <w:rFonts w:hint="eastAsia"/>
                <w:sz w:val="24"/>
                <w:szCs w:val="24"/>
                <w:vertAlign w:val="superscript"/>
              </w:rPr>
              <w:t>2</w:t>
            </w:r>
            <w:r>
              <w:rPr>
                <w:rFonts w:hint="eastAsia"/>
                <w:sz w:val="24"/>
                <w:szCs w:val="24"/>
              </w:rPr>
              <w:t>。沟道水质清澈，2012年4月14日（枯水季）实测主沟道收纳雷神庙河汇入口下游常流量180m3/h。经调查，该沟道从未断流。</w:t>
            </w:r>
          </w:p>
          <w:p>
            <w:pPr>
              <w:widowControl w:val="0"/>
              <w:wordWrap/>
              <w:adjustRightInd/>
              <w:snapToGrid/>
              <w:spacing w:before="0" w:after="0" w:line="500" w:lineRule="exact"/>
              <w:ind w:left="0" w:leftChars="0" w:right="0" w:firstLine="480" w:firstLineChars="200"/>
              <w:jc w:val="both"/>
              <w:textAlignment w:val="auto"/>
              <w:outlineLvl w:val="9"/>
              <w:rPr>
                <w:rFonts w:hint="eastAsia"/>
                <w:sz w:val="24"/>
                <w:szCs w:val="24"/>
              </w:rPr>
            </w:pPr>
            <w:r>
              <w:rPr>
                <w:rFonts w:hint="eastAsia"/>
                <w:sz w:val="24"/>
                <w:szCs w:val="24"/>
              </w:rPr>
              <w:t>照金镇地下水资源比较丰富，其中河谷潜水埋藏浅，含水层厚，水质好，矿化度低，储量丰富，有利于开采，可作为村镇生活用水和工农业用水水源。山塬区地下水含水层薄，储量小，多以泉水的形式外露，可供人蓄生活用水。承压水主要为第四纪地层中的潜水，蕴藏于古河床中，埋藏深，水量少，水质较差，无较大开采价值。地下水属孔隙潜水类型，地下水稳定水位埋深1.6-3.15m，高程1321.66-1323.64m，水位年平均变化幅度为1-2m。地下水主要接受大气降水和地表水渗入等补给。排泄方式以径流排泄、人工开采和蒸发消耗为主。</w:t>
            </w:r>
          </w:p>
          <w:p>
            <w:pPr>
              <w:widowControl w:val="0"/>
              <w:wordWrap/>
              <w:adjustRightInd/>
              <w:snapToGrid/>
              <w:spacing w:before="0" w:after="0" w:line="500" w:lineRule="exact"/>
              <w:ind w:left="0" w:leftChars="0" w:right="0" w:firstLine="361" w:firstLineChars="187"/>
              <w:jc w:val="both"/>
              <w:textAlignment w:val="auto"/>
              <w:outlineLvl w:val="9"/>
              <w:rPr>
                <w:b/>
                <w:sz w:val="24"/>
                <w:szCs w:val="24"/>
              </w:rPr>
            </w:pPr>
            <w:r>
              <w:rPr>
                <w:rFonts w:hint="eastAsia"/>
                <w:b/>
                <w:bCs/>
                <w:snapToGrid w:val="0"/>
                <w:spacing w:val="-24"/>
                <w:kern w:val="0"/>
                <w:sz w:val="24"/>
                <w:szCs w:val="24"/>
              </w:rPr>
              <w:t>5、</w:t>
            </w:r>
            <w:r>
              <w:rPr>
                <w:rFonts w:hint="eastAsia"/>
                <w:b/>
                <w:sz w:val="24"/>
                <w:szCs w:val="24"/>
              </w:rPr>
              <w:t>植被及生物多样性</w:t>
            </w:r>
          </w:p>
          <w:p>
            <w:pPr>
              <w:widowControl w:val="0"/>
              <w:wordWrap/>
              <w:adjustRightInd/>
              <w:snapToGrid/>
              <w:spacing w:before="0" w:after="0" w:line="500" w:lineRule="exact"/>
              <w:ind w:left="0" w:leftChars="0" w:right="0" w:firstLine="480"/>
              <w:textAlignment w:val="auto"/>
              <w:outlineLvl w:val="9"/>
              <w:rPr>
                <w:sz w:val="24"/>
                <w:szCs w:val="24"/>
              </w:rPr>
            </w:pPr>
            <w:r>
              <w:rPr>
                <w:rFonts w:hint="eastAsia"/>
                <w:sz w:val="24"/>
                <w:szCs w:val="24"/>
              </w:rPr>
              <w:t>铜川市山间河谷地分布着沙壤质新积土、砂砾质新积土、壤质新积土、冲积型潮土、洪积型潮土、冲积型湿潮土。梁峁残原分布着白墡土、红粘土。原区分布着黑垆土。土石山地分布着砂砾岩褐土性土、泥质岩褐土性土。农耕地以壤土为主，面积达</w:t>
            </w:r>
            <w:r>
              <w:rPr>
                <w:sz w:val="24"/>
                <w:szCs w:val="24"/>
              </w:rPr>
              <w:t xml:space="preserve">1733792 </w:t>
            </w:r>
            <w:r>
              <w:rPr>
                <w:rFonts w:hint="eastAsia"/>
                <w:sz w:val="24"/>
                <w:szCs w:val="24"/>
              </w:rPr>
              <w:t>亩，占全市总耕地面积的</w:t>
            </w:r>
            <w:r>
              <w:rPr>
                <w:sz w:val="24"/>
                <w:szCs w:val="24"/>
              </w:rPr>
              <w:t>98.9%</w:t>
            </w:r>
            <w:r>
              <w:rPr>
                <w:rFonts w:hint="eastAsia"/>
                <w:sz w:val="24"/>
                <w:szCs w:val="24"/>
              </w:rPr>
              <w:t>；粘土类</w:t>
            </w:r>
            <w:r>
              <w:rPr>
                <w:sz w:val="24"/>
                <w:szCs w:val="24"/>
              </w:rPr>
              <w:t xml:space="preserve">19210 </w:t>
            </w:r>
            <w:r>
              <w:rPr>
                <w:rFonts w:hint="eastAsia"/>
                <w:sz w:val="24"/>
                <w:szCs w:val="24"/>
              </w:rPr>
              <w:t>亩，仅占总耕地面积的</w:t>
            </w:r>
            <w:r>
              <w:rPr>
                <w:sz w:val="24"/>
                <w:szCs w:val="24"/>
              </w:rPr>
              <w:t>1.1%</w:t>
            </w:r>
            <w:r>
              <w:rPr>
                <w:rFonts w:hint="eastAsia"/>
                <w:sz w:val="24"/>
                <w:szCs w:val="24"/>
              </w:rPr>
              <w:t>。除红粘土外，土壤松紧度一般比较合适，容重</w:t>
            </w:r>
            <w:r>
              <w:rPr>
                <w:sz w:val="24"/>
                <w:szCs w:val="24"/>
              </w:rPr>
              <w:t>1g/cm3~1.4g/cm3</w:t>
            </w:r>
            <w:r>
              <w:rPr>
                <w:rFonts w:hint="eastAsia"/>
                <w:sz w:val="24"/>
                <w:szCs w:val="24"/>
              </w:rPr>
              <w:t>，孔隙度</w:t>
            </w:r>
            <w:r>
              <w:rPr>
                <w:sz w:val="24"/>
                <w:szCs w:val="24"/>
              </w:rPr>
              <w:t>45%~62.3%</w:t>
            </w:r>
            <w:r>
              <w:rPr>
                <w:rFonts w:hint="eastAsia"/>
                <w:sz w:val="24"/>
                <w:szCs w:val="24"/>
              </w:rPr>
              <w:t>。</w:t>
            </w:r>
          </w:p>
          <w:p>
            <w:pPr>
              <w:widowControl w:val="0"/>
              <w:wordWrap/>
              <w:adjustRightInd/>
              <w:snapToGrid/>
              <w:spacing w:before="0" w:after="0" w:line="500" w:lineRule="exact"/>
              <w:ind w:left="0" w:leftChars="0" w:right="0" w:firstLine="480"/>
              <w:textAlignment w:val="auto"/>
              <w:outlineLvl w:val="9"/>
              <w:rPr>
                <w:rFonts w:hint="default" w:ascii="Times New Roman" w:hAnsi="Times New Roman" w:cs="Times New Roman"/>
                <w:sz w:val="24"/>
                <w:szCs w:val="24"/>
              </w:rPr>
            </w:pPr>
            <w:r>
              <w:rPr>
                <w:rFonts w:hint="eastAsia"/>
                <w:sz w:val="24"/>
                <w:szCs w:val="24"/>
              </w:rPr>
              <w:t>经现</w:t>
            </w:r>
            <w:r>
              <w:rPr>
                <w:rFonts w:hint="default" w:ascii="Times New Roman" w:hAnsi="Times New Roman" w:cs="Times New Roman"/>
                <w:sz w:val="24"/>
                <w:szCs w:val="24"/>
              </w:rPr>
              <w:t>场调查，项目拟建区域现状为居住、商业混杂区，植被发育一般，多为人工植被，生物多样性低。</w:t>
            </w:r>
          </w:p>
          <w:p>
            <w:pPr>
              <w:widowControl w:val="0"/>
              <w:wordWrap/>
              <w:adjustRightInd/>
              <w:snapToGrid/>
              <w:spacing w:before="0" w:after="0" w:line="500" w:lineRule="exact"/>
              <w:ind w:left="0" w:leftChars="0" w:right="0" w:firstLine="482"/>
              <w:textAlignment w:val="auto"/>
              <w:outlineLvl w:val="9"/>
              <w:rPr>
                <w:rFonts w:hint="default" w:ascii="Times New Roman" w:hAnsi="Times New Roman" w:cs="Times New Roman"/>
                <w:b/>
                <w:sz w:val="24"/>
                <w:szCs w:val="24"/>
              </w:rPr>
            </w:pPr>
            <w:r>
              <w:rPr>
                <w:rFonts w:hint="eastAsia" w:cs="Times New Roman"/>
                <w:b/>
                <w:sz w:val="24"/>
                <w:szCs w:val="24"/>
                <w:lang w:val="en-US" w:eastAsia="zh-CN"/>
              </w:rPr>
              <w:t>6</w:t>
            </w:r>
            <w:r>
              <w:rPr>
                <w:rFonts w:hint="default" w:ascii="Times New Roman" w:hAnsi="Times New Roman" w:cs="Times New Roman"/>
                <w:b/>
                <w:sz w:val="24"/>
                <w:szCs w:val="24"/>
              </w:rPr>
              <w:t>、土壤</w:t>
            </w:r>
          </w:p>
          <w:p>
            <w:pPr>
              <w:widowControl w:val="0"/>
              <w:wordWrap/>
              <w:adjustRightInd/>
              <w:snapToGrid/>
              <w:spacing w:before="0" w:after="0" w:line="500" w:lineRule="exact"/>
              <w:ind w:left="0" w:leftChars="0" w:right="0" w:firstLine="48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耀州区土壤共分为6个土类，9个亚类，16个土属。其中6个土类分别指褐土、黑垆土、嵝土、淤土、黄土、红土。土壤质地中壤占88.8%，砂壤占10.7%，重壤占0.4%。农用地耕层土壤养分为，有机质1.02%，全氮0.073%，碱解氮37.9PPM，速效氮8.5PPM，速效钾183.1PPM。磷氮比例为1:4.6，比例严重失调。</w:t>
            </w:r>
          </w:p>
          <w:p>
            <w:pPr>
              <w:widowControl w:val="0"/>
              <w:wordWrap/>
              <w:adjustRightInd/>
              <w:snapToGrid/>
              <w:spacing w:before="0" w:after="0" w:line="500" w:lineRule="exact"/>
              <w:ind w:right="0"/>
              <w:jc w:val="both"/>
              <w:textAlignment w:val="auto"/>
              <w:outlineLvl w:val="9"/>
              <w:rPr>
                <w:sz w:val="24"/>
                <w:szCs w:val="24"/>
              </w:rPr>
            </w:pPr>
          </w:p>
          <w:p>
            <w:pPr>
              <w:pStyle w:val="4"/>
              <w:adjustRightInd w:val="0"/>
              <w:snapToGrid w:val="0"/>
              <w:spacing w:line="360" w:lineRule="auto"/>
              <w:rPr>
                <w:sz w:val="24"/>
                <w:szCs w:val="24"/>
              </w:rPr>
            </w:pPr>
          </w:p>
          <w:p>
            <w:pPr>
              <w:pStyle w:val="4"/>
              <w:adjustRightInd w:val="0"/>
              <w:snapToGrid w:val="0"/>
              <w:spacing w:line="360" w:lineRule="auto"/>
              <w:rPr>
                <w:sz w:val="24"/>
                <w:szCs w:val="24"/>
              </w:rPr>
            </w:pPr>
          </w:p>
          <w:p>
            <w:pPr>
              <w:pStyle w:val="4"/>
              <w:adjustRightInd w:val="0"/>
              <w:snapToGrid w:val="0"/>
              <w:spacing w:line="360" w:lineRule="auto"/>
              <w:rPr>
                <w:sz w:val="24"/>
                <w:szCs w:val="24"/>
              </w:rPr>
            </w:pPr>
          </w:p>
          <w:p>
            <w:pPr>
              <w:pStyle w:val="4"/>
              <w:adjustRightInd w:val="0"/>
              <w:snapToGrid w:val="0"/>
              <w:spacing w:line="360" w:lineRule="auto"/>
              <w:rPr>
                <w:sz w:val="24"/>
                <w:szCs w:val="24"/>
              </w:rPr>
            </w:pPr>
          </w:p>
        </w:tc>
      </w:tr>
    </w:tbl>
    <w:p>
      <w:pPr>
        <w:rPr>
          <w:rStyle w:val="87"/>
          <w:rFonts w:ascii="宋体" w:eastAsia="宋体"/>
          <w:sz w:val="30"/>
          <w:szCs w:val="30"/>
        </w:rPr>
      </w:pPr>
      <w:r>
        <w:rPr>
          <w:rStyle w:val="87"/>
          <w:rFonts w:hint="eastAsia" w:ascii="宋体" w:eastAsia="宋体"/>
          <w:sz w:val="30"/>
          <w:szCs w:val="30"/>
        </w:rPr>
        <w:t>环</w:t>
      </w:r>
      <w:r>
        <w:rPr>
          <w:rStyle w:val="87"/>
          <w:rFonts w:ascii="宋体" w:eastAsia="宋体"/>
          <w:sz w:val="30"/>
          <w:szCs w:val="30"/>
        </w:rPr>
        <w:t>境质量状况</w:t>
      </w:r>
      <w:bookmarkEnd w:id="1"/>
    </w:p>
    <w:tbl>
      <w:tblPr>
        <w:tblStyle w:val="3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3" w:hRule="atLeast"/>
        </w:trPr>
        <w:tc>
          <w:tcPr>
            <w:tcW w:w="9214" w:type="dxa"/>
            <w:tcBorders>
              <w:top w:val="single" w:color="auto" w:sz="4" w:space="0"/>
              <w:left w:val="single" w:color="auto" w:sz="4" w:space="0"/>
              <w:bottom w:val="single" w:color="auto" w:sz="4" w:space="0"/>
              <w:right w:val="single" w:color="auto" w:sz="4" w:space="0"/>
            </w:tcBorders>
            <w:vAlign w:val="top"/>
          </w:tcPr>
          <w:p>
            <w:pPr>
              <w:pStyle w:val="11"/>
              <w:spacing w:line="500" w:lineRule="exact"/>
              <w:rPr>
                <w:szCs w:val="28"/>
              </w:rPr>
            </w:pPr>
            <w:r>
              <w:rPr>
                <w:szCs w:val="28"/>
              </w:rPr>
              <w:t>建设项目所在地区域环境质量现状及主要环境问题（环境空气、地表水、地下水、声环境、生态环境等）</w:t>
            </w:r>
          </w:p>
          <w:p>
            <w:pPr>
              <w:widowControl w:val="0"/>
              <w:numPr>
                <w:ilvl w:val="0"/>
                <w:numId w:val="2"/>
              </w:numPr>
              <w:wordWrap/>
              <w:adjustRightInd/>
              <w:snapToGrid/>
              <w:spacing w:before="0" w:after="0" w:line="500" w:lineRule="exact"/>
              <w:ind w:left="0" w:leftChars="0" w:right="0" w:firstLine="482" w:firstLineChars="200"/>
              <w:jc w:val="both"/>
              <w:textAlignment w:val="auto"/>
              <w:outlineLvl w:val="9"/>
              <w:rPr>
                <w:rFonts w:hint="eastAsia"/>
                <w:b/>
                <w:color w:val="auto"/>
                <w:sz w:val="24"/>
                <w:szCs w:val="24"/>
              </w:rPr>
            </w:pPr>
            <w:r>
              <w:rPr>
                <w:rFonts w:hint="eastAsia"/>
                <w:b/>
                <w:color w:val="auto"/>
                <w:sz w:val="24"/>
                <w:szCs w:val="24"/>
              </w:rPr>
              <w:t>大气环境质量现状</w:t>
            </w:r>
          </w:p>
          <w:p>
            <w:pPr>
              <w:widowControl w:val="0"/>
              <w:wordWrap/>
              <w:adjustRightInd/>
              <w:snapToGrid/>
              <w:spacing w:before="0" w:after="0" w:line="500" w:lineRule="exact"/>
              <w:ind w:left="0" w:leftChars="0" w:right="0" w:firstLine="480" w:firstLineChars="200"/>
              <w:jc w:val="both"/>
              <w:textAlignment w:val="auto"/>
              <w:outlineLvl w:val="9"/>
              <w:rPr>
                <w:rFonts w:hint="default" w:ascii="Times New Roman" w:hAnsi="Times New Roman" w:cs="Times New Roman"/>
                <w:color w:val="auto"/>
                <w:sz w:val="24"/>
                <w:szCs w:val="24"/>
              </w:rPr>
            </w:pPr>
            <w:r>
              <w:rPr>
                <w:rFonts w:hint="eastAsia" w:ascii="宋体" w:hAnsi="宋体" w:eastAsia="宋体" w:cs="宋体"/>
                <w:kern w:val="0"/>
                <w:sz w:val="24"/>
                <w:szCs w:val="24"/>
              </w:rPr>
              <w:t>①</w:t>
            </w:r>
            <w:r>
              <w:rPr>
                <w:rFonts w:hint="eastAsia" w:ascii="宋体" w:hAnsi="宋体" w:cs="宋体"/>
                <w:kern w:val="0"/>
                <w:sz w:val="24"/>
                <w:szCs w:val="24"/>
                <w:lang w:eastAsia="zh-CN"/>
              </w:rPr>
              <w:t>本项目引用</w:t>
            </w:r>
            <w:r>
              <w:rPr>
                <w:rFonts w:hint="eastAsia"/>
                <w:kern w:val="0"/>
                <w:sz w:val="24"/>
                <w:szCs w:val="24"/>
              </w:rPr>
              <w:t>陕西</w:t>
            </w:r>
            <w:r>
              <w:rPr>
                <w:rFonts w:hint="eastAsia"/>
                <w:kern w:val="0"/>
                <w:sz w:val="24"/>
                <w:szCs w:val="24"/>
                <w:lang w:val="en-US" w:eastAsia="zh-CN"/>
              </w:rPr>
              <w:t>正为环境</w:t>
            </w:r>
            <w:r>
              <w:rPr>
                <w:rFonts w:hint="eastAsia"/>
                <w:kern w:val="0"/>
                <w:sz w:val="24"/>
                <w:szCs w:val="24"/>
              </w:rPr>
              <w:t>检测有限公司</w:t>
            </w:r>
            <w:r>
              <w:rPr>
                <w:kern w:val="0"/>
                <w:sz w:val="24"/>
                <w:szCs w:val="24"/>
              </w:rPr>
              <w:t>于20</w:t>
            </w:r>
            <w:r>
              <w:rPr>
                <w:rFonts w:hint="eastAsia"/>
                <w:kern w:val="0"/>
                <w:sz w:val="24"/>
                <w:szCs w:val="24"/>
              </w:rPr>
              <w:t>17</w:t>
            </w:r>
            <w:r>
              <w:rPr>
                <w:kern w:val="0"/>
                <w:sz w:val="24"/>
                <w:szCs w:val="24"/>
              </w:rPr>
              <w:t>年</w:t>
            </w:r>
            <w:r>
              <w:rPr>
                <w:rFonts w:hint="eastAsia"/>
                <w:kern w:val="0"/>
                <w:sz w:val="24"/>
                <w:szCs w:val="24"/>
                <w:lang w:val="en-US" w:eastAsia="zh-CN"/>
              </w:rPr>
              <w:t>8</w:t>
            </w:r>
            <w:r>
              <w:rPr>
                <w:kern w:val="0"/>
                <w:sz w:val="24"/>
                <w:szCs w:val="24"/>
              </w:rPr>
              <w:t>月</w:t>
            </w:r>
            <w:r>
              <w:rPr>
                <w:rFonts w:hint="eastAsia"/>
                <w:kern w:val="0"/>
                <w:sz w:val="24"/>
                <w:szCs w:val="24"/>
                <w:lang w:val="en-US" w:eastAsia="zh-CN"/>
              </w:rPr>
              <w:t>9</w:t>
            </w:r>
            <w:r>
              <w:rPr>
                <w:kern w:val="0"/>
                <w:sz w:val="24"/>
                <w:szCs w:val="24"/>
              </w:rPr>
              <w:t>日</w:t>
            </w:r>
            <w:r>
              <w:rPr>
                <w:rFonts w:hint="eastAsia"/>
                <w:kern w:val="0"/>
                <w:sz w:val="24"/>
                <w:szCs w:val="24"/>
              </w:rPr>
              <w:t>至2017年</w:t>
            </w:r>
            <w:r>
              <w:rPr>
                <w:rFonts w:hint="eastAsia"/>
                <w:kern w:val="0"/>
                <w:sz w:val="24"/>
                <w:szCs w:val="24"/>
                <w:lang w:val="en-US" w:eastAsia="zh-CN"/>
              </w:rPr>
              <w:t>8</w:t>
            </w:r>
            <w:r>
              <w:rPr>
                <w:rFonts w:hint="eastAsia"/>
                <w:kern w:val="0"/>
                <w:sz w:val="24"/>
                <w:szCs w:val="24"/>
              </w:rPr>
              <w:t>月1</w:t>
            </w:r>
            <w:r>
              <w:rPr>
                <w:rFonts w:hint="eastAsia"/>
                <w:kern w:val="0"/>
                <w:sz w:val="24"/>
                <w:szCs w:val="24"/>
                <w:lang w:val="en-US" w:eastAsia="zh-CN"/>
              </w:rPr>
              <w:t>5</w:t>
            </w:r>
            <w:r>
              <w:rPr>
                <w:rFonts w:hint="eastAsia"/>
                <w:kern w:val="0"/>
                <w:sz w:val="24"/>
                <w:szCs w:val="24"/>
              </w:rPr>
              <w:t>日</w:t>
            </w:r>
            <w:r>
              <w:rPr>
                <w:color w:val="auto"/>
                <w:kern w:val="0"/>
                <w:sz w:val="24"/>
                <w:szCs w:val="24"/>
              </w:rPr>
              <w:t>对</w:t>
            </w:r>
            <w:r>
              <w:rPr>
                <w:rFonts w:hint="eastAsia" w:ascii="Times New Roman" w:eastAsia="宋体"/>
                <w:color w:val="auto"/>
                <w:sz w:val="24"/>
                <w:szCs w:val="24"/>
                <w:lang w:val="en-US" w:eastAsia="zh-CN"/>
              </w:rPr>
              <w:t>铜川市耀州区照金延煌石油加油站</w:t>
            </w:r>
            <w:r>
              <w:rPr>
                <w:rFonts w:hint="eastAsia" w:hAnsi="宋体"/>
                <w:color w:val="auto"/>
                <w:sz w:val="24"/>
                <w:szCs w:val="24"/>
                <w:lang w:eastAsia="zh-CN"/>
              </w:rPr>
              <w:t>项目</w:t>
            </w:r>
            <w:r>
              <w:rPr>
                <w:rFonts w:hint="eastAsia"/>
                <w:color w:val="auto"/>
                <w:kern w:val="0"/>
                <w:sz w:val="24"/>
                <w:szCs w:val="24"/>
              </w:rPr>
              <w:t>所在地</w:t>
            </w:r>
            <w:r>
              <w:rPr>
                <w:rFonts w:hint="eastAsia"/>
                <w:color w:val="auto"/>
                <w:sz w:val="24"/>
                <w:szCs w:val="24"/>
                <w:lang w:eastAsia="zh-CN"/>
              </w:rPr>
              <w:t>进行</w:t>
            </w:r>
            <w:r>
              <w:rPr>
                <w:rFonts w:hint="eastAsia"/>
                <w:color w:val="auto"/>
                <w:sz w:val="24"/>
                <w:szCs w:val="24"/>
              </w:rPr>
              <w:t>环境空气质量现状监测</w:t>
            </w:r>
            <w:r>
              <w:rPr>
                <w:rFonts w:hint="eastAsia"/>
                <w:color w:val="auto"/>
                <w:kern w:val="0"/>
                <w:sz w:val="24"/>
                <w:szCs w:val="24"/>
                <w:lang w:val="en-US" w:eastAsia="zh-CN"/>
              </w:rPr>
              <w:t>，</w:t>
            </w:r>
            <w:r>
              <w:rPr>
                <w:color w:val="auto"/>
                <w:sz w:val="24"/>
                <w:szCs w:val="24"/>
              </w:rPr>
              <w:t>监测</w:t>
            </w:r>
            <w:r>
              <w:rPr>
                <w:rFonts w:hint="eastAsia"/>
                <w:color w:val="auto"/>
                <w:sz w:val="24"/>
                <w:szCs w:val="24"/>
              </w:rPr>
              <w:t>因子为</w:t>
            </w:r>
            <w:r>
              <w:rPr>
                <w:color w:val="auto"/>
                <w:sz w:val="24"/>
                <w:szCs w:val="24"/>
              </w:rPr>
              <w:t>SO</w:t>
            </w:r>
            <w:r>
              <w:rPr>
                <w:color w:val="auto"/>
                <w:sz w:val="24"/>
                <w:szCs w:val="24"/>
                <w:vertAlign w:val="subscript"/>
              </w:rPr>
              <w:t>2</w:t>
            </w:r>
            <w:r>
              <w:rPr>
                <w:color w:val="auto"/>
                <w:sz w:val="24"/>
                <w:szCs w:val="24"/>
              </w:rPr>
              <w:t>、NO</w:t>
            </w:r>
            <w:r>
              <w:rPr>
                <w:color w:val="auto"/>
                <w:sz w:val="24"/>
                <w:szCs w:val="24"/>
                <w:vertAlign w:val="subscript"/>
              </w:rPr>
              <w:t>2</w:t>
            </w:r>
            <w:r>
              <w:rPr>
                <w:color w:val="auto"/>
                <w:sz w:val="24"/>
                <w:szCs w:val="24"/>
              </w:rPr>
              <w:t>、P</w:t>
            </w:r>
            <w:r>
              <w:rPr>
                <w:sz w:val="24"/>
                <w:szCs w:val="24"/>
              </w:rPr>
              <w:t>M</w:t>
            </w:r>
            <w:r>
              <w:rPr>
                <w:sz w:val="24"/>
                <w:szCs w:val="24"/>
                <w:vertAlign w:val="subscript"/>
              </w:rPr>
              <w:t>10</w:t>
            </w:r>
            <w:r>
              <w:rPr>
                <w:sz w:val="24"/>
                <w:szCs w:val="24"/>
              </w:rPr>
              <w:t>，监测</w:t>
            </w:r>
            <w:r>
              <w:rPr>
                <w:rFonts w:hint="eastAsia"/>
                <w:sz w:val="24"/>
                <w:szCs w:val="24"/>
              </w:rPr>
              <w:t>7</w:t>
            </w:r>
            <w:r>
              <w:rPr>
                <w:sz w:val="24"/>
                <w:szCs w:val="24"/>
              </w:rPr>
              <w:t>天</w:t>
            </w:r>
            <w:r>
              <w:rPr>
                <w:rFonts w:hint="default" w:ascii="Times New Roman" w:hAnsi="Times New Roman" w:cs="Times New Roman"/>
                <w:color w:val="auto"/>
                <w:sz w:val="24"/>
                <w:szCs w:val="24"/>
              </w:rPr>
              <w:t>。</w:t>
            </w:r>
            <w:r>
              <w:rPr>
                <w:rFonts w:hint="eastAsia" w:ascii="Times New Roman" w:eastAsia="宋体"/>
                <w:color w:val="auto"/>
                <w:sz w:val="24"/>
                <w:szCs w:val="24"/>
                <w:lang w:val="en-US" w:eastAsia="zh-CN"/>
              </w:rPr>
              <w:t>照金延煌石油加油站</w:t>
            </w:r>
            <w:r>
              <w:rPr>
                <w:rFonts w:hint="eastAsia" w:hAnsi="宋体"/>
                <w:color w:val="auto"/>
                <w:sz w:val="24"/>
                <w:szCs w:val="24"/>
                <w:lang w:eastAsia="zh-CN"/>
              </w:rPr>
              <w:t>项目</w:t>
            </w:r>
            <w:r>
              <w:rPr>
                <w:rFonts w:hint="eastAsia" w:cs="Times New Roman"/>
                <w:color w:val="auto"/>
                <w:sz w:val="24"/>
                <w:szCs w:val="24"/>
                <w:lang w:eastAsia="zh-CN"/>
              </w:rPr>
              <w:t>位于</w:t>
            </w:r>
            <w:r>
              <w:rPr>
                <w:rFonts w:hint="eastAsia"/>
                <w:color w:val="auto"/>
                <w:sz w:val="24"/>
                <w:szCs w:val="24"/>
              </w:rPr>
              <w:t>耀州区照金田峪村棚户区</w:t>
            </w:r>
            <w:r>
              <w:rPr>
                <w:rFonts w:hint="eastAsia"/>
                <w:color w:val="auto"/>
                <w:sz w:val="24"/>
                <w:szCs w:val="24"/>
                <w:lang w:eastAsia="zh-CN"/>
              </w:rPr>
              <w:t>东南侧</w:t>
            </w:r>
            <w:r>
              <w:rPr>
                <w:rFonts w:hint="eastAsia"/>
                <w:color w:val="auto"/>
                <w:sz w:val="24"/>
                <w:szCs w:val="24"/>
                <w:lang w:val="en-US" w:eastAsia="zh-CN"/>
              </w:rPr>
              <w:t>1.3km。</w:t>
            </w:r>
          </w:p>
          <w:p>
            <w:pPr>
              <w:widowControl w:val="0"/>
              <w:wordWrap/>
              <w:adjustRightInd/>
              <w:snapToGrid/>
              <w:spacing w:before="0" w:after="0" w:line="500" w:lineRule="exact"/>
              <w:ind w:left="0" w:leftChars="0" w:right="0" w:firstLine="480" w:firstLineChars="200"/>
              <w:jc w:val="both"/>
              <w:textAlignment w:val="auto"/>
              <w:outlineLvl w:val="9"/>
              <w:rPr>
                <w:rFonts w:hint="default" w:ascii="Times New Roman" w:hAnsi="Times New Roman" w:cs="Times New Roman"/>
                <w:color w:val="auto"/>
                <w:sz w:val="24"/>
                <w:szCs w:val="24"/>
              </w:rPr>
            </w:pPr>
            <w:r>
              <w:rPr>
                <w:rFonts w:hint="eastAsia" w:ascii="宋体" w:hAnsi="宋体" w:eastAsia="宋体" w:cs="宋体"/>
                <w:color w:val="auto"/>
                <w:sz w:val="24"/>
                <w:szCs w:val="24"/>
              </w:rPr>
              <w:t>②</w:t>
            </w:r>
            <w:r>
              <w:rPr>
                <w:rFonts w:hint="eastAsia" w:ascii="宋体" w:hAnsi="宋体" w:cs="宋体"/>
                <w:kern w:val="0"/>
                <w:sz w:val="24"/>
                <w:szCs w:val="24"/>
                <w:lang w:eastAsia="zh-CN"/>
              </w:rPr>
              <w:t>本项目引用</w:t>
            </w:r>
            <w:r>
              <w:rPr>
                <w:rFonts w:hint="eastAsia" w:ascii="宋体" w:hAnsi="宋体" w:eastAsia="宋体" w:cs="宋体"/>
                <w:color w:val="auto"/>
                <w:sz w:val="24"/>
                <w:szCs w:val="24"/>
              </w:rPr>
              <w:t>陕西阔成检测服务有限公司</w:t>
            </w:r>
            <w:r>
              <w:rPr>
                <w:kern w:val="0"/>
                <w:sz w:val="24"/>
                <w:szCs w:val="24"/>
              </w:rPr>
              <w:t>于</w:t>
            </w:r>
            <w:r>
              <w:rPr>
                <w:sz w:val="24"/>
                <w:szCs w:val="24"/>
              </w:rPr>
              <w:t>201</w:t>
            </w:r>
            <w:r>
              <w:rPr>
                <w:rFonts w:hint="eastAsia"/>
                <w:sz w:val="24"/>
                <w:szCs w:val="24"/>
                <w:lang w:val="en-US" w:eastAsia="zh-CN"/>
              </w:rPr>
              <w:t>7</w:t>
            </w:r>
            <w:r>
              <w:rPr>
                <w:sz w:val="24"/>
                <w:szCs w:val="24"/>
              </w:rPr>
              <w:t>年5月16日~201</w:t>
            </w:r>
            <w:r>
              <w:rPr>
                <w:rFonts w:hint="eastAsia"/>
                <w:sz w:val="24"/>
                <w:szCs w:val="24"/>
                <w:lang w:val="en-US" w:eastAsia="zh-CN"/>
              </w:rPr>
              <w:t>7</w:t>
            </w:r>
            <w:r>
              <w:rPr>
                <w:sz w:val="24"/>
                <w:szCs w:val="24"/>
              </w:rPr>
              <w:t>年5月22日</w:t>
            </w:r>
            <w:r>
              <w:rPr>
                <w:color w:val="auto"/>
                <w:kern w:val="0"/>
                <w:sz w:val="24"/>
                <w:szCs w:val="24"/>
              </w:rPr>
              <w:t>对</w:t>
            </w:r>
            <w:r>
              <w:rPr>
                <w:rFonts w:hint="eastAsia"/>
                <w:color w:val="auto"/>
                <w:sz w:val="24"/>
                <w:szCs w:val="24"/>
                <w:lang w:eastAsia="zh-CN"/>
              </w:rPr>
              <w:t>铜川鑫睿置业有限公司</w:t>
            </w:r>
            <w:r>
              <w:rPr>
                <w:rFonts w:hint="eastAsia"/>
                <w:color w:val="auto"/>
                <w:kern w:val="0"/>
                <w:sz w:val="24"/>
                <w:szCs w:val="24"/>
                <w:lang w:eastAsia="zh-CN"/>
              </w:rPr>
              <w:t>“金阳林小镇”建设项目</w:t>
            </w:r>
            <w:r>
              <w:rPr>
                <w:rFonts w:hint="eastAsia"/>
                <w:color w:val="auto"/>
                <w:kern w:val="0"/>
                <w:sz w:val="24"/>
                <w:szCs w:val="24"/>
              </w:rPr>
              <w:t>所在地</w:t>
            </w:r>
            <w:r>
              <w:rPr>
                <w:rFonts w:hint="eastAsia"/>
                <w:color w:val="auto"/>
                <w:sz w:val="24"/>
                <w:szCs w:val="24"/>
                <w:lang w:eastAsia="zh-CN"/>
              </w:rPr>
              <w:t>进行</w:t>
            </w:r>
            <w:r>
              <w:rPr>
                <w:rFonts w:hint="eastAsia"/>
                <w:color w:val="auto"/>
                <w:sz w:val="24"/>
                <w:szCs w:val="24"/>
              </w:rPr>
              <w:t>环境空气质量现状监测</w:t>
            </w:r>
            <w:r>
              <w:rPr>
                <w:rFonts w:hint="eastAsia"/>
                <w:color w:val="auto"/>
                <w:kern w:val="0"/>
                <w:sz w:val="24"/>
                <w:szCs w:val="24"/>
                <w:lang w:val="en-US" w:eastAsia="zh-CN"/>
              </w:rPr>
              <w:t>，</w:t>
            </w:r>
            <w:r>
              <w:rPr>
                <w:color w:val="auto"/>
                <w:sz w:val="24"/>
                <w:szCs w:val="24"/>
              </w:rPr>
              <w:t>监测</w:t>
            </w:r>
            <w:r>
              <w:rPr>
                <w:rFonts w:hint="eastAsia"/>
                <w:color w:val="auto"/>
                <w:sz w:val="24"/>
                <w:szCs w:val="24"/>
              </w:rPr>
              <w:t>因子为</w:t>
            </w:r>
            <w:r>
              <w:rPr>
                <w:color w:val="auto"/>
                <w:sz w:val="24"/>
                <w:szCs w:val="24"/>
              </w:rPr>
              <w:t>SO</w:t>
            </w:r>
            <w:r>
              <w:rPr>
                <w:color w:val="auto"/>
                <w:sz w:val="24"/>
                <w:szCs w:val="24"/>
                <w:vertAlign w:val="subscript"/>
              </w:rPr>
              <w:t>2</w:t>
            </w:r>
            <w:r>
              <w:rPr>
                <w:color w:val="auto"/>
                <w:sz w:val="24"/>
                <w:szCs w:val="24"/>
              </w:rPr>
              <w:t>、NO</w:t>
            </w:r>
            <w:r>
              <w:rPr>
                <w:color w:val="auto"/>
                <w:sz w:val="24"/>
                <w:szCs w:val="24"/>
                <w:vertAlign w:val="subscript"/>
              </w:rPr>
              <w:t>2</w:t>
            </w:r>
            <w:r>
              <w:rPr>
                <w:color w:val="auto"/>
                <w:sz w:val="24"/>
                <w:szCs w:val="24"/>
              </w:rPr>
              <w:t>、P</w:t>
            </w:r>
            <w:r>
              <w:rPr>
                <w:sz w:val="24"/>
                <w:szCs w:val="24"/>
              </w:rPr>
              <w:t>M</w:t>
            </w:r>
            <w:r>
              <w:rPr>
                <w:sz w:val="24"/>
                <w:szCs w:val="24"/>
                <w:vertAlign w:val="subscript"/>
              </w:rPr>
              <w:t>10</w:t>
            </w:r>
            <w:r>
              <w:rPr>
                <w:sz w:val="24"/>
                <w:szCs w:val="24"/>
              </w:rPr>
              <w:t>，监测</w:t>
            </w:r>
            <w:r>
              <w:rPr>
                <w:rFonts w:hint="eastAsia"/>
                <w:sz w:val="24"/>
                <w:szCs w:val="24"/>
              </w:rPr>
              <w:t>7</w:t>
            </w:r>
            <w:r>
              <w:rPr>
                <w:sz w:val="24"/>
                <w:szCs w:val="24"/>
              </w:rPr>
              <w:t>天</w:t>
            </w:r>
            <w:r>
              <w:rPr>
                <w:rFonts w:hint="default" w:ascii="Times New Roman" w:hAnsi="Times New Roman" w:cs="Times New Roman"/>
                <w:color w:val="auto"/>
                <w:sz w:val="24"/>
                <w:szCs w:val="24"/>
              </w:rPr>
              <w:t>。</w:t>
            </w:r>
            <w:r>
              <w:rPr>
                <w:rFonts w:hint="eastAsia"/>
                <w:color w:val="auto"/>
                <w:kern w:val="0"/>
                <w:sz w:val="24"/>
                <w:szCs w:val="24"/>
                <w:lang w:eastAsia="zh-CN"/>
              </w:rPr>
              <w:t>“金阳林小镇”建设项目位于</w:t>
            </w:r>
            <w:r>
              <w:rPr>
                <w:rFonts w:hint="eastAsia"/>
                <w:color w:val="auto"/>
                <w:sz w:val="24"/>
                <w:szCs w:val="24"/>
              </w:rPr>
              <w:t>耀州区聚锦园小区廉租房</w:t>
            </w:r>
            <w:r>
              <w:rPr>
                <w:rFonts w:hint="eastAsia"/>
                <w:color w:val="auto"/>
                <w:sz w:val="24"/>
                <w:szCs w:val="24"/>
                <w:lang w:eastAsia="zh-CN"/>
              </w:rPr>
              <w:t>西南侧</w:t>
            </w:r>
            <w:r>
              <w:rPr>
                <w:rFonts w:hint="eastAsia"/>
                <w:color w:val="auto"/>
                <w:sz w:val="24"/>
                <w:szCs w:val="24"/>
                <w:lang w:val="en-US" w:eastAsia="zh-CN"/>
              </w:rPr>
              <w:t>2.9km。</w:t>
            </w:r>
          </w:p>
          <w:p>
            <w:pPr>
              <w:widowControl w:val="0"/>
              <w:wordWrap/>
              <w:adjustRightInd/>
              <w:snapToGrid/>
              <w:spacing w:before="0" w:after="0" w:line="500" w:lineRule="exact"/>
              <w:ind w:left="0" w:leftChars="0" w:right="0" w:firstLine="480" w:firstLineChars="200"/>
              <w:jc w:val="both"/>
              <w:textAlignment w:val="auto"/>
              <w:outlineLvl w:val="9"/>
              <w:rPr>
                <w:rFonts w:hint="default" w:ascii="Times New Roman" w:hAnsi="Times New Roman" w:cs="Times New Roman"/>
                <w:color w:val="auto"/>
                <w:sz w:val="24"/>
                <w:szCs w:val="24"/>
              </w:rPr>
            </w:pPr>
            <w:r>
              <w:rPr>
                <w:rFonts w:hint="eastAsia" w:ascii="宋体" w:hAnsi="宋体" w:eastAsia="宋体" w:cs="宋体"/>
                <w:color w:val="auto"/>
                <w:sz w:val="24"/>
                <w:szCs w:val="24"/>
              </w:rPr>
              <w:t>③</w:t>
            </w:r>
            <w:r>
              <w:rPr>
                <w:rFonts w:hint="eastAsia" w:ascii="宋体" w:hAnsi="宋体" w:cs="宋体"/>
                <w:kern w:val="0"/>
                <w:sz w:val="24"/>
                <w:szCs w:val="24"/>
                <w:lang w:eastAsia="zh-CN"/>
              </w:rPr>
              <w:t>本项目引用</w:t>
            </w:r>
            <w:r>
              <w:rPr>
                <w:rFonts w:hint="eastAsia" w:ascii="宋体" w:hAnsi="宋体" w:eastAsia="宋体" w:cs="宋体"/>
                <w:color w:val="auto"/>
                <w:sz w:val="24"/>
                <w:szCs w:val="24"/>
              </w:rPr>
              <w:t>陕西阔成检测服务有限公司</w:t>
            </w:r>
            <w:r>
              <w:rPr>
                <w:kern w:val="0"/>
                <w:sz w:val="24"/>
                <w:szCs w:val="24"/>
              </w:rPr>
              <w:t>于</w:t>
            </w:r>
            <w:r>
              <w:rPr>
                <w:sz w:val="24"/>
                <w:szCs w:val="24"/>
              </w:rPr>
              <w:t>201</w:t>
            </w:r>
            <w:r>
              <w:rPr>
                <w:rFonts w:hint="eastAsia"/>
                <w:sz w:val="24"/>
                <w:szCs w:val="24"/>
              </w:rPr>
              <w:t>6</w:t>
            </w:r>
            <w:r>
              <w:rPr>
                <w:rFonts w:hAnsi="宋体"/>
                <w:sz w:val="24"/>
                <w:szCs w:val="24"/>
              </w:rPr>
              <w:t>年</w:t>
            </w:r>
            <w:r>
              <w:rPr>
                <w:rFonts w:hint="eastAsia"/>
                <w:sz w:val="24"/>
                <w:szCs w:val="24"/>
              </w:rPr>
              <w:t>9</w:t>
            </w:r>
            <w:r>
              <w:rPr>
                <w:rFonts w:hAnsi="宋体"/>
                <w:sz w:val="24"/>
                <w:szCs w:val="24"/>
              </w:rPr>
              <w:t>月</w:t>
            </w:r>
            <w:r>
              <w:rPr>
                <w:rFonts w:hint="eastAsia"/>
                <w:sz w:val="24"/>
                <w:szCs w:val="24"/>
                <w:lang w:val="en-US" w:eastAsia="zh-CN"/>
              </w:rPr>
              <w:t>27</w:t>
            </w:r>
            <w:r>
              <w:rPr>
                <w:rFonts w:hAnsi="宋体"/>
                <w:sz w:val="24"/>
                <w:szCs w:val="24"/>
              </w:rPr>
              <w:t>日至</w:t>
            </w:r>
            <w:r>
              <w:rPr>
                <w:sz w:val="24"/>
                <w:szCs w:val="24"/>
              </w:rPr>
              <w:t>201</w:t>
            </w:r>
            <w:r>
              <w:rPr>
                <w:rFonts w:hint="eastAsia"/>
                <w:sz w:val="24"/>
                <w:szCs w:val="24"/>
              </w:rPr>
              <w:t>6</w:t>
            </w:r>
            <w:r>
              <w:rPr>
                <w:rFonts w:hAnsi="宋体"/>
                <w:sz w:val="24"/>
                <w:szCs w:val="24"/>
              </w:rPr>
              <w:t>年</w:t>
            </w:r>
            <w:r>
              <w:rPr>
                <w:rFonts w:hint="eastAsia"/>
                <w:sz w:val="24"/>
                <w:szCs w:val="24"/>
                <w:lang w:val="en-US" w:eastAsia="zh-CN"/>
              </w:rPr>
              <w:t>10</w:t>
            </w:r>
            <w:r>
              <w:rPr>
                <w:rFonts w:hAnsi="宋体"/>
                <w:sz w:val="24"/>
                <w:szCs w:val="24"/>
              </w:rPr>
              <w:t>月</w:t>
            </w:r>
            <w:r>
              <w:rPr>
                <w:rFonts w:hint="eastAsia"/>
                <w:sz w:val="24"/>
                <w:szCs w:val="24"/>
                <w:lang w:val="en-US" w:eastAsia="zh-CN"/>
              </w:rPr>
              <w:t>3</w:t>
            </w:r>
            <w:r>
              <w:rPr>
                <w:sz w:val="24"/>
                <w:szCs w:val="24"/>
              </w:rPr>
              <w:t>日</w:t>
            </w:r>
            <w:r>
              <w:rPr>
                <w:color w:val="auto"/>
                <w:kern w:val="0"/>
                <w:sz w:val="24"/>
                <w:szCs w:val="24"/>
              </w:rPr>
              <w:t>对</w:t>
            </w:r>
            <w:r>
              <w:rPr>
                <w:rFonts w:hint="eastAsia" w:hAnsi="宋体"/>
                <w:spacing w:val="-4"/>
                <w:sz w:val="24"/>
                <w:szCs w:val="24"/>
              </w:rPr>
              <w:t>耀瓷文化产业园区建设项目</w:t>
            </w:r>
            <w:r>
              <w:rPr>
                <w:rFonts w:hint="eastAsia"/>
                <w:color w:val="auto"/>
                <w:kern w:val="0"/>
                <w:sz w:val="24"/>
                <w:szCs w:val="24"/>
              </w:rPr>
              <w:t>所在地</w:t>
            </w:r>
            <w:r>
              <w:rPr>
                <w:rFonts w:hint="eastAsia"/>
                <w:color w:val="auto"/>
                <w:sz w:val="24"/>
                <w:szCs w:val="24"/>
                <w:lang w:eastAsia="zh-CN"/>
              </w:rPr>
              <w:t>进行</w:t>
            </w:r>
            <w:r>
              <w:rPr>
                <w:rFonts w:hint="eastAsia"/>
                <w:color w:val="auto"/>
                <w:sz w:val="24"/>
                <w:szCs w:val="24"/>
              </w:rPr>
              <w:t>环境空气质量现状监测</w:t>
            </w:r>
            <w:r>
              <w:rPr>
                <w:rFonts w:hint="eastAsia"/>
                <w:color w:val="auto"/>
                <w:kern w:val="0"/>
                <w:sz w:val="24"/>
                <w:szCs w:val="24"/>
                <w:lang w:val="en-US" w:eastAsia="zh-CN"/>
              </w:rPr>
              <w:t>，</w:t>
            </w:r>
            <w:r>
              <w:rPr>
                <w:color w:val="auto"/>
                <w:sz w:val="24"/>
                <w:szCs w:val="24"/>
              </w:rPr>
              <w:t>监测</w:t>
            </w:r>
            <w:r>
              <w:rPr>
                <w:rFonts w:hint="eastAsia"/>
                <w:color w:val="auto"/>
                <w:sz w:val="24"/>
                <w:szCs w:val="24"/>
              </w:rPr>
              <w:t>因子为</w:t>
            </w:r>
            <w:r>
              <w:rPr>
                <w:color w:val="auto"/>
                <w:sz w:val="24"/>
                <w:szCs w:val="24"/>
              </w:rPr>
              <w:t>SO</w:t>
            </w:r>
            <w:r>
              <w:rPr>
                <w:color w:val="auto"/>
                <w:sz w:val="24"/>
                <w:szCs w:val="24"/>
                <w:vertAlign w:val="subscript"/>
              </w:rPr>
              <w:t>2</w:t>
            </w:r>
            <w:r>
              <w:rPr>
                <w:color w:val="auto"/>
                <w:sz w:val="24"/>
                <w:szCs w:val="24"/>
              </w:rPr>
              <w:t>、NO</w:t>
            </w:r>
            <w:r>
              <w:rPr>
                <w:color w:val="auto"/>
                <w:sz w:val="24"/>
                <w:szCs w:val="24"/>
                <w:vertAlign w:val="subscript"/>
              </w:rPr>
              <w:t>2</w:t>
            </w:r>
            <w:r>
              <w:rPr>
                <w:color w:val="auto"/>
                <w:sz w:val="24"/>
                <w:szCs w:val="24"/>
              </w:rPr>
              <w:t>、P</w:t>
            </w:r>
            <w:r>
              <w:rPr>
                <w:sz w:val="24"/>
                <w:szCs w:val="24"/>
              </w:rPr>
              <w:t>M</w:t>
            </w:r>
            <w:r>
              <w:rPr>
                <w:sz w:val="24"/>
                <w:szCs w:val="24"/>
                <w:vertAlign w:val="subscript"/>
              </w:rPr>
              <w:t>10</w:t>
            </w:r>
            <w:r>
              <w:rPr>
                <w:sz w:val="24"/>
                <w:szCs w:val="24"/>
              </w:rPr>
              <w:t>，监测</w:t>
            </w:r>
            <w:r>
              <w:rPr>
                <w:rFonts w:hint="eastAsia"/>
                <w:sz w:val="24"/>
                <w:szCs w:val="24"/>
              </w:rPr>
              <w:t>7</w:t>
            </w:r>
            <w:r>
              <w:rPr>
                <w:sz w:val="24"/>
                <w:szCs w:val="24"/>
              </w:rPr>
              <w:t>天</w:t>
            </w:r>
            <w:r>
              <w:rPr>
                <w:rFonts w:hint="default" w:ascii="Times New Roman" w:hAnsi="Times New Roman" w:cs="Times New Roman"/>
                <w:color w:val="auto"/>
                <w:sz w:val="24"/>
                <w:szCs w:val="24"/>
              </w:rPr>
              <w:t>。</w:t>
            </w:r>
            <w:r>
              <w:rPr>
                <w:rFonts w:hint="eastAsia" w:hAnsi="宋体"/>
                <w:spacing w:val="-4"/>
                <w:sz w:val="24"/>
                <w:szCs w:val="24"/>
              </w:rPr>
              <w:t>耀瓷文化产业园区建设项目</w:t>
            </w:r>
            <w:r>
              <w:rPr>
                <w:rFonts w:hint="eastAsia" w:hAnsi="宋体"/>
                <w:spacing w:val="-4"/>
                <w:sz w:val="24"/>
                <w:szCs w:val="24"/>
                <w:lang w:eastAsia="zh-CN"/>
              </w:rPr>
              <w:t>位于</w:t>
            </w:r>
            <w:r>
              <w:rPr>
                <w:rFonts w:hint="eastAsia"/>
                <w:color w:val="auto"/>
                <w:sz w:val="24"/>
                <w:szCs w:val="24"/>
              </w:rPr>
              <w:t>耀州区世纪苑小区公租房</w:t>
            </w:r>
            <w:r>
              <w:rPr>
                <w:rFonts w:hint="eastAsia"/>
                <w:color w:val="auto"/>
                <w:sz w:val="24"/>
                <w:szCs w:val="24"/>
                <w:lang w:eastAsia="zh-CN"/>
              </w:rPr>
              <w:t>北侧</w:t>
            </w:r>
            <w:r>
              <w:rPr>
                <w:rFonts w:hint="eastAsia"/>
                <w:color w:val="auto"/>
                <w:sz w:val="24"/>
                <w:szCs w:val="24"/>
                <w:lang w:val="en-US" w:eastAsia="zh-CN"/>
              </w:rPr>
              <w:t>1.2km。</w:t>
            </w:r>
          </w:p>
          <w:p>
            <w:pPr>
              <w:widowControl w:val="0"/>
              <w:wordWrap/>
              <w:adjustRightInd/>
              <w:snapToGrid/>
              <w:spacing w:before="0" w:after="0" w:line="500" w:lineRule="exact"/>
              <w:ind w:left="0" w:leftChars="0" w:right="0" w:firstLine="480" w:firstLineChars="200"/>
              <w:jc w:val="both"/>
              <w:textAlignment w:val="auto"/>
              <w:outlineLvl w:val="9"/>
              <w:rPr>
                <w:b/>
                <w:color w:val="auto"/>
                <w:spacing w:val="-4"/>
                <w:kern w:val="0"/>
                <w:sz w:val="24"/>
              </w:rPr>
            </w:pPr>
            <w:r>
              <w:rPr>
                <w:rFonts w:hint="default" w:ascii="Times New Roman" w:hAnsi="Times New Roman" w:cs="Times New Roman"/>
                <w:color w:val="auto"/>
                <w:sz w:val="24"/>
                <w:szCs w:val="24"/>
              </w:rPr>
              <w:t>监测报告见附件</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具体监测点位位置见附图</w:t>
            </w:r>
            <w:r>
              <w:rPr>
                <w:rFonts w:hint="eastAsia" w:cs="Times New Roman"/>
                <w:color w:val="auto"/>
                <w:sz w:val="24"/>
                <w:szCs w:val="24"/>
                <w:lang w:eastAsia="zh-CN"/>
              </w:rPr>
              <w:t>一</w:t>
            </w:r>
            <w:r>
              <w:rPr>
                <w:rFonts w:hint="default" w:ascii="Times New Roman" w:hAnsi="Times New Roman" w:cs="Times New Roman"/>
                <w:color w:val="auto"/>
                <w:sz w:val="24"/>
                <w:szCs w:val="24"/>
              </w:rPr>
              <w:t>，监测结果整理后见表</w:t>
            </w:r>
            <w:r>
              <w:rPr>
                <w:rFonts w:hint="eastAsia" w:cs="Times New Roman"/>
                <w:color w:val="auto"/>
                <w:sz w:val="24"/>
                <w:szCs w:val="24"/>
                <w:lang w:val="en-US" w:eastAsia="zh-CN"/>
              </w:rPr>
              <w:t>4</w:t>
            </w:r>
            <w:r>
              <w:rPr>
                <w:rFonts w:hint="default" w:ascii="Times New Roman" w:hAnsi="Times New Roman" w:cs="Times New Roman"/>
                <w:color w:val="auto"/>
                <w:sz w:val="24"/>
                <w:szCs w:val="24"/>
              </w:rPr>
              <w:t>。</w:t>
            </w:r>
          </w:p>
          <w:p>
            <w:pPr>
              <w:widowControl w:val="0"/>
              <w:wordWrap/>
              <w:autoSpaceDE w:val="0"/>
              <w:autoSpaceDN w:val="0"/>
              <w:adjustRightInd w:val="0"/>
              <w:snapToGrid w:val="0"/>
              <w:spacing w:beforeLines="50" w:after="0" w:line="240" w:lineRule="auto"/>
              <w:ind w:left="0" w:right="0" w:firstLine="0"/>
              <w:jc w:val="center"/>
              <w:textAlignment w:val="auto"/>
              <w:outlineLvl w:val="9"/>
              <w:rPr>
                <w:rFonts w:hint="eastAsia"/>
                <w:b/>
                <w:color w:val="auto"/>
                <w:spacing w:val="-4"/>
                <w:kern w:val="0"/>
                <w:sz w:val="24"/>
              </w:rPr>
            </w:pPr>
            <w:r>
              <w:rPr>
                <w:b/>
                <w:color w:val="auto"/>
                <w:spacing w:val="-4"/>
                <w:kern w:val="0"/>
                <w:sz w:val="24"/>
              </w:rPr>
              <w:t>表</w:t>
            </w:r>
            <w:r>
              <w:rPr>
                <w:rFonts w:hint="eastAsia"/>
                <w:b/>
                <w:color w:val="auto"/>
                <w:spacing w:val="-4"/>
                <w:kern w:val="0"/>
                <w:sz w:val="24"/>
                <w:lang w:val="en-US" w:eastAsia="zh-CN"/>
              </w:rPr>
              <w:t>4</w:t>
            </w:r>
            <w:r>
              <w:rPr>
                <w:rFonts w:hint="eastAsia"/>
                <w:b/>
                <w:color w:val="auto"/>
                <w:spacing w:val="-4"/>
                <w:kern w:val="0"/>
                <w:sz w:val="24"/>
              </w:rPr>
              <w:t xml:space="preserve">    </w:t>
            </w:r>
            <w:r>
              <w:rPr>
                <w:b/>
                <w:color w:val="auto"/>
                <w:spacing w:val="-4"/>
                <w:kern w:val="0"/>
                <w:sz w:val="24"/>
              </w:rPr>
              <w:t>环境空气质量现状监测结果统计</w:t>
            </w:r>
            <w:r>
              <w:rPr>
                <w:rFonts w:ascii="宋体"/>
                <w:b/>
                <w:color w:val="auto"/>
                <w:sz w:val="24"/>
              </w:rPr>
              <w:t>（</w:t>
            </w:r>
            <w:r>
              <w:rPr>
                <w:rFonts w:hint="eastAsia" w:ascii="宋体"/>
                <w:b/>
                <w:color w:val="auto"/>
                <w:sz w:val="24"/>
              </w:rPr>
              <w:t>单位：µ</w:t>
            </w:r>
            <w:r>
              <w:rPr>
                <w:rFonts w:ascii="宋体"/>
                <w:b/>
                <w:color w:val="auto"/>
                <w:sz w:val="24"/>
              </w:rPr>
              <w:t>g/m</w:t>
            </w:r>
            <w:r>
              <w:rPr>
                <w:rFonts w:ascii="宋体"/>
                <w:b/>
                <w:color w:val="auto"/>
                <w:sz w:val="24"/>
                <w:vertAlign w:val="superscript"/>
              </w:rPr>
              <w:t>3</w:t>
            </w:r>
            <w:r>
              <w:rPr>
                <w:rFonts w:ascii="宋体"/>
                <w:b/>
                <w:color w:val="auto"/>
                <w:sz w:val="24"/>
              </w:rPr>
              <w:t>）</w:t>
            </w:r>
          </w:p>
          <w:tbl>
            <w:tblPr>
              <w:tblStyle w:val="39"/>
              <w:tblW w:w="8784"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21"/>
              <w:gridCol w:w="1785"/>
              <w:gridCol w:w="1651"/>
              <w:gridCol w:w="1653"/>
              <w:gridCol w:w="165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7"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监测点位</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color w:val="auto"/>
                      <w:sz w:val="21"/>
                      <w:szCs w:val="21"/>
                    </w:rPr>
                    <w:t>SO</w:t>
                  </w:r>
                  <w:r>
                    <w:rPr>
                      <w:color w:val="auto"/>
                      <w:sz w:val="21"/>
                      <w:szCs w:val="21"/>
                      <w:vertAlign w:val="subscript"/>
                    </w:rPr>
                    <w:t>2</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color w:val="auto"/>
                      <w:sz w:val="21"/>
                      <w:szCs w:val="21"/>
                    </w:rPr>
                    <w:t>NO</w:t>
                  </w:r>
                  <w:r>
                    <w:rPr>
                      <w:color w:val="auto"/>
                      <w:sz w:val="21"/>
                      <w:szCs w:val="21"/>
                      <w:vertAlign w:val="subscript"/>
                    </w:rPr>
                    <w:t>2</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PM</w:t>
                  </w:r>
                  <w:r>
                    <w:rPr>
                      <w:rFonts w:hint="eastAsia"/>
                      <w:color w:val="auto"/>
                      <w:sz w:val="21"/>
                      <w:szCs w:val="21"/>
                      <w:vertAlign w:val="subscript"/>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ascii="Times New Roman" w:eastAsia="宋体"/>
                      <w:color w:val="auto"/>
                      <w:sz w:val="21"/>
                      <w:szCs w:val="21"/>
                      <w:lang w:val="en-US" w:eastAsia="zh-CN"/>
                    </w:rPr>
                    <w:t>耀州区照金延煌石油加油站</w:t>
                  </w:r>
                  <w:r>
                    <w:rPr>
                      <w:rFonts w:hint="eastAsia" w:hAnsi="宋体"/>
                      <w:color w:val="auto"/>
                      <w:sz w:val="21"/>
                      <w:szCs w:val="21"/>
                      <w:lang w:eastAsia="zh-CN"/>
                    </w:rPr>
                    <w:t>项目所在地</w:t>
                  </w:r>
                </w:p>
              </w:tc>
              <w:tc>
                <w:tcPr>
                  <w:tcW w:w="1021"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24小时</w:t>
                  </w:r>
                  <w:r>
                    <w:rPr>
                      <w:rFonts w:hint="eastAsia"/>
                      <w:color w:val="auto"/>
                      <w:sz w:val="21"/>
                      <w:szCs w:val="21"/>
                      <w:lang w:eastAsia="zh-CN"/>
                    </w:rPr>
                    <w:t>平均</w:t>
                  </w:r>
                  <w:r>
                    <w:rPr>
                      <w:rFonts w:hint="eastAsia"/>
                      <w:color w:val="auto"/>
                      <w:sz w:val="21"/>
                      <w:szCs w:val="21"/>
                    </w:rPr>
                    <w:t>浓度</w:t>
                  </w: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监测值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12</w:t>
                  </w:r>
                  <w:r>
                    <w:rPr>
                      <w:color w:val="auto"/>
                      <w:sz w:val="21"/>
                      <w:szCs w:val="21"/>
                    </w:rPr>
                    <w:t>～</w:t>
                  </w:r>
                  <w:r>
                    <w:rPr>
                      <w:color w:val="auto"/>
                      <w:sz w:val="21"/>
                      <w:szCs w:val="21"/>
                      <w:lang w:val="en-US" w:eastAsia="zh-CN"/>
                    </w:rPr>
                    <w:t>1</w:t>
                  </w:r>
                  <w:r>
                    <w:rPr>
                      <w:rFonts w:hint="eastAsia"/>
                      <w:color w:val="auto"/>
                      <w:sz w:val="21"/>
                      <w:szCs w:val="21"/>
                      <w:lang w:val="en-US" w:eastAsia="zh-CN"/>
                    </w:rPr>
                    <w:t>7</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24</w:t>
                  </w:r>
                  <w:r>
                    <w:rPr>
                      <w:color w:val="auto"/>
                      <w:sz w:val="21"/>
                      <w:szCs w:val="21"/>
                    </w:rPr>
                    <w:t>～</w:t>
                  </w:r>
                  <w:r>
                    <w:rPr>
                      <w:rFonts w:hint="eastAsia"/>
                      <w:color w:val="auto"/>
                      <w:sz w:val="21"/>
                      <w:szCs w:val="21"/>
                      <w:lang w:val="en-US" w:eastAsia="zh-CN"/>
                    </w:rPr>
                    <w:t>37</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63</w:t>
                  </w:r>
                  <w:r>
                    <w:rPr>
                      <w:color w:val="auto"/>
                      <w:sz w:val="21"/>
                      <w:szCs w:val="21"/>
                    </w:rPr>
                    <w:t>～</w:t>
                  </w:r>
                  <w:r>
                    <w:rPr>
                      <w:rFonts w:hint="eastAsia"/>
                      <w:color w:val="auto"/>
                      <w:sz w:val="21"/>
                      <w:szCs w:val="21"/>
                      <w:lang w:val="en-US" w:eastAsia="zh-CN"/>
                    </w:rPr>
                    <w:t>79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超标率</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最大超标倍数</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执行标准值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150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80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1小时</w:t>
                  </w:r>
                  <w:r>
                    <w:rPr>
                      <w:rFonts w:hint="eastAsia"/>
                      <w:color w:val="auto"/>
                      <w:sz w:val="21"/>
                      <w:szCs w:val="21"/>
                      <w:lang w:eastAsia="zh-CN"/>
                    </w:rPr>
                    <w:t>平均</w:t>
                  </w:r>
                  <w:r>
                    <w:rPr>
                      <w:rFonts w:hint="eastAsia"/>
                      <w:color w:val="auto"/>
                      <w:sz w:val="21"/>
                      <w:szCs w:val="21"/>
                    </w:rPr>
                    <w:t>浓度</w:t>
                  </w: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监测值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9</w:t>
                  </w:r>
                  <w:r>
                    <w:rPr>
                      <w:color w:val="auto"/>
                      <w:sz w:val="21"/>
                      <w:szCs w:val="21"/>
                    </w:rPr>
                    <w:t>～</w:t>
                  </w:r>
                  <w:r>
                    <w:rPr>
                      <w:rFonts w:hint="eastAsia"/>
                      <w:color w:val="auto"/>
                      <w:sz w:val="21"/>
                      <w:szCs w:val="21"/>
                      <w:lang w:val="en-US" w:eastAsia="zh-CN"/>
                    </w:rPr>
                    <w:t>3</w:t>
                  </w:r>
                  <w:r>
                    <w:rPr>
                      <w:color w:val="auto"/>
                      <w:sz w:val="21"/>
                      <w:szCs w:val="21"/>
                      <w:lang w:val="en-US" w:eastAsia="zh-CN"/>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21</w:t>
                  </w:r>
                  <w:r>
                    <w:rPr>
                      <w:color w:val="auto"/>
                      <w:sz w:val="21"/>
                      <w:szCs w:val="21"/>
                    </w:rPr>
                    <w:t>～</w:t>
                  </w:r>
                  <w:r>
                    <w:rPr>
                      <w:rFonts w:hint="eastAsia"/>
                      <w:color w:val="auto"/>
                      <w:sz w:val="21"/>
                      <w:szCs w:val="21"/>
                      <w:lang w:val="en-US" w:eastAsia="zh-CN"/>
                    </w:rPr>
                    <w:t>47</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超标率</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最大超标倍数</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执行标准值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500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200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kern w:val="0"/>
                      <w:sz w:val="21"/>
                      <w:szCs w:val="21"/>
                      <w:lang w:eastAsia="zh-CN"/>
                    </w:rPr>
                    <w:t>“金阳林小镇”建设项目</w:t>
                  </w:r>
                  <w:r>
                    <w:rPr>
                      <w:rFonts w:hint="eastAsia"/>
                      <w:color w:val="auto"/>
                      <w:kern w:val="0"/>
                      <w:sz w:val="21"/>
                      <w:szCs w:val="21"/>
                    </w:rPr>
                    <w:t>所在地</w:t>
                  </w:r>
                </w:p>
              </w:tc>
              <w:tc>
                <w:tcPr>
                  <w:tcW w:w="1021"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24小时</w:t>
                  </w:r>
                  <w:r>
                    <w:rPr>
                      <w:rFonts w:hint="eastAsia"/>
                      <w:color w:val="auto"/>
                      <w:sz w:val="21"/>
                      <w:szCs w:val="21"/>
                      <w:lang w:eastAsia="zh-CN"/>
                    </w:rPr>
                    <w:t>平均</w:t>
                  </w:r>
                  <w:r>
                    <w:rPr>
                      <w:rFonts w:hint="eastAsia"/>
                      <w:color w:val="auto"/>
                      <w:sz w:val="21"/>
                      <w:szCs w:val="21"/>
                    </w:rPr>
                    <w:t>浓度</w:t>
                  </w: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监测值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25</w:t>
                  </w:r>
                  <w:r>
                    <w:rPr>
                      <w:color w:val="auto"/>
                      <w:sz w:val="21"/>
                      <w:szCs w:val="21"/>
                    </w:rPr>
                    <w:t>～</w:t>
                  </w:r>
                  <w:r>
                    <w:rPr>
                      <w:rFonts w:hint="eastAsia"/>
                      <w:color w:val="auto"/>
                      <w:sz w:val="21"/>
                      <w:szCs w:val="21"/>
                      <w:lang w:val="en-US" w:eastAsia="zh-CN"/>
                    </w:rPr>
                    <w:t>32</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40</w:t>
                  </w:r>
                  <w:r>
                    <w:rPr>
                      <w:color w:val="auto"/>
                      <w:sz w:val="21"/>
                      <w:szCs w:val="21"/>
                    </w:rPr>
                    <w:t>～</w:t>
                  </w:r>
                  <w:r>
                    <w:rPr>
                      <w:rFonts w:hint="eastAsia"/>
                      <w:color w:val="auto"/>
                      <w:sz w:val="21"/>
                      <w:szCs w:val="21"/>
                      <w:lang w:val="en-US" w:eastAsia="zh-CN"/>
                    </w:rPr>
                    <w:t>52</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117</w:t>
                  </w:r>
                  <w:r>
                    <w:rPr>
                      <w:color w:val="auto"/>
                      <w:sz w:val="21"/>
                      <w:szCs w:val="21"/>
                    </w:rPr>
                    <w:t>～</w:t>
                  </w:r>
                  <w:r>
                    <w:rPr>
                      <w:rFonts w:hint="eastAsia"/>
                      <w:color w:val="auto"/>
                      <w:sz w:val="21"/>
                      <w:szCs w:val="21"/>
                      <w:lang w:val="en-US" w:eastAsia="zh-CN"/>
                    </w:rPr>
                    <w:t>142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超标率</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最大超标倍数</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执行标准值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150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80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1小时</w:t>
                  </w:r>
                  <w:r>
                    <w:rPr>
                      <w:rFonts w:hint="eastAsia"/>
                      <w:color w:val="auto"/>
                      <w:sz w:val="21"/>
                      <w:szCs w:val="21"/>
                      <w:lang w:eastAsia="zh-CN"/>
                    </w:rPr>
                    <w:t>平均</w:t>
                  </w:r>
                  <w:r>
                    <w:rPr>
                      <w:rFonts w:hint="eastAsia"/>
                      <w:color w:val="auto"/>
                      <w:sz w:val="21"/>
                      <w:szCs w:val="21"/>
                    </w:rPr>
                    <w:t>浓度</w:t>
                  </w: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监测值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43</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31</w:t>
                  </w:r>
                  <w:r>
                    <w:rPr>
                      <w:color w:val="auto"/>
                      <w:sz w:val="21"/>
                      <w:szCs w:val="21"/>
                    </w:rPr>
                    <w:t>～</w:t>
                  </w:r>
                  <w:r>
                    <w:rPr>
                      <w:rFonts w:hint="eastAsia"/>
                      <w:color w:val="auto"/>
                      <w:sz w:val="21"/>
                      <w:szCs w:val="21"/>
                      <w:lang w:val="en-US" w:eastAsia="zh-CN"/>
                    </w:rPr>
                    <w:t>80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超标率</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最大超标倍数</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top w:val="single" w:color="auto" w:sz="2" w:space="0"/>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执行标准值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500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200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restart"/>
                  <w:tcBorders>
                    <w:top w:val="single" w:color="auto" w:sz="2" w:space="0"/>
                    <w:left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hAnsi="宋体"/>
                      <w:spacing w:val="-4"/>
                      <w:sz w:val="21"/>
                      <w:szCs w:val="21"/>
                    </w:rPr>
                    <w:t>耀瓷文化产业园区建设项目</w:t>
                  </w:r>
                </w:p>
              </w:tc>
              <w:tc>
                <w:tcPr>
                  <w:tcW w:w="1021" w:type="dxa"/>
                  <w:vMerge w:val="restart"/>
                  <w:tcBorders>
                    <w:top w:val="single" w:color="auto" w:sz="2" w:space="0"/>
                    <w:left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24小时</w:t>
                  </w:r>
                  <w:r>
                    <w:rPr>
                      <w:rFonts w:hint="eastAsia"/>
                      <w:color w:val="auto"/>
                      <w:sz w:val="21"/>
                      <w:szCs w:val="21"/>
                      <w:lang w:eastAsia="zh-CN"/>
                    </w:rPr>
                    <w:t>平均</w:t>
                  </w:r>
                  <w:r>
                    <w:rPr>
                      <w:rFonts w:hint="eastAsia"/>
                      <w:color w:val="auto"/>
                      <w:sz w:val="21"/>
                      <w:szCs w:val="21"/>
                    </w:rPr>
                    <w:t>浓度</w:t>
                  </w: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监测值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19</w:t>
                  </w:r>
                  <w:r>
                    <w:rPr>
                      <w:color w:val="auto"/>
                      <w:sz w:val="21"/>
                      <w:szCs w:val="21"/>
                    </w:rPr>
                    <w:t>～</w:t>
                  </w:r>
                  <w:r>
                    <w:rPr>
                      <w:rFonts w:hint="eastAsia"/>
                      <w:color w:val="auto"/>
                      <w:sz w:val="21"/>
                      <w:szCs w:val="21"/>
                      <w:lang w:val="en-US" w:eastAsia="zh-CN"/>
                    </w:rPr>
                    <w:t>32</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47</w:t>
                  </w:r>
                  <w:r>
                    <w:rPr>
                      <w:color w:val="auto"/>
                      <w:sz w:val="21"/>
                      <w:szCs w:val="21"/>
                    </w:rPr>
                    <w:t>～</w:t>
                  </w:r>
                  <w:r>
                    <w:rPr>
                      <w:rFonts w:hint="eastAsia"/>
                      <w:color w:val="auto"/>
                      <w:sz w:val="21"/>
                      <w:szCs w:val="21"/>
                      <w:lang w:val="en-US" w:eastAsia="zh-CN"/>
                    </w:rPr>
                    <w:t>61</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97</w:t>
                  </w:r>
                  <w:r>
                    <w:rPr>
                      <w:color w:val="auto"/>
                      <w:sz w:val="21"/>
                      <w:szCs w:val="21"/>
                    </w:rPr>
                    <w:t>～</w:t>
                  </w:r>
                  <w:r>
                    <w:rPr>
                      <w:color w:val="auto"/>
                      <w:sz w:val="21"/>
                      <w:szCs w:val="21"/>
                      <w:lang w:val="en-US" w:eastAsia="zh-CN"/>
                    </w:rPr>
                    <w:t>1</w:t>
                  </w:r>
                  <w:r>
                    <w:rPr>
                      <w:rFonts w:hint="eastAsia"/>
                      <w:color w:val="auto"/>
                      <w:sz w:val="21"/>
                      <w:szCs w:val="21"/>
                      <w:lang w:val="en-US" w:eastAsia="zh-CN"/>
                    </w:rPr>
                    <w:t>21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left w:val="single" w:color="auto" w:sz="2" w:space="0"/>
                    <w:right w:val="single" w:color="auto" w:sz="2" w:space="0"/>
                  </w:tcBorders>
                  <w:vAlign w:val="center"/>
                </w:tcPr>
                <w:p>
                  <w:pPr>
                    <w:rPr>
                      <w:sz w:val="21"/>
                      <w:szCs w:val="21"/>
                    </w:rPr>
                  </w:pPr>
                </w:p>
              </w:tc>
              <w:tc>
                <w:tcPr>
                  <w:tcW w:w="1021" w:type="dxa"/>
                  <w:vMerge w:val="continue"/>
                  <w:tcBorders>
                    <w:left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超标率</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left w:val="single" w:color="auto" w:sz="2" w:space="0"/>
                    <w:right w:val="single" w:color="auto" w:sz="2" w:space="0"/>
                  </w:tcBorders>
                  <w:vAlign w:val="center"/>
                </w:tcPr>
                <w:p>
                  <w:pPr>
                    <w:rPr>
                      <w:sz w:val="21"/>
                      <w:szCs w:val="21"/>
                    </w:rPr>
                  </w:pPr>
                </w:p>
              </w:tc>
              <w:tc>
                <w:tcPr>
                  <w:tcW w:w="1021" w:type="dxa"/>
                  <w:vMerge w:val="continue"/>
                  <w:tcBorders>
                    <w:left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最大超标倍数</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left w:val="single" w:color="auto" w:sz="2" w:space="0"/>
                    <w:right w:val="single" w:color="auto" w:sz="2" w:space="0"/>
                  </w:tcBorders>
                  <w:vAlign w:val="center"/>
                </w:tcPr>
                <w:p>
                  <w:pPr>
                    <w:rPr>
                      <w:sz w:val="21"/>
                      <w:szCs w:val="21"/>
                    </w:rPr>
                  </w:pPr>
                </w:p>
              </w:tc>
              <w:tc>
                <w:tcPr>
                  <w:tcW w:w="1021" w:type="dxa"/>
                  <w:vMerge w:val="continue"/>
                  <w:tcBorders>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执行标准值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150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80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left w:val="single" w:color="auto" w:sz="2" w:space="0"/>
                    <w:right w:val="single" w:color="auto" w:sz="2" w:space="0"/>
                  </w:tcBorders>
                  <w:vAlign w:val="center"/>
                </w:tcPr>
                <w:p>
                  <w:pPr>
                    <w:rPr>
                      <w:sz w:val="21"/>
                      <w:szCs w:val="21"/>
                    </w:rPr>
                  </w:pPr>
                </w:p>
              </w:tc>
              <w:tc>
                <w:tcPr>
                  <w:tcW w:w="1021" w:type="dxa"/>
                  <w:vMerge w:val="restart"/>
                  <w:tcBorders>
                    <w:top w:val="single" w:color="auto" w:sz="2" w:space="0"/>
                    <w:left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1小时</w:t>
                  </w:r>
                  <w:r>
                    <w:rPr>
                      <w:rFonts w:hint="eastAsia"/>
                      <w:color w:val="auto"/>
                      <w:sz w:val="21"/>
                      <w:szCs w:val="21"/>
                      <w:lang w:eastAsia="zh-CN"/>
                    </w:rPr>
                    <w:t>平均</w:t>
                  </w:r>
                  <w:r>
                    <w:rPr>
                      <w:rFonts w:hint="eastAsia"/>
                      <w:color w:val="auto"/>
                      <w:sz w:val="21"/>
                      <w:szCs w:val="21"/>
                    </w:rPr>
                    <w:t>浓度</w:t>
                  </w: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监测值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16</w:t>
                  </w:r>
                  <w:r>
                    <w:rPr>
                      <w:color w:val="auto"/>
                      <w:sz w:val="21"/>
                      <w:szCs w:val="21"/>
                    </w:rPr>
                    <w:t>～</w:t>
                  </w:r>
                  <w:r>
                    <w:rPr>
                      <w:rFonts w:hint="eastAsia"/>
                      <w:color w:val="auto"/>
                      <w:sz w:val="21"/>
                      <w:szCs w:val="21"/>
                      <w:lang w:val="en-US" w:eastAsia="zh-CN"/>
                    </w:rPr>
                    <w:t>41</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lang w:val="en-US" w:eastAsia="zh-CN"/>
                    </w:rPr>
                    <w:t>34</w:t>
                  </w:r>
                  <w:r>
                    <w:rPr>
                      <w:color w:val="auto"/>
                      <w:sz w:val="21"/>
                      <w:szCs w:val="21"/>
                    </w:rPr>
                    <w:t>～</w:t>
                  </w:r>
                  <w:r>
                    <w:rPr>
                      <w:rFonts w:hint="eastAsia"/>
                      <w:color w:val="auto"/>
                      <w:sz w:val="21"/>
                      <w:szCs w:val="21"/>
                      <w:lang w:val="en-US" w:eastAsia="zh-CN"/>
                    </w:rPr>
                    <w:t>79</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left w:val="single" w:color="auto" w:sz="2" w:space="0"/>
                    <w:right w:val="single" w:color="auto" w:sz="2" w:space="0"/>
                  </w:tcBorders>
                  <w:vAlign w:val="center"/>
                </w:tcPr>
                <w:p>
                  <w:pPr>
                    <w:rPr>
                      <w:sz w:val="21"/>
                      <w:szCs w:val="21"/>
                    </w:rPr>
                  </w:pPr>
                </w:p>
              </w:tc>
              <w:tc>
                <w:tcPr>
                  <w:tcW w:w="1021" w:type="dxa"/>
                  <w:vMerge w:val="continue"/>
                  <w:tcBorders>
                    <w:left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超标率</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left w:val="single" w:color="auto" w:sz="2" w:space="0"/>
                    <w:right w:val="single" w:color="auto" w:sz="2" w:space="0"/>
                  </w:tcBorders>
                  <w:vAlign w:val="center"/>
                </w:tcPr>
                <w:p>
                  <w:pPr>
                    <w:rPr>
                      <w:sz w:val="21"/>
                      <w:szCs w:val="21"/>
                    </w:rPr>
                  </w:pPr>
                </w:p>
              </w:tc>
              <w:tc>
                <w:tcPr>
                  <w:tcW w:w="1021" w:type="dxa"/>
                  <w:vMerge w:val="continue"/>
                  <w:tcBorders>
                    <w:left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最大超标倍数</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continue"/>
                  <w:tcBorders>
                    <w:left w:val="single" w:color="auto" w:sz="2" w:space="0"/>
                    <w:bottom w:val="single" w:color="auto" w:sz="2" w:space="0"/>
                    <w:right w:val="single" w:color="auto" w:sz="2" w:space="0"/>
                  </w:tcBorders>
                  <w:vAlign w:val="center"/>
                </w:tcPr>
                <w:p>
                  <w:pPr>
                    <w:rPr>
                      <w:sz w:val="21"/>
                      <w:szCs w:val="21"/>
                    </w:rPr>
                  </w:pPr>
                </w:p>
              </w:tc>
              <w:tc>
                <w:tcPr>
                  <w:tcW w:w="1021" w:type="dxa"/>
                  <w:vMerge w:val="continue"/>
                  <w:tcBorders>
                    <w:left w:val="single" w:color="auto" w:sz="2" w:space="0"/>
                    <w:bottom w:val="single" w:color="auto" w:sz="2" w:space="0"/>
                    <w:right w:val="single" w:color="auto" w:sz="2" w:space="0"/>
                  </w:tcBorders>
                  <w:vAlign w:val="center"/>
                </w:tcPr>
                <w:p>
                  <w:pPr>
                    <w:rPr>
                      <w:sz w:val="21"/>
                      <w:szCs w:val="21"/>
                    </w:rPr>
                  </w:pPr>
                </w:p>
              </w:tc>
              <w:tc>
                <w:tcPr>
                  <w:tcW w:w="1785"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执行标准值</w:t>
                  </w:r>
                </w:p>
              </w:tc>
              <w:tc>
                <w:tcPr>
                  <w:tcW w:w="1651"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500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200</w:t>
                  </w:r>
                </w:p>
              </w:tc>
              <w:tc>
                <w:tcPr>
                  <w:tcW w:w="1653"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int="eastAsia"/>
                      <w:color w:val="auto"/>
                      <w:sz w:val="21"/>
                      <w:szCs w:val="21"/>
                    </w:rPr>
                  </w:pPr>
                  <w:r>
                    <w:rPr>
                      <w:rFonts w:hint="eastAsia"/>
                      <w:color w:val="auto"/>
                      <w:sz w:val="21"/>
                      <w:szCs w:val="21"/>
                    </w:rPr>
                    <w:t>—</w:t>
                  </w:r>
                </w:p>
              </w:tc>
            </w:tr>
          </w:tbl>
          <w:p>
            <w:pPr>
              <w:pStyle w:val="11"/>
              <w:widowControl w:val="0"/>
              <w:wordWrap/>
              <w:adjustRightInd/>
              <w:snapToGrid/>
              <w:spacing w:before="0" w:after="0" w:line="500" w:lineRule="exact"/>
              <w:ind w:right="0"/>
              <w:textAlignment w:val="auto"/>
              <w:outlineLvl w:val="9"/>
              <w:rPr>
                <w:rFonts w:hint="eastAsia"/>
                <w:b/>
                <w:color w:val="auto"/>
                <w:sz w:val="24"/>
              </w:rPr>
            </w:pPr>
            <w:r>
              <w:rPr>
                <w:rFonts w:hint="eastAsia"/>
                <w:b w:val="0"/>
                <w:color w:val="auto"/>
                <w:lang w:val="en-US" w:eastAsia="zh-CN"/>
              </w:rPr>
              <w:t xml:space="preserve">    </w:t>
            </w:r>
            <w:r>
              <w:rPr>
                <w:b w:val="0"/>
                <w:color w:val="auto"/>
              </w:rPr>
              <w:t>由监测结果可知，评价区SO</w:t>
            </w:r>
            <w:r>
              <w:rPr>
                <w:b w:val="0"/>
                <w:color w:val="auto"/>
                <w:vertAlign w:val="subscript"/>
              </w:rPr>
              <w:t>2</w:t>
            </w:r>
            <w:r>
              <w:rPr>
                <w:b w:val="0"/>
                <w:color w:val="auto"/>
              </w:rPr>
              <w:t>、NO</w:t>
            </w:r>
            <w:r>
              <w:rPr>
                <w:b w:val="0"/>
                <w:color w:val="auto"/>
                <w:vertAlign w:val="subscript"/>
              </w:rPr>
              <w:t>2</w:t>
            </w:r>
            <w:r>
              <w:rPr>
                <w:rFonts w:hint="eastAsia"/>
                <w:b w:val="0"/>
                <w:color w:val="auto"/>
              </w:rPr>
              <w:t>1</w:t>
            </w:r>
            <w:r>
              <w:rPr>
                <w:b w:val="0"/>
                <w:color w:val="auto"/>
              </w:rPr>
              <w:t>小时</w:t>
            </w:r>
            <w:r>
              <w:rPr>
                <w:rFonts w:hint="eastAsia"/>
                <w:b w:val="0"/>
                <w:color w:val="auto"/>
              </w:rPr>
              <w:t>平均</w:t>
            </w:r>
            <w:r>
              <w:rPr>
                <w:b w:val="0"/>
                <w:color w:val="auto"/>
              </w:rPr>
              <w:t>浓度</w:t>
            </w:r>
            <w:r>
              <w:rPr>
                <w:rFonts w:hint="eastAsia"/>
                <w:b w:val="0"/>
                <w:color w:val="auto"/>
              </w:rPr>
              <w:t>及</w:t>
            </w:r>
            <w:r>
              <w:rPr>
                <w:b w:val="0"/>
                <w:color w:val="auto"/>
              </w:rPr>
              <w:t>SO</w:t>
            </w:r>
            <w:r>
              <w:rPr>
                <w:b w:val="0"/>
                <w:color w:val="auto"/>
                <w:vertAlign w:val="subscript"/>
              </w:rPr>
              <w:t>2</w:t>
            </w:r>
            <w:r>
              <w:rPr>
                <w:b w:val="0"/>
                <w:color w:val="auto"/>
              </w:rPr>
              <w:t>、NO</w:t>
            </w:r>
            <w:r>
              <w:rPr>
                <w:b w:val="0"/>
                <w:color w:val="auto"/>
                <w:vertAlign w:val="subscript"/>
              </w:rPr>
              <w:t>2</w:t>
            </w:r>
            <w:r>
              <w:rPr>
                <w:rFonts w:hint="eastAsia"/>
                <w:b w:val="0"/>
                <w:color w:val="auto"/>
              </w:rPr>
              <w:t>、PM</w:t>
            </w:r>
            <w:r>
              <w:rPr>
                <w:rFonts w:hint="eastAsia"/>
                <w:b w:val="0"/>
                <w:color w:val="auto"/>
                <w:vertAlign w:val="subscript"/>
              </w:rPr>
              <w:t>10</w:t>
            </w:r>
            <w:r>
              <w:rPr>
                <w:rFonts w:hint="eastAsia"/>
                <w:b w:val="0"/>
                <w:color w:val="auto"/>
              </w:rPr>
              <w:t>24小时平均浓度均</w:t>
            </w:r>
            <w:r>
              <w:rPr>
                <w:b w:val="0"/>
                <w:color w:val="auto"/>
              </w:rPr>
              <w:t>满足《环境空气质量标准》</w:t>
            </w:r>
            <w:r>
              <w:rPr>
                <w:rFonts w:hint="eastAsia"/>
                <w:b w:val="0"/>
                <w:color w:val="auto"/>
              </w:rPr>
              <w:t>（</w:t>
            </w:r>
            <w:r>
              <w:rPr>
                <w:b w:val="0"/>
                <w:color w:val="auto"/>
              </w:rPr>
              <w:t>GB3095-</w:t>
            </w:r>
            <w:r>
              <w:rPr>
                <w:rFonts w:hint="eastAsia"/>
                <w:b w:val="0"/>
                <w:color w:val="auto"/>
              </w:rPr>
              <w:t>2012）中的</w:t>
            </w:r>
            <w:r>
              <w:rPr>
                <w:b w:val="0"/>
                <w:color w:val="auto"/>
              </w:rPr>
              <w:t>二级标准</w:t>
            </w:r>
            <w:r>
              <w:rPr>
                <w:rFonts w:hint="eastAsia"/>
                <w:b w:val="0"/>
                <w:color w:val="auto"/>
              </w:rPr>
              <w:t>，说明项目所在地环境空气质量较好。</w:t>
            </w:r>
          </w:p>
          <w:p>
            <w:pPr>
              <w:numPr>
                <w:ilvl w:val="0"/>
                <w:numId w:val="2"/>
              </w:numPr>
              <w:spacing w:line="500" w:lineRule="exact"/>
              <w:ind w:left="0" w:firstLine="482" w:firstLineChars="200"/>
              <w:rPr>
                <w:b/>
                <w:color w:val="auto"/>
                <w:sz w:val="24"/>
                <w:szCs w:val="24"/>
              </w:rPr>
            </w:pPr>
            <w:r>
              <w:rPr>
                <w:b/>
                <w:color w:val="auto"/>
                <w:sz w:val="24"/>
                <w:szCs w:val="24"/>
              </w:rPr>
              <w:t>声环境质量现状</w:t>
            </w:r>
          </w:p>
          <w:p>
            <w:pPr>
              <w:adjustRightInd w:val="0"/>
              <w:snapToGrid w:val="0"/>
              <w:spacing w:line="520" w:lineRule="exact"/>
              <w:ind w:firstLine="480" w:firstLineChars="200"/>
              <w:rPr>
                <w:b/>
                <w:color w:val="auto"/>
                <w:sz w:val="24"/>
                <w:szCs w:val="24"/>
              </w:rPr>
            </w:pPr>
            <w:r>
              <w:rPr>
                <w:rFonts w:hint="eastAsia"/>
                <w:color w:val="auto"/>
                <w:sz w:val="24"/>
              </w:rPr>
              <w:t>建设项目所在地声环境质量</w:t>
            </w:r>
            <w:r>
              <w:rPr>
                <w:rFonts w:hint="eastAsia"/>
                <w:color w:val="auto"/>
                <w:sz w:val="24"/>
                <w:szCs w:val="24"/>
              </w:rPr>
              <w:t>现状委托</w:t>
            </w:r>
            <w:r>
              <w:rPr>
                <w:rFonts w:hint="eastAsia"/>
                <w:color w:val="auto"/>
                <w:sz w:val="24"/>
                <w:szCs w:val="24"/>
                <w:lang w:eastAsia="zh-CN"/>
              </w:rPr>
              <w:t>陕西正为环境检测有限公司</w:t>
            </w:r>
            <w:r>
              <w:rPr>
                <w:rFonts w:hint="eastAsia"/>
                <w:color w:val="auto"/>
                <w:sz w:val="24"/>
                <w:szCs w:val="24"/>
              </w:rPr>
              <w:t>于</w:t>
            </w:r>
            <w:r>
              <w:rPr>
                <w:color w:val="auto"/>
                <w:sz w:val="24"/>
                <w:szCs w:val="24"/>
              </w:rPr>
              <w:t>201</w:t>
            </w:r>
            <w:r>
              <w:rPr>
                <w:rFonts w:hint="eastAsia"/>
                <w:color w:val="auto"/>
                <w:sz w:val="24"/>
                <w:szCs w:val="24"/>
                <w:lang w:val="en-US" w:eastAsia="zh-CN"/>
              </w:rPr>
              <w:t>8</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月1</w:t>
            </w:r>
            <w:r>
              <w:rPr>
                <w:rFonts w:hint="eastAsia"/>
                <w:color w:val="auto"/>
                <w:sz w:val="24"/>
                <w:szCs w:val="24"/>
                <w:lang w:val="en-US" w:eastAsia="zh-CN"/>
              </w:rPr>
              <w:t>8</w:t>
            </w:r>
            <w:r>
              <w:rPr>
                <w:rFonts w:hint="eastAsia"/>
                <w:color w:val="auto"/>
                <w:sz w:val="24"/>
                <w:szCs w:val="24"/>
              </w:rPr>
              <w:t>日对本项目进行了现场监测。监测点位</w:t>
            </w:r>
            <w:r>
              <w:rPr>
                <w:rFonts w:hint="eastAsia"/>
                <w:color w:val="auto"/>
                <w:spacing w:val="6"/>
                <w:sz w:val="24"/>
                <w:szCs w:val="24"/>
              </w:rPr>
              <w:t>全部设</w:t>
            </w:r>
            <w:r>
              <w:rPr>
                <w:color w:val="auto"/>
                <w:spacing w:val="6"/>
                <w:sz w:val="24"/>
                <w:szCs w:val="24"/>
              </w:rPr>
              <w:t>在</w:t>
            </w:r>
            <w:r>
              <w:rPr>
                <w:rFonts w:hint="eastAsia"/>
                <w:color w:val="auto"/>
                <w:spacing w:val="6"/>
                <w:sz w:val="24"/>
                <w:szCs w:val="24"/>
              </w:rPr>
              <w:t>管网沿线两侧敏感点位置</w:t>
            </w:r>
            <w:r>
              <w:rPr>
                <w:color w:val="auto"/>
                <w:spacing w:val="6"/>
                <w:sz w:val="24"/>
                <w:szCs w:val="24"/>
              </w:rPr>
              <w:t>，</w:t>
            </w:r>
            <w:r>
              <w:rPr>
                <w:rFonts w:hint="eastAsia"/>
                <w:color w:val="auto"/>
                <w:spacing w:val="6"/>
                <w:sz w:val="24"/>
                <w:szCs w:val="24"/>
              </w:rPr>
              <w:t>具体</w:t>
            </w:r>
            <w:r>
              <w:rPr>
                <w:rFonts w:hint="eastAsia"/>
                <w:color w:val="auto"/>
                <w:sz w:val="24"/>
                <w:szCs w:val="24"/>
              </w:rPr>
              <w:t>为</w:t>
            </w:r>
            <w:r>
              <w:rPr>
                <w:rFonts w:hint="eastAsia" w:ascii="Times New Roman" w:hAnsi="Times New Roman"/>
                <w:spacing w:val="6"/>
                <w:sz w:val="24"/>
                <w:szCs w:val="24"/>
              </w:rPr>
              <w:t>1#</w:t>
            </w:r>
            <w:r>
              <w:rPr>
                <w:rFonts w:hint="eastAsia"/>
                <w:sz w:val="24"/>
                <w:szCs w:val="24"/>
                <w:lang w:eastAsia="zh-CN"/>
              </w:rPr>
              <w:t>照金医院</w:t>
            </w:r>
            <w:r>
              <w:rPr>
                <w:rFonts w:hint="eastAsia" w:ascii="Times New Roman" w:hAnsi="Times New Roman"/>
                <w:spacing w:val="6"/>
                <w:sz w:val="24"/>
                <w:szCs w:val="24"/>
              </w:rPr>
              <w:t>、2#</w:t>
            </w:r>
            <w:r>
              <w:rPr>
                <w:rFonts w:hint="eastAsia" w:ascii="Times New Roman" w:hAnsi="Times New Roman"/>
                <w:spacing w:val="6"/>
                <w:sz w:val="24"/>
                <w:szCs w:val="24"/>
                <w:lang w:eastAsia="zh-CN"/>
              </w:rPr>
              <w:t>田峪村</w:t>
            </w:r>
            <w:r>
              <w:rPr>
                <w:rFonts w:hint="eastAsia" w:ascii="Times New Roman" w:hAnsi="Times New Roman"/>
                <w:spacing w:val="6"/>
                <w:sz w:val="24"/>
                <w:szCs w:val="24"/>
              </w:rPr>
              <w:t>、3#</w:t>
            </w:r>
            <w:r>
              <w:rPr>
                <w:rFonts w:hint="eastAsia" w:ascii="Times New Roman" w:hAnsi="Times New Roman"/>
                <w:spacing w:val="6"/>
                <w:sz w:val="24"/>
                <w:szCs w:val="24"/>
                <w:lang w:eastAsia="zh-CN"/>
              </w:rPr>
              <w:t>田峪小区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4</w:t>
            </w:r>
            <w:r>
              <w:rPr>
                <w:rFonts w:hint="eastAsia" w:ascii="Times New Roman" w:hAnsi="Times New Roman"/>
                <w:spacing w:val="6"/>
                <w:sz w:val="24"/>
                <w:szCs w:val="24"/>
              </w:rPr>
              <w:t>#</w:t>
            </w:r>
            <w:r>
              <w:rPr>
                <w:rFonts w:hint="eastAsia" w:ascii="Times New Roman" w:hAnsi="Times New Roman"/>
                <w:spacing w:val="6"/>
                <w:sz w:val="24"/>
                <w:szCs w:val="24"/>
                <w:lang w:eastAsia="zh-CN"/>
              </w:rPr>
              <w:t>柳公权中学</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5</w:t>
            </w:r>
            <w:r>
              <w:rPr>
                <w:rFonts w:hint="eastAsia" w:ascii="Times New Roman" w:hAnsi="Times New Roman"/>
                <w:spacing w:val="6"/>
                <w:sz w:val="24"/>
                <w:szCs w:val="24"/>
              </w:rPr>
              <w:t>#</w:t>
            </w:r>
            <w:r>
              <w:rPr>
                <w:rFonts w:hint="eastAsia" w:ascii="Times New Roman" w:hAnsi="Times New Roman"/>
                <w:spacing w:val="6"/>
                <w:sz w:val="24"/>
                <w:szCs w:val="24"/>
                <w:lang w:eastAsia="zh-CN"/>
              </w:rPr>
              <w:t>聚锦园小区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6</w:t>
            </w:r>
            <w:r>
              <w:rPr>
                <w:rFonts w:hint="eastAsia" w:ascii="Times New Roman" w:hAnsi="Times New Roman"/>
                <w:spacing w:val="6"/>
                <w:sz w:val="24"/>
                <w:szCs w:val="24"/>
              </w:rPr>
              <w:t>#</w:t>
            </w:r>
            <w:r>
              <w:rPr>
                <w:rFonts w:hint="eastAsia" w:ascii="Times New Roman" w:hAnsi="Times New Roman"/>
                <w:spacing w:val="6"/>
                <w:sz w:val="24"/>
                <w:szCs w:val="24"/>
                <w:lang w:eastAsia="zh-CN"/>
              </w:rPr>
              <w:t>欣佳园小区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7</w:t>
            </w:r>
            <w:r>
              <w:rPr>
                <w:rFonts w:hint="eastAsia" w:ascii="Times New Roman" w:hAnsi="Times New Roman"/>
                <w:spacing w:val="6"/>
                <w:sz w:val="24"/>
                <w:szCs w:val="24"/>
              </w:rPr>
              <w:t>#</w:t>
            </w:r>
            <w:r>
              <w:rPr>
                <w:rFonts w:hint="eastAsia" w:ascii="Times New Roman" w:hAnsi="Times New Roman"/>
                <w:spacing w:val="6"/>
                <w:sz w:val="24"/>
                <w:szCs w:val="24"/>
                <w:lang w:eastAsia="zh-CN"/>
              </w:rPr>
              <w:t>五台小区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8</w:t>
            </w:r>
            <w:r>
              <w:rPr>
                <w:rFonts w:hint="eastAsia" w:ascii="Times New Roman" w:hAnsi="Times New Roman"/>
                <w:spacing w:val="6"/>
                <w:sz w:val="24"/>
                <w:szCs w:val="24"/>
              </w:rPr>
              <w:t>#</w:t>
            </w:r>
            <w:r>
              <w:rPr>
                <w:rFonts w:hint="eastAsia" w:ascii="Times New Roman" w:hAnsi="Times New Roman"/>
                <w:spacing w:val="6"/>
                <w:sz w:val="24"/>
                <w:szCs w:val="24"/>
                <w:lang w:eastAsia="zh-CN"/>
              </w:rPr>
              <w:t>柳园小区、</w:t>
            </w:r>
            <w:r>
              <w:rPr>
                <w:rFonts w:hint="eastAsia" w:ascii="Times New Roman" w:hAnsi="Times New Roman"/>
                <w:spacing w:val="6"/>
                <w:sz w:val="24"/>
                <w:szCs w:val="24"/>
                <w:lang w:val="en-US" w:eastAsia="zh-CN"/>
              </w:rPr>
              <w:t>9</w:t>
            </w:r>
            <w:r>
              <w:rPr>
                <w:rFonts w:hint="eastAsia" w:ascii="Times New Roman" w:hAnsi="Times New Roman"/>
                <w:spacing w:val="6"/>
                <w:sz w:val="24"/>
                <w:szCs w:val="24"/>
                <w:lang w:eastAsia="zh-CN"/>
              </w:rPr>
              <w:t>#神德寺小区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10</w:t>
            </w:r>
            <w:r>
              <w:rPr>
                <w:rFonts w:hint="eastAsia" w:ascii="Times New Roman" w:hAnsi="Times New Roman"/>
                <w:spacing w:val="6"/>
                <w:sz w:val="24"/>
                <w:szCs w:val="24"/>
              </w:rPr>
              <w:t>#</w:t>
            </w:r>
            <w:r>
              <w:rPr>
                <w:rFonts w:hint="eastAsia" w:ascii="Times New Roman" w:hAnsi="Times New Roman"/>
                <w:spacing w:val="6"/>
                <w:sz w:val="24"/>
                <w:szCs w:val="24"/>
                <w:lang w:eastAsia="zh-CN"/>
              </w:rPr>
              <w:t>古城小区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11</w:t>
            </w:r>
            <w:r>
              <w:rPr>
                <w:rFonts w:hint="eastAsia" w:ascii="Times New Roman" w:hAnsi="Times New Roman"/>
                <w:spacing w:val="6"/>
                <w:sz w:val="24"/>
                <w:szCs w:val="24"/>
              </w:rPr>
              <w:t>#</w:t>
            </w:r>
            <w:r>
              <w:rPr>
                <w:rFonts w:hint="eastAsia" w:ascii="Times New Roman" w:hAnsi="Times New Roman"/>
                <w:spacing w:val="6"/>
                <w:sz w:val="24"/>
                <w:szCs w:val="24"/>
                <w:lang w:eastAsia="zh-CN"/>
              </w:rPr>
              <w:t>孝雷村</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12</w:t>
            </w:r>
            <w:r>
              <w:rPr>
                <w:rFonts w:hint="eastAsia" w:ascii="Times New Roman" w:hAnsi="Times New Roman"/>
                <w:spacing w:val="6"/>
                <w:sz w:val="24"/>
                <w:szCs w:val="24"/>
              </w:rPr>
              <w:t>#</w:t>
            </w:r>
            <w:r>
              <w:rPr>
                <w:rFonts w:hint="eastAsia" w:ascii="Times New Roman" w:hAnsi="Times New Roman"/>
                <w:spacing w:val="6"/>
                <w:sz w:val="24"/>
                <w:szCs w:val="24"/>
                <w:lang w:eastAsia="zh-CN"/>
              </w:rPr>
              <w:t>河畔家园小区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1</w:t>
            </w:r>
            <w:r>
              <w:rPr>
                <w:rFonts w:hint="eastAsia" w:ascii="Times New Roman" w:hAnsi="Times New Roman"/>
                <w:spacing w:val="6"/>
                <w:sz w:val="24"/>
                <w:szCs w:val="24"/>
              </w:rPr>
              <w:t>3#</w:t>
            </w:r>
            <w:r>
              <w:rPr>
                <w:rFonts w:hint="eastAsia" w:ascii="Times New Roman" w:hAnsi="Times New Roman"/>
                <w:spacing w:val="6"/>
                <w:sz w:val="24"/>
                <w:szCs w:val="24"/>
                <w:lang w:eastAsia="zh-CN"/>
              </w:rPr>
              <w:t>世纪苑小区</w:t>
            </w:r>
            <w:r>
              <w:rPr>
                <w:rFonts w:hint="eastAsia" w:ascii="Times New Roman" w:hAnsi="Times New Roman"/>
                <w:spacing w:val="6"/>
                <w:sz w:val="24"/>
                <w:szCs w:val="24"/>
              </w:rPr>
              <w:t>、</w:t>
            </w:r>
            <w:r>
              <w:rPr>
                <w:rFonts w:hint="eastAsia" w:ascii="Times New Roman" w:hAnsi="Times New Roman"/>
                <w:spacing w:val="6"/>
                <w:sz w:val="24"/>
                <w:szCs w:val="24"/>
                <w:lang w:val="en-US" w:eastAsia="zh-CN"/>
              </w:rPr>
              <w:t>14</w:t>
            </w:r>
            <w:r>
              <w:rPr>
                <w:rFonts w:hint="eastAsia" w:ascii="Times New Roman" w:hAnsi="Times New Roman"/>
                <w:spacing w:val="6"/>
                <w:sz w:val="24"/>
                <w:szCs w:val="24"/>
              </w:rPr>
              <w:t>#</w:t>
            </w:r>
            <w:r>
              <w:rPr>
                <w:rFonts w:hint="eastAsia" w:ascii="Times New Roman" w:hAnsi="Times New Roman"/>
                <w:spacing w:val="6"/>
                <w:sz w:val="24"/>
                <w:szCs w:val="24"/>
                <w:lang w:eastAsia="zh-CN"/>
              </w:rPr>
              <w:t>冯家桥村</w:t>
            </w:r>
            <w:r>
              <w:rPr>
                <w:rFonts w:hint="eastAsia"/>
                <w:color w:val="auto"/>
                <w:spacing w:val="6"/>
                <w:sz w:val="24"/>
                <w:szCs w:val="24"/>
              </w:rPr>
              <w:t>，具体</w:t>
            </w:r>
            <w:r>
              <w:rPr>
                <w:rFonts w:hint="eastAsia"/>
                <w:color w:val="auto"/>
                <w:sz w:val="24"/>
              </w:rPr>
              <w:t>监测点位见附图</w:t>
            </w:r>
            <w:r>
              <w:rPr>
                <w:rFonts w:hint="eastAsia"/>
                <w:color w:val="auto"/>
                <w:sz w:val="24"/>
                <w:lang w:eastAsia="zh-CN"/>
              </w:rPr>
              <w:t>三</w:t>
            </w:r>
            <w:r>
              <w:rPr>
                <w:rFonts w:hint="eastAsia"/>
                <w:color w:val="auto"/>
                <w:sz w:val="24"/>
              </w:rPr>
              <w:t>所示，监测结果见表5。</w:t>
            </w:r>
          </w:p>
          <w:p>
            <w:pPr>
              <w:adjustRightInd w:val="0"/>
              <w:snapToGrid w:val="0"/>
              <w:jc w:val="center"/>
              <w:rPr>
                <w:b/>
                <w:color w:val="auto"/>
                <w:sz w:val="24"/>
                <w:szCs w:val="24"/>
              </w:rPr>
            </w:pPr>
          </w:p>
          <w:p>
            <w:pPr>
              <w:adjustRightInd w:val="0"/>
              <w:snapToGrid w:val="0"/>
              <w:jc w:val="center"/>
              <w:rPr>
                <w:b/>
                <w:color w:val="auto"/>
                <w:sz w:val="24"/>
                <w:szCs w:val="24"/>
              </w:rPr>
            </w:pPr>
          </w:p>
          <w:p>
            <w:pPr>
              <w:adjustRightInd w:val="0"/>
              <w:snapToGrid w:val="0"/>
              <w:jc w:val="center"/>
              <w:rPr>
                <w:b/>
                <w:color w:val="auto"/>
                <w:sz w:val="24"/>
                <w:szCs w:val="24"/>
              </w:rPr>
            </w:pPr>
          </w:p>
          <w:p>
            <w:pPr>
              <w:adjustRightInd w:val="0"/>
              <w:snapToGrid w:val="0"/>
              <w:jc w:val="center"/>
              <w:rPr>
                <w:b/>
                <w:color w:val="auto"/>
                <w:sz w:val="24"/>
                <w:szCs w:val="24"/>
              </w:rPr>
            </w:pPr>
          </w:p>
          <w:p>
            <w:pPr>
              <w:adjustRightInd w:val="0"/>
              <w:snapToGrid w:val="0"/>
              <w:jc w:val="center"/>
              <w:rPr>
                <w:b/>
                <w:color w:val="auto"/>
                <w:sz w:val="24"/>
                <w:szCs w:val="24"/>
              </w:rPr>
            </w:pPr>
          </w:p>
          <w:p>
            <w:pPr>
              <w:adjustRightInd w:val="0"/>
              <w:snapToGrid w:val="0"/>
              <w:jc w:val="center"/>
              <w:rPr>
                <w:b/>
                <w:color w:val="auto"/>
                <w:sz w:val="24"/>
                <w:szCs w:val="24"/>
              </w:rPr>
            </w:pPr>
          </w:p>
          <w:p>
            <w:pPr>
              <w:adjustRightInd w:val="0"/>
              <w:snapToGrid w:val="0"/>
              <w:jc w:val="center"/>
              <w:rPr>
                <w:b/>
                <w:color w:val="auto"/>
                <w:sz w:val="24"/>
                <w:szCs w:val="24"/>
              </w:rPr>
            </w:pPr>
          </w:p>
          <w:p>
            <w:pPr>
              <w:adjustRightInd w:val="0"/>
              <w:snapToGrid w:val="0"/>
              <w:jc w:val="center"/>
              <w:rPr>
                <w:b/>
                <w:color w:val="auto"/>
                <w:sz w:val="24"/>
                <w:szCs w:val="24"/>
              </w:rPr>
            </w:pPr>
          </w:p>
          <w:p>
            <w:pPr>
              <w:adjustRightInd w:val="0"/>
              <w:snapToGrid w:val="0"/>
              <w:jc w:val="center"/>
              <w:rPr>
                <w:b/>
                <w:color w:val="auto"/>
                <w:sz w:val="24"/>
                <w:szCs w:val="24"/>
              </w:rPr>
            </w:pPr>
            <w:r>
              <w:rPr>
                <w:b/>
                <w:color w:val="auto"/>
                <w:sz w:val="24"/>
                <w:szCs w:val="24"/>
              </w:rPr>
              <w:t xml:space="preserve">表5  </w:t>
            </w:r>
            <w:r>
              <w:rPr>
                <w:rFonts w:hint="eastAsia"/>
                <w:b/>
                <w:color w:val="auto"/>
                <w:sz w:val="24"/>
                <w:szCs w:val="24"/>
              </w:rPr>
              <w:t xml:space="preserve">  </w:t>
            </w:r>
            <w:r>
              <w:rPr>
                <w:b/>
                <w:color w:val="auto"/>
                <w:sz w:val="24"/>
                <w:szCs w:val="24"/>
              </w:rPr>
              <w:t xml:space="preserve"> 声环境质量监测结果   </w:t>
            </w:r>
          </w:p>
          <w:tbl>
            <w:tblPr>
              <w:tblStyle w:val="39"/>
              <w:tblW w:w="84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74"/>
              <w:gridCol w:w="1434"/>
              <w:gridCol w:w="1044"/>
              <w:gridCol w:w="1004"/>
              <w:gridCol w:w="1374"/>
              <w:gridCol w:w="1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rPr>
                    <w:t>监测点位</w:t>
                  </w:r>
                </w:p>
              </w:tc>
              <w:tc>
                <w:tcPr>
                  <w:tcW w:w="1434"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rPr>
                    <w:t>单位</w:t>
                  </w:r>
                </w:p>
              </w:tc>
              <w:tc>
                <w:tcPr>
                  <w:tcW w:w="204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rPr>
                    <w:t>标准限值</w:t>
                  </w:r>
                </w:p>
              </w:tc>
              <w:tc>
                <w:tcPr>
                  <w:tcW w:w="252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lang w:val="en-US" w:eastAsia="zh-CN"/>
                    </w:rPr>
                    <w:t>1</w:t>
                  </w:r>
                  <w:r>
                    <w:rPr>
                      <w:rFonts w:hint="eastAsia"/>
                      <w:color w:val="auto"/>
                      <w:sz w:val="21"/>
                      <w:szCs w:val="21"/>
                    </w:rPr>
                    <w:t>月1</w:t>
                  </w:r>
                  <w:r>
                    <w:rPr>
                      <w:rFonts w:hint="eastAsia"/>
                      <w:color w:val="auto"/>
                      <w:sz w:val="21"/>
                      <w:szCs w:val="21"/>
                      <w:lang w:val="en-US" w:eastAsia="zh-CN"/>
                    </w:rPr>
                    <w:t>8</w:t>
                  </w:r>
                  <w:r>
                    <w:rPr>
                      <w:rFonts w:hint="eastAsia"/>
                      <w:color w:val="auto"/>
                      <w:sz w:val="21"/>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vMerge w:val="continue"/>
                  <w:tcBorders>
                    <w:top w:val="single" w:color="auto" w:sz="6" w:space="0"/>
                    <w:left w:val="single" w:color="auto" w:sz="6" w:space="0"/>
                    <w:bottom w:val="single" w:color="auto" w:sz="6" w:space="0"/>
                    <w:right w:val="single" w:color="auto" w:sz="6" w:space="0"/>
                  </w:tcBorders>
                  <w:vAlign w:val="center"/>
                </w:tcPr>
                <w:p>
                  <w:pPr>
                    <w:rPr>
                      <w:color w:val="auto"/>
                      <w:sz w:val="21"/>
                      <w:szCs w:val="21"/>
                    </w:rPr>
                  </w:pPr>
                </w:p>
              </w:tc>
              <w:tc>
                <w:tcPr>
                  <w:tcW w:w="1434" w:type="dxa"/>
                  <w:vMerge w:val="continue"/>
                  <w:tcBorders>
                    <w:top w:val="single" w:color="auto" w:sz="6" w:space="0"/>
                    <w:left w:val="single" w:color="auto" w:sz="6" w:space="0"/>
                    <w:bottom w:val="single" w:color="auto" w:sz="6" w:space="0"/>
                    <w:right w:val="single" w:color="auto" w:sz="6" w:space="0"/>
                  </w:tcBorders>
                  <w:vAlign w:val="center"/>
                </w:tcPr>
                <w:p>
                  <w:pPr>
                    <w:rPr>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rPr>
                    <w:t>昼间</w:t>
                  </w:r>
                </w:p>
              </w:tc>
              <w:tc>
                <w:tcPr>
                  <w:tcW w:w="100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rPr>
                    <w:t>夜间</w:t>
                  </w: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rPr>
                    <w:t>昼间</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ascii="Times New Roman" w:hAnsi="Times New Roman"/>
                      <w:color w:val="auto"/>
                      <w:spacing w:val="6"/>
                      <w:sz w:val="21"/>
                      <w:szCs w:val="21"/>
                    </w:rPr>
                    <w:t>1#</w:t>
                  </w:r>
                  <w:r>
                    <w:rPr>
                      <w:rFonts w:hint="eastAsia"/>
                      <w:color w:val="auto"/>
                      <w:sz w:val="21"/>
                      <w:szCs w:val="21"/>
                      <w:lang w:eastAsia="zh-CN"/>
                    </w:rPr>
                    <w:t>照金医院</w:t>
                  </w:r>
                </w:p>
              </w:tc>
              <w:tc>
                <w:tcPr>
                  <w:tcW w:w="1434"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restart"/>
                  <w:tcBorders>
                    <w:top w:val="single" w:color="auto" w:sz="6" w:space="0"/>
                    <w:left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lang w:val="en-US" w:eastAsia="zh-CN"/>
                    </w:rPr>
                    <w:t>60</w:t>
                  </w:r>
                </w:p>
              </w:tc>
              <w:tc>
                <w:tcPr>
                  <w:tcW w:w="1004" w:type="dxa"/>
                  <w:vMerge w:val="restart"/>
                  <w:tcBorders>
                    <w:top w:val="single" w:color="auto" w:sz="6" w:space="0"/>
                    <w:left w:val="single" w:color="auto" w:sz="6" w:space="0"/>
                    <w:right w:val="single" w:color="auto" w:sz="6" w:space="0"/>
                  </w:tcBorders>
                  <w:vAlign w:val="center"/>
                </w:tcPr>
                <w:p>
                  <w:pPr>
                    <w:adjustRightInd w:val="0"/>
                    <w:snapToGrid w:val="0"/>
                    <w:jc w:val="center"/>
                    <w:rPr>
                      <w:color w:val="auto"/>
                      <w:sz w:val="21"/>
                      <w:szCs w:val="21"/>
                    </w:rPr>
                  </w:pPr>
                  <w:r>
                    <w:rPr>
                      <w:rFonts w:hint="eastAsia"/>
                      <w:color w:val="auto"/>
                      <w:sz w:val="21"/>
                      <w:szCs w:val="21"/>
                      <w:lang w:val="en-US" w:eastAsia="zh-CN"/>
                    </w:rPr>
                    <w:t>50</w:t>
                  </w: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50.7</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ascii="Times New Roman" w:hAnsi="Times New Roman"/>
                      <w:color w:val="auto"/>
                      <w:spacing w:val="6"/>
                      <w:sz w:val="21"/>
                      <w:szCs w:val="21"/>
                    </w:rPr>
                    <w:t>2#</w:t>
                  </w:r>
                  <w:r>
                    <w:rPr>
                      <w:rFonts w:hint="eastAsia" w:ascii="Times New Roman" w:hAnsi="Times New Roman"/>
                      <w:color w:val="auto"/>
                      <w:spacing w:val="6"/>
                      <w:sz w:val="21"/>
                      <w:szCs w:val="21"/>
                      <w:lang w:eastAsia="zh-CN"/>
                    </w:rPr>
                    <w:t>田峪村</w:t>
                  </w:r>
                </w:p>
              </w:tc>
              <w:tc>
                <w:tcPr>
                  <w:tcW w:w="1434"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adjustRightInd w:val="0"/>
                    <w:snapToGrid w:val="0"/>
                    <w:jc w:val="center"/>
                    <w:rPr>
                      <w:color w:val="auto"/>
                      <w:sz w:val="21"/>
                      <w:szCs w:val="21"/>
                    </w:rPr>
                  </w:pPr>
                </w:p>
              </w:tc>
              <w:tc>
                <w:tcPr>
                  <w:tcW w:w="1004" w:type="dxa"/>
                  <w:vMerge w:val="continue"/>
                  <w:tcBorders>
                    <w:left w:val="single" w:color="auto" w:sz="6" w:space="0"/>
                    <w:right w:val="single" w:color="auto" w:sz="6" w:space="0"/>
                  </w:tcBorders>
                  <w:vAlign w:val="center"/>
                </w:tcPr>
                <w:p>
                  <w:pPr>
                    <w:adjustRightInd w:val="0"/>
                    <w:snapToGrid w:val="0"/>
                    <w:jc w:val="cente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47.6</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color w:val="auto"/>
                      <w:spacing w:val="6"/>
                      <w:sz w:val="21"/>
                      <w:szCs w:val="21"/>
                    </w:rPr>
                    <w:t>3#</w:t>
                  </w:r>
                  <w:r>
                    <w:rPr>
                      <w:rFonts w:hint="eastAsia" w:ascii="Times New Roman" w:hAnsi="Times New Roman"/>
                      <w:color w:val="auto"/>
                      <w:spacing w:val="6"/>
                      <w:sz w:val="21"/>
                      <w:szCs w:val="21"/>
                      <w:lang w:eastAsia="zh-CN"/>
                    </w:rPr>
                    <w:t>田峪小区</w:t>
                  </w:r>
                </w:p>
              </w:tc>
              <w:tc>
                <w:tcPr>
                  <w:tcW w:w="1434"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47.3</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color w:val="auto"/>
                      <w:spacing w:val="6"/>
                      <w:sz w:val="21"/>
                      <w:szCs w:val="21"/>
                      <w:lang w:val="en-US" w:eastAsia="zh-CN"/>
                    </w:rPr>
                    <w:t>4</w:t>
                  </w:r>
                  <w:r>
                    <w:rPr>
                      <w:rFonts w:hint="eastAsia" w:ascii="Times New Roman" w:hAnsi="Times New Roman"/>
                      <w:color w:val="auto"/>
                      <w:spacing w:val="6"/>
                      <w:sz w:val="21"/>
                      <w:szCs w:val="21"/>
                    </w:rPr>
                    <w:t>#</w:t>
                  </w:r>
                  <w:r>
                    <w:rPr>
                      <w:rFonts w:hint="eastAsia" w:ascii="Times New Roman" w:hAnsi="Times New Roman"/>
                      <w:color w:val="auto"/>
                      <w:spacing w:val="6"/>
                      <w:sz w:val="21"/>
                      <w:szCs w:val="21"/>
                      <w:lang w:eastAsia="zh-CN"/>
                    </w:rPr>
                    <w:t>柳公权中学</w:t>
                  </w:r>
                </w:p>
              </w:tc>
              <w:tc>
                <w:tcPr>
                  <w:tcW w:w="1434"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adjustRightInd w:val="0"/>
                    <w:snapToGrid w:val="0"/>
                    <w:jc w:val="center"/>
                    <w:rPr>
                      <w:color w:val="auto"/>
                      <w:sz w:val="21"/>
                      <w:szCs w:val="21"/>
                    </w:rPr>
                  </w:pPr>
                </w:p>
              </w:tc>
              <w:tc>
                <w:tcPr>
                  <w:tcW w:w="1004" w:type="dxa"/>
                  <w:vMerge w:val="continue"/>
                  <w:tcBorders>
                    <w:left w:val="single" w:color="auto" w:sz="6" w:space="0"/>
                    <w:right w:val="single" w:color="auto" w:sz="6" w:space="0"/>
                  </w:tcBorders>
                  <w:vAlign w:val="center"/>
                </w:tcPr>
                <w:p>
                  <w:pPr>
                    <w:adjustRightInd w:val="0"/>
                    <w:snapToGrid w:val="0"/>
                    <w:jc w:val="center"/>
                    <w:rPr>
                      <w:color w:val="auto"/>
                      <w:sz w:val="21"/>
                      <w:szCs w:val="21"/>
                    </w:rPr>
                  </w:pPr>
                </w:p>
              </w:tc>
              <w:tc>
                <w:tcPr>
                  <w:tcW w:w="1374"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hint="eastAsia" w:eastAsia="宋体"/>
                      <w:b w:val="0"/>
                      <w:bCs w:val="0"/>
                      <w:color w:val="auto"/>
                      <w:sz w:val="21"/>
                      <w:szCs w:val="21"/>
                      <w:lang w:eastAsia="zh-CN"/>
                    </w:rPr>
                  </w:pPr>
                  <w:r>
                    <w:rPr>
                      <w:rFonts w:hint="eastAsia"/>
                      <w:b w:val="0"/>
                      <w:bCs w:val="0"/>
                      <w:color w:val="auto"/>
                      <w:sz w:val="21"/>
                      <w:szCs w:val="21"/>
                      <w:lang w:val="en-US" w:eastAsia="zh-CN"/>
                    </w:rPr>
                    <w:t>54.7</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b w:val="0"/>
                      <w:bCs w:val="0"/>
                      <w:color w:val="auto"/>
                      <w:sz w:val="21"/>
                      <w:szCs w:val="21"/>
                      <w:lang w:eastAsia="zh-CN"/>
                    </w:rPr>
                  </w:pPr>
                  <w:r>
                    <w:rPr>
                      <w:rFonts w:hint="eastAsia"/>
                      <w:b w:val="0"/>
                      <w:bCs w:val="0"/>
                      <w:color w:val="auto"/>
                      <w:sz w:val="21"/>
                      <w:szCs w:val="21"/>
                      <w:lang w:val="en-US" w:eastAsia="zh-CN"/>
                    </w:rPr>
                    <w:t>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5</w:t>
                  </w:r>
                  <w:r>
                    <w:rPr>
                      <w:rFonts w:hint="eastAsia" w:ascii="Times New Roman" w:hAnsi="Times New Roman"/>
                      <w:spacing w:val="6"/>
                      <w:sz w:val="21"/>
                      <w:szCs w:val="21"/>
                    </w:rPr>
                    <w:t>#</w:t>
                  </w:r>
                  <w:r>
                    <w:rPr>
                      <w:rFonts w:hint="eastAsia" w:ascii="Times New Roman" w:hAnsi="Times New Roman"/>
                      <w:spacing w:val="6"/>
                      <w:sz w:val="21"/>
                      <w:szCs w:val="21"/>
                      <w:lang w:eastAsia="zh-CN"/>
                    </w:rPr>
                    <w:t>聚锦园小区</w:t>
                  </w:r>
                </w:p>
              </w:tc>
              <w:tc>
                <w:tcPr>
                  <w:tcW w:w="1434"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adjustRightInd w:val="0"/>
                    <w:snapToGrid w:val="0"/>
                    <w:jc w:val="center"/>
                    <w:rPr>
                      <w:color w:val="auto"/>
                      <w:sz w:val="21"/>
                      <w:szCs w:val="21"/>
                    </w:rPr>
                  </w:pPr>
                </w:p>
              </w:tc>
              <w:tc>
                <w:tcPr>
                  <w:tcW w:w="1004" w:type="dxa"/>
                  <w:vMerge w:val="continue"/>
                  <w:tcBorders>
                    <w:left w:val="single" w:color="auto" w:sz="6" w:space="0"/>
                    <w:right w:val="single" w:color="auto" w:sz="6" w:space="0"/>
                  </w:tcBorders>
                  <w:vAlign w:val="center"/>
                </w:tcPr>
                <w:p>
                  <w:pPr>
                    <w:adjustRightInd w:val="0"/>
                    <w:snapToGrid w:val="0"/>
                    <w:jc w:val="center"/>
                    <w:rPr>
                      <w:color w:val="auto"/>
                      <w:sz w:val="21"/>
                      <w:szCs w:val="21"/>
                    </w:rPr>
                  </w:pPr>
                </w:p>
              </w:tc>
              <w:tc>
                <w:tcPr>
                  <w:tcW w:w="1374"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hint="eastAsia" w:eastAsia="宋体"/>
                      <w:b w:val="0"/>
                      <w:bCs w:val="0"/>
                      <w:color w:val="auto"/>
                      <w:sz w:val="21"/>
                      <w:szCs w:val="21"/>
                      <w:lang w:eastAsia="zh-CN"/>
                    </w:rPr>
                  </w:pPr>
                  <w:r>
                    <w:rPr>
                      <w:rFonts w:hint="eastAsia"/>
                      <w:b w:val="0"/>
                      <w:bCs w:val="0"/>
                      <w:color w:val="auto"/>
                      <w:sz w:val="21"/>
                      <w:szCs w:val="21"/>
                      <w:lang w:val="en-US" w:eastAsia="zh-CN"/>
                    </w:rPr>
                    <w:t>51.9</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b w:val="0"/>
                      <w:bCs w:val="0"/>
                      <w:color w:val="auto"/>
                      <w:sz w:val="21"/>
                      <w:szCs w:val="21"/>
                      <w:lang w:eastAsia="zh-CN"/>
                    </w:rPr>
                  </w:pPr>
                  <w:r>
                    <w:rPr>
                      <w:rFonts w:hint="eastAsia"/>
                      <w:b w:val="0"/>
                      <w:bCs w:val="0"/>
                      <w:color w:val="auto"/>
                      <w:sz w:val="21"/>
                      <w:szCs w:val="21"/>
                      <w:lang w:val="en-US" w:eastAsia="zh-CN"/>
                    </w:rPr>
                    <w:t>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6</w:t>
                  </w:r>
                  <w:r>
                    <w:rPr>
                      <w:rFonts w:hint="eastAsia" w:ascii="Times New Roman" w:hAnsi="Times New Roman"/>
                      <w:spacing w:val="6"/>
                      <w:sz w:val="21"/>
                      <w:szCs w:val="21"/>
                    </w:rPr>
                    <w:t>#</w:t>
                  </w:r>
                  <w:r>
                    <w:rPr>
                      <w:rFonts w:hint="eastAsia" w:ascii="Times New Roman" w:hAnsi="Times New Roman"/>
                      <w:spacing w:val="6"/>
                      <w:sz w:val="21"/>
                      <w:szCs w:val="21"/>
                      <w:lang w:eastAsia="zh-CN"/>
                    </w:rPr>
                    <w:t>欣佳园小区</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49.8</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7</w:t>
                  </w:r>
                  <w:r>
                    <w:rPr>
                      <w:rFonts w:hint="eastAsia" w:ascii="Times New Roman" w:hAnsi="Times New Roman"/>
                      <w:spacing w:val="6"/>
                      <w:sz w:val="21"/>
                      <w:szCs w:val="21"/>
                    </w:rPr>
                    <w:t>#</w:t>
                  </w:r>
                  <w:r>
                    <w:rPr>
                      <w:rFonts w:hint="eastAsia" w:ascii="Times New Roman" w:hAnsi="Times New Roman"/>
                      <w:spacing w:val="6"/>
                      <w:sz w:val="21"/>
                      <w:szCs w:val="21"/>
                      <w:lang w:eastAsia="zh-CN"/>
                    </w:rPr>
                    <w:t>五台小区</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52.1</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8</w:t>
                  </w:r>
                  <w:r>
                    <w:rPr>
                      <w:rFonts w:hint="eastAsia" w:ascii="Times New Roman" w:hAnsi="Times New Roman"/>
                      <w:spacing w:val="6"/>
                      <w:sz w:val="21"/>
                      <w:szCs w:val="21"/>
                    </w:rPr>
                    <w:t>#</w:t>
                  </w:r>
                  <w:r>
                    <w:rPr>
                      <w:rFonts w:hint="eastAsia" w:ascii="Times New Roman" w:hAnsi="Times New Roman"/>
                      <w:spacing w:val="6"/>
                      <w:sz w:val="21"/>
                      <w:szCs w:val="21"/>
                      <w:lang w:eastAsia="zh-CN"/>
                    </w:rPr>
                    <w:t>柳园小区</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54.9</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45.</w:t>
                  </w:r>
                  <w:r>
                    <w:rPr>
                      <w:rFonts w:hint="eastAsia"/>
                      <w:color w:val="auto"/>
                      <w:sz w:val="21"/>
                      <w:szCs w:val="21"/>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9</w:t>
                  </w:r>
                  <w:r>
                    <w:rPr>
                      <w:rFonts w:hint="eastAsia" w:ascii="Times New Roman" w:hAnsi="Times New Roman"/>
                      <w:spacing w:val="6"/>
                      <w:sz w:val="21"/>
                      <w:szCs w:val="21"/>
                      <w:lang w:eastAsia="zh-CN"/>
                    </w:rPr>
                    <w:t>#神德寺小区</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55.7</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10</w:t>
                  </w:r>
                  <w:r>
                    <w:rPr>
                      <w:rFonts w:hint="eastAsia" w:ascii="Times New Roman" w:hAnsi="Times New Roman"/>
                      <w:spacing w:val="6"/>
                      <w:sz w:val="21"/>
                      <w:szCs w:val="21"/>
                    </w:rPr>
                    <w:t>#</w:t>
                  </w:r>
                  <w:r>
                    <w:rPr>
                      <w:rFonts w:hint="eastAsia" w:ascii="Times New Roman" w:hAnsi="Times New Roman"/>
                      <w:spacing w:val="6"/>
                      <w:sz w:val="21"/>
                      <w:szCs w:val="21"/>
                      <w:lang w:eastAsia="zh-CN"/>
                    </w:rPr>
                    <w:t>古城小区</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53.4</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11</w:t>
                  </w:r>
                  <w:r>
                    <w:rPr>
                      <w:rFonts w:hint="eastAsia" w:ascii="Times New Roman" w:hAnsi="Times New Roman"/>
                      <w:spacing w:val="6"/>
                      <w:sz w:val="21"/>
                      <w:szCs w:val="21"/>
                    </w:rPr>
                    <w:t>#</w:t>
                  </w:r>
                  <w:r>
                    <w:rPr>
                      <w:rFonts w:hint="eastAsia" w:ascii="Times New Roman" w:hAnsi="Times New Roman"/>
                      <w:spacing w:val="6"/>
                      <w:sz w:val="21"/>
                      <w:szCs w:val="21"/>
                      <w:lang w:eastAsia="zh-CN"/>
                    </w:rPr>
                    <w:t>孝雷村</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53.9</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45.</w:t>
                  </w:r>
                  <w:r>
                    <w:rPr>
                      <w:rFonts w:hint="eastAsia"/>
                      <w:color w:val="auto"/>
                      <w:sz w:val="21"/>
                      <w:szCs w:val="21"/>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12</w:t>
                  </w:r>
                  <w:r>
                    <w:rPr>
                      <w:rFonts w:hint="eastAsia" w:ascii="Times New Roman" w:hAnsi="Times New Roman"/>
                      <w:spacing w:val="6"/>
                      <w:sz w:val="21"/>
                      <w:szCs w:val="21"/>
                    </w:rPr>
                    <w:t>#</w:t>
                  </w:r>
                  <w:r>
                    <w:rPr>
                      <w:rFonts w:hint="eastAsia" w:ascii="Times New Roman" w:hAnsi="Times New Roman"/>
                      <w:spacing w:val="6"/>
                      <w:sz w:val="21"/>
                      <w:szCs w:val="21"/>
                      <w:lang w:eastAsia="zh-CN"/>
                    </w:rPr>
                    <w:t>河畔家园小区</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52.2</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pacing w:val="6"/>
                      <w:sz w:val="21"/>
                      <w:szCs w:val="21"/>
                    </w:rPr>
                  </w:pPr>
                  <w:r>
                    <w:rPr>
                      <w:rFonts w:hint="eastAsia" w:ascii="Times New Roman" w:hAnsi="Times New Roman"/>
                      <w:spacing w:val="6"/>
                      <w:sz w:val="21"/>
                      <w:szCs w:val="21"/>
                      <w:lang w:val="en-US" w:eastAsia="zh-CN"/>
                    </w:rPr>
                    <w:t>1</w:t>
                  </w:r>
                  <w:r>
                    <w:rPr>
                      <w:rFonts w:hint="eastAsia" w:ascii="Times New Roman" w:hAnsi="Times New Roman"/>
                      <w:spacing w:val="6"/>
                      <w:sz w:val="21"/>
                      <w:szCs w:val="21"/>
                    </w:rPr>
                    <w:t>3#</w:t>
                  </w:r>
                  <w:r>
                    <w:rPr>
                      <w:rFonts w:hint="eastAsia" w:ascii="Times New Roman" w:hAnsi="Times New Roman"/>
                      <w:spacing w:val="6"/>
                      <w:sz w:val="21"/>
                      <w:szCs w:val="21"/>
                      <w:lang w:eastAsia="zh-CN"/>
                    </w:rPr>
                    <w:t>世纪苑小区</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53.1</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45.</w:t>
                  </w:r>
                  <w:r>
                    <w:rPr>
                      <w:rFonts w:hint="eastAsia"/>
                      <w:color w:val="auto"/>
                      <w:sz w:val="21"/>
                      <w:szCs w:val="21"/>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rFonts w:hint="eastAsia" w:ascii="Times New Roman" w:hAnsi="Times New Roman"/>
                      <w:spacing w:val="6"/>
                      <w:sz w:val="21"/>
                      <w:szCs w:val="21"/>
                      <w:lang w:val="en-US" w:eastAsia="zh-CN"/>
                    </w:rPr>
                    <w:t>14</w:t>
                  </w:r>
                  <w:r>
                    <w:rPr>
                      <w:rFonts w:hint="eastAsia" w:ascii="Times New Roman" w:hAnsi="Times New Roman"/>
                      <w:spacing w:val="6"/>
                      <w:sz w:val="21"/>
                      <w:szCs w:val="21"/>
                    </w:rPr>
                    <w:t>#</w:t>
                  </w:r>
                  <w:r>
                    <w:rPr>
                      <w:rFonts w:hint="eastAsia" w:ascii="Times New Roman" w:hAnsi="Times New Roman"/>
                      <w:spacing w:val="6"/>
                      <w:sz w:val="21"/>
                      <w:szCs w:val="21"/>
                      <w:lang w:eastAsia="zh-CN"/>
                    </w:rPr>
                    <w:t>冯家桥村</w:t>
                  </w:r>
                </w:p>
              </w:tc>
              <w:tc>
                <w:tcPr>
                  <w:tcW w:w="14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 w:val="21"/>
                      <w:szCs w:val="21"/>
                    </w:rPr>
                  </w:pPr>
                  <w:r>
                    <w:rPr>
                      <w:color w:val="auto"/>
                      <w:sz w:val="21"/>
                      <w:szCs w:val="21"/>
                    </w:rPr>
                    <w:t>dB(A)</w:t>
                  </w:r>
                </w:p>
              </w:tc>
              <w:tc>
                <w:tcPr>
                  <w:tcW w:w="1044" w:type="dxa"/>
                  <w:vMerge w:val="continue"/>
                  <w:tcBorders>
                    <w:left w:val="single" w:color="auto" w:sz="6" w:space="0"/>
                    <w:bottom w:val="single" w:color="auto" w:sz="6" w:space="0"/>
                    <w:right w:val="single" w:color="auto" w:sz="6" w:space="0"/>
                  </w:tcBorders>
                  <w:vAlign w:val="center"/>
                </w:tcPr>
                <w:p>
                  <w:pPr>
                    <w:rPr>
                      <w:color w:val="auto"/>
                      <w:sz w:val="21"/>
                      <w:szCs w:val="21"/>
                    </w:rPr>
                  </w:pPr>
                </w:p>
              </w:tc>
              <w:tc>
                <w:tcPr>
                  <w:tcW w:w="1004" w:type="dxa"/>
                  <w:vMerge w:val="continue"/>
                  <w:tcBorders>
                    <w:left w:val="single" w:color="auto" w:sz="6" w:space="0"/>
                    <w:bottom w:val="single" w:color="auto" w:sz="6" w:space="0"/>
                    <w:right w:val="single" w:color="auto" w:sz="6" w:space="0"/>
                  </w:tcBorders>
                  <w:vAlign w:val="center"/>
                </w:tcPr>
                <w:p>
                  <w:pPr>
                    <w:rPr>
                      <w:color w:val="auto"/>
                      <w:sz w:val="21"/>
                      <w:szCs w:val="21"/>
                    </w:rPr>
                  </w:pPr>
                </w:p>
              </w:tc>
              <w:tc>
                <w:tcPr>
                  <w:tcW w:w="137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color w:val="auto"/>
                      <w:sz w:val="21"/>
                      <w:szCs w:val="21"/>
                    </w:rPr>
                  </w:pPr>
                  <w:r>
                    <w:rPr>
                      <w:color w:val="auto"/>
                      <w:sz w:val="21"/>
                      <w:szCs w:val="21"/>
                    </w:rPr>
                    <w:t>54.</w:t>
                  </w:r>
                  <w:r>
                    <w:rPr>
                      <w:rFonts w:hint="eastAsia"/>
                      <w:color w:val="auto"/>
                      <w:sz w:val="21"/>
                      <w:szCs w:val="21"/>
                      <w:lang w:val="en-US" w:eastAsia="zh-CN"/>
                    </w:rPr>
                    <w:t>2</w:t>
                  </w:r>
                </w:p>
              </w:tc>
              <w:tc>
                <w:tcPr>
                  <w:tcW w:w="115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46.4</w:t>
                  </w:r>
                </w:p>
              </w:tc>
            </w:tr>
          </w:tbl>
          <w:p>
            <w:pPr>
              <w:adjustRightInd w:val="0"/>
              <w:snapToGrid w:val="0"/>
              <w:spacing w:line="520" w:lineRule="exact"/>
              <w:ind w:firstLine="504" w:firstLineChars="200"/>
              <w:rPr>
                <w:rFonts w:hint="eastAsia"/>
                <w:color w:val="auto"/>
                <w:spacing w:val="6"/>
                <w:sz w:val="24"/>
                <w:szCs w:val="24"/>
              </w:rPr>
            </w:pPr>
            <w:r>
              <w:rPr>
                <w:rFonts w:hint="eastAsia"/>
                <w:color w:val="auto"/>
                <w:spacing w:val="6"/>
                <w:sz w:val="24"/>
                <w:szCs w:val="24"/>
              </w:rPr>
              <w:t>由表5中监测数据可知，</w:t>
            </w:r>
            <w:r>
              <w:rPr>
                <w:rFonts w:hint="eastAsia"/>
                <w:color w:val="auto"/>
                <w:sz w:val="24"/>
                <w:szCs w:val="24"/>
                <w:lang w:eastAsia="zh-CN"/>
              </w:rPr>
              <w:t>项目所在区域</w:t>
            </w:r>
            <w:r>
              <w:rPr>
                <w:rFonts w:hint="eastAsia"/>
                <w:color w:val="auto"/>
                <w:spacing w:val="6"/>
                <w:sz w:val="24"/>
                <w:szCs w:val="24"/>
                <w:lang w:eastAsia="zh-CN"/>
              </w:rPr>
              <w:t>各敏感区的</w:t>
            </w:r>
            <w:r>
              <w:rPr>
                <w:rFonts w:hint="eastAsia"/>
                <w:color w:val="auto"/>
                <w:spacing w:val="6"/>
                <w:sz w:val="24"/>
                <w:szCs w:val="24"/>
              </w:rPr>
              <w:t>声环境昼间、夜间均达到《声环境质量标准》（GB3096-2008）中的</w:t>
            </w:r>
            <w:r>
              <w:rPr>
                <w:rFonts w:hint="eastAsia"/>
                <w:color w:val="auto"/>
                <w:spacing w:val="6"/>
                <w:sz w:val="24"/>
                <w:szCs w:val="24"/>
                <w:lang w:val="en-US" w:eastAsia="zh-CN"/>
              </w:rPr>
              <w:t>2</w:t>
            </w:r>
            <w:r>
              <w:rPr>
                <w:rFonts w:hint="eastAsia"/>
                <w:color w:val="auto"/>
                <w:spacing w:val="6"/>
                <w:sz w:val="24"/>
                <w:szCs w:val="24"/>
              </w:rPr>
              <w:t>类标准要求</w:t>
            </w:r>
            <w:r>
              <w:rPr>
                <w:rFonts w:hint="eastAsia"/>
                <w:color w:val="auto"/>
                <w:spacing w:val="6"/>
                <w:sz w:val="24"/>
                <w:szCs w:val="24"/>
                <w:lang w:eastAsia="zh-CN"/>
              </w:rPr>
              <w:t>。</w:t>
            </w:r>
          </w:p>
          <w:p>
            <w:pPr>
              <w:adjustRightInd w:val="0"/>
              <w:snapToGrid w:val="0"/>
              <w:spacing w:line="520" w:lineRule="exact"/>
              <w:ind w:firstLine="504" w:firstLineChars="200"/>
              <w:rPr>
                <w:rFonts w:hint="eastAsia"/>
                <w:color w:val="auto"/>
                <w:spacing w:val="6"/>
                <w:sz w:val="24"/>
                <w:szCs w:val="24"/>
              </w:rPr>
            </w:pPr>
            <w:r>
              <w:rPr>
                <w:rFonts w:hint="eastAsia"/>
                <w:color w:val="auto"/>
                <w:spacing w:val="6"/>
                <w:sz w:val="24"/>
                <w:szCs w:val="24"/>
              </w:rPr>
              <w:t>3、生态环境现状</w:t>
            </w:r>
          </w:p>
          <w:p>
            <w:pPr>
              <w:adjustRightInd w:val="0"/>
              <w:snapToGrid w:val="0"/>
              <w:spacing w:line="520" w:lineRule="exact"/>
              <w:ind w:firstLine="504" w:firstLineChars="200"/>
              <w:rPr>
                <w:rFonts w:hint="eastAsia"/>
                <w:spacing w:val="6"/>
                <w:sz w:val="24"/>
                <w:szCs w:val="24"/>
              </w:rPr>
            </w:pPr>
            <w:r>
              <w:rPr>
                <w:rFonts w:hint="eastAsia"/>
                <w:color w:val="auto"/>
                <w:spacing w:val="6"/>
                <w:sz w:val="24"/>
                <w:szCs w:val="24"/>
              </w:rPr>
              <w:t>根据现场调查，项目周围</w:t>
            </w:r>
            <w:r>
              <w:rPr>
                <w:rFonts w:hint="eastAsia"/>
                <w:spacing w:val="6"/>
                <w:sz w:val="24"/>
                <w:szCs w:val="24"/>
              </w:rPr>
              <w:t>主要以道路、居民和商业为主，区域生态系统主要为城市生态系统，项目区所在地无划定的自然生态保护区。</w:t>
            </w:r>
          </w:p>
          <w:p>
            <w:pPr>
              <w:tabs>
                <w:tab w:val="left" w:pos="930"/>
              </w:tabs>
              <w:spacing w:line="500" w:lineRule="exact"/>
              <w:rPr>
                <w:sz w:val="24"/>
              </w:rPr>
            </w:pPr>
          </w:p>
          <w:p>
            <w:pPr>
              <w:tabs>
                <w:tab w:val="left" w:pos="930"/>
              </w:tabs>
              <w:spacing w:line="500" w:lineRule="exact"/>
              <w:rPr>
                <w:sz w:val="24"/>
              </w:rPr>
            </w:pPr>
          </w:p>
          <w:p>
            <w:pPr>
              <w:tabs>
                <w:tab w:val="left" w:pos="930"/>
              </w:tabs>
              <w:spacing w:line="500" w:lineRule="exact"/>
              <w:rPr>
                <w:sz w:val="24"/>
              </w:rPr>
            </w:pPr>
          </w:p>
          <w:p>
            <w:pPr>
              <w:tabs>
                <w:tab w:val="left" w:pos="930"/>
              </w:tabs>
              <w:spacing w:line="500" w:lineRule="exact"/>
              <w:rPr>
                <w:sz w:val="24"/>
              </w:rPr>
            </w:pPr>
          </w:p>
          <w:p>
            <w:pPr>
              <w:tabs>
                <w:tab w:val="left" w:pos="930"/>
              </w:tabs>
              <w:spacing w:line="500" w:lineRule="exact"/>
              <w:rPr>
                <w:sz w:val="24"/>
              </w:rPr>
            </w:pPr>
          </w:p>
          <w:p>
            <w:pPr>
              <w:spacing w:line="500" w:lineRule="exact"/>
              <w:jc w:val="left"/>
              <w:rPr>
                <w:b/>
                <w:bCs/>
                <w:sz w:val="24"/>
                <w:szCs w:val="24"/>
              </w:rPr>
            </w:pPr>
            <w:r>
              <w:rPr>
                <w:b/>
                <w:bCs/>
                <w:sz w:val="24"/>
                <w:szCs w:val="24"/>
              </w:rPr>
              <w:t>主要环境保护目标（列出名单及保护级别）</w:t>
            </w:r>
          </w:p>
          <w:p>
            <w:pPr>
              <w:spacing w:line="500" w:lineRule="exact"/>
              <w:ind w:firstLine="480" w:firstLineChars="200"/>
              <w:rPr>
                <w:bCs/>
                <w:sz w:val="24"/>
                <w:szCs w:val="24"/>
              </w:rPr>
            </w:pPr>
            <w:r>
              <w:rPr>
                <w:rFonts w:hint="eastAsia"/>
                <w:bCs/>
                <w:sz w:val="24"/>
                <w:szCs w:val="24"/>
              </w:rPr>
              <w:t>本项目主要为施工期影响较大，经现场调查环境保护目标如下：</w:t>
            </w:r>
          </w:p>
          <w:p>
            <w:pPr>
              <w:autoSpaceDE w:val="0"/>
              <w:autoSpaceDN w:val="0"/>
              <w:spacing w:line="500" w:lineRule="exact"/>
              <w:ind w:firstLine="482" w:firstLineChars="200"/>
              <w:rPr>
                <w:rFonts w:ascii="宋体" w:cs="宋体"/>
                <w:b/>
                <w:kern w:val="0"/>
                <w:sz w:val="24"/>
                <w:szCs w:val="24"/>
              </w:rPr>
            </w:pPr>
            <w:r>
              <w:rPr>
                <w:rFonts w:hint="eastAsia" w:ascii="宋体" w:cs="宋体"/>
                <w:b/>
                <w:kern w:val="0"/>
                <w:sz w:val="24"/>
                <w:szCs w:val="24"/>
              </w:rPr>
              <w:t>1、大气环境保护目标</w:t>
            </w:r>
          </w:p>
          <w:p>
            <w:pPr>
              <w:autoSpaceDE w:val="0"/>
              <w:autoSpaceDN w:val="0"/>
              <w:spacing w:line="500" w:lineRule="exact"/>
              <w:ind w:firstLine="480" w:firstLineChars="200"/>
              <w:rPr>
                <w:rFonts w:ascii="宋体" w:cs="宋体"/>
                <w:kern w:val="0"/>
                <w:sz w:val="24"/>
                <w:szCs w:val="24"/>
              </w:rPr>
            </w:pPr>
            <w:r>
              <w:rPr>
                <w:rFonts w:hint="eastAsia" w:ascii="宋体" w:cs="宋体"/>
                <w:kern w:val="0"/>
                <w:sz w:val="24"/>
                <w:szCs w:val="24"/>
              </w:rPr>
              <w:t>管道施工两侧重点保护学校、</w:t>
            </w:r>
            <w:r>
              <w:rPr>
                <w:rFonts w:hint="eastAsia" w:ascii="宋体" w:cs="宋体"/>
                <w:kern w:val="0"/>
                <w:sz w:val="24"/>
                <w:szCs w:val="24"/>
                <w:lang w:eastAsia="zh-CN"/>
              </w:rPr>
              <w:t>医院</w:t>
            </w:r>
            <w:r>
              <w:rPr>
                <w:rFonts w:hint="eastAsia" w:ascii="宋体" w:cs="宋体"/>
                <w:kern w:val="0"/>
                <w:sz w:val="24"/>
                <w:szCs w:val="24"/>
              </w:rPr>
              <w:t>和居民集中居住区。按照各敏感点所在的大气环境功能区，环境空气质量相应控制</w:t>
            </w:r>
            <w:r>
              <w:rPr>
                <w:kern w:val="0"/>
                <w:sz w:val="24"/>
                <w:szCs w:val="24"/>
              </w:rPr>
              <w:t>在《环境空气质量标准》(GB3095-2012)二级标准。</w:t>
            </w:r>
          </w:p>
          <w:p>
            <w:pPr>
              <w:tabs>
                <w:tab w:val="left" w:pos="930"/>
              </w:tabs>
              <w:spacing w:line="500" w:lineRule="exact"/>
              <w:ind w:firstLine="482" w:firstLineChars="200"/>
              <w:rPr>
                <w:rFonts w:hint="default" w:ascii="Times New Roman" w:hAnsi="Times New Roman" w:cs="Times New Roman"/>
                <w:b/>
                <w:iCs/>
                <w:sz w:val="24"/>
                <w:szCs w:val="24"/>
              </w:rPr>
            </w:pPr>
            <w:r>
              <w:rPr>
                <w:rFonts w:hint="eastAsia"/>
                <w:b/>
                <w:iCs/>
                <w:sz w:val="24"/>
                <w:szCs w:val="24"/>
              </w:rPr>
              <w:t>2、声</w:t>
            </w:r>
            <w:r>
              <w:rPr>
                <w:rFonts w:hint="default" w:ascii="Times New Roman" w:hAnsi="Times New Roman" w:cs="Times New Roman"/>
                <w:b/>
                <w:iCs/>
                <w:sz w:val="24"/>
                <w:szCs w:val="24"/>
              </w:rPr>
              <w:t>环境保护目标</w:t>
            </w:r>
          </w:p>
          <w:p>
            <w:pPr>
              <w:autoSpaceDE w:val="0"/>
              <w:autoSpaceDN w:val="0"/>
              <w:spacing w:line="500" w:lineRule="exact"/>
              <w:ind w:firstLine="480" w:firstLineChars="200"/>
              <w:rPr>
                <w:rFonts w:hint="default" w:ascii="Times New Roman" w:hAnsi="Times New Roman" w:cs="Times New Roman"/>
                <w:kern w:val="0"/>
                <w:sz w:val="24"/>
                <w:szCs w:val="24"/>
              </w:rPr>
            </w:pPr>
            <w:r>
              <w:rPr>
                <w:rFonts w:hint="default" w:ascii="Times New Roman" w:hAnsi="Times New Roman" w:cs="Times New Roman"/>
                <w:sz w:val="24"/>
              </w:rPr>
              <w:t>《声环境质量标准》（GB3096-2008）中规定的噪声敏感建筑物是指医院、学校、住宅等需要保持安静的建筑物</w:t>
            </w:r>
            <w:r>
              <w:rPr>
                <w:rFonts w:hint="default" w:ascii="Times New Roman" w:hAnsi="Times New Roman" w:cs="Times New Roman"/>
                <w:kern w:val="0"/>
                <w:sz w:val="24"/>
                <w:szCs w:val="24"/>
              </w:rPr>
              <w:t>。项目保护目标为受施工影响时仍能满足其所在功能区的要求，具体为：项目所在区域达到</w:t>
            </w:r>
            <w:r>
              <w:rPr>
                <w:rFonts w:hint="default" w:ascii="Times New Roman" w:hAnsi="Times New Roman" w:cs="Times New Roman"/>
                <w:sz w:val="24"/>
              </w:rPr>
              <w:t>《声环境质量标准》（GB3096-2008）</w:t>
            </w:r>
            <w:r>
              <w:rPr>
                <w:rFonts w:hint="default" w:ascii="Times New Roman" w:hAnsi="Times New Roman" w:cs="Times New Roman"/>
                <w:kern w:val="0"/>
                <w:sz w:val="24"/>
                <w:szCs w:val="24"/>
              </w:rPr>
              <w:t>中</w:t>
            </w:r>
            <w:r>
              <w:rPr>
                <w:rFonts w:hint="eastAsia" w:cs="Times New Roman"/>
                <w:kern w:val="0"/>
                <w:sz w:val="24"/>
                <w:szCs w:val="24"/>
                <w:lang w:val="en-US" w:eastAsia="zh-CN"/>
              </w:rPr>
              <w:t>2</w:t>
            </w:r>
            <w:r>
              <w:rPr>
                <w:rFonts w:hint="default" w:ascii="Times New Roman" w:hAnsi="Times New Roman" w:cs="Times New Roman"/>
                <w:kern w:val="0"/>
                <w:sz w:val="24"/>
                <w:szCs w:val="24"/>
                <w:lang w:val="en-US" w:eastAsia="zh-CN"/>
              </w:rPr>
              <w:t>类、</w:t>
            </w:r>
            <w:r>
              <w:rPr>
                <w:rFonts w:hint="eastAsia" w:cs="Times New Roman"/>
                <w:kern w:val="0"/>
                <w:sz w:val="24"/>
                <w:szCs w:val="24"/>
                <w:lang w:val="en-US" w:eastAsia="zh-CN"/>
              </w:rPr>
              <w:t>4</w:t>
            </w:r>
            <w:r>
              <w:rPr>
                <w:rFonts w:hint="default" w:ascii="Times New Roman" w:hAnsi="Times New Roman" w:cs="Times New Roman"/>
                <w:kern w:val="0"/>
                <w:sz w:val="24"/>
                <w:szCs w:val="24"/>
              </w:rPr>
              <w:t>类标准要求。</w:t>
            </w:r>
          </w:p>
          <w:p>
            <w:pPr>
              <w:autoSpaceDE w:val="0"/>
              <w:autoSpaceDN w:val="0"/>
              <w:spacing w:line="500" w:lineRule="exact"/>
              <w:ind w:firstLine="480" w:firstLineChars="200"/>
              <w:rPr>
                <w:rFonts w:hint="default" w:ascii="Times New Roman" w:hAnsi="Times New Roman" w:cs="Times New Roman"/>
                <w:b/>
                <w:color w:val="auto"/>
                <w:kern w:val="0"/>
                <w:sz w:val="24"/>
                <w:szCs w:val="24"/>
              </w:rPr>
            </w:pPr>
            <w:r>
              <w:rPr>
                <w:rFonts w:hint="default" w:ascii="Times New Roman" w:hAnsi="Times New Roman" w:cs="Times New Roman"/>
                <w:kern w:val="0"/>
                <w:sz w:val="24"/>
                <w:szCs w:val="24"/>
              </w:rPr>
              <w:t>本项目周围环境保护目标如表</w:t>
            </w:r>
            <w:r>
              <w:rPr>
                <w:rFonts w:hint="default" w:ascii="Times New Roman" w:hAnsi="Times New Roman" w:cs="Times New Roman"/>
                <w:kern w:val="0"/>
                <w:sz w:val="24"/>
                <w:szCs w:val="24"/>
                <w:lang w:val="en-US" w:eastAsia="zh-CN"/>
              </w:rPr>
              <w:t>6</w:t>
            </w:r>
            <w:r>
              <w:rPr>
                <w:rFonts w:hint="default" w:ascii="Times New Roman" w:hAnsi="Times New Roman" w:cs="Times New Roman"/>
                <w:kern w:val="0"/>
                <w:sz w:val="24"/>
                <w:szCs w:val="24"/>
              </w:rPr>
              <w:t>所示。</w:t>
            </w:r>
          </w:p>
          <w:p>
            <w:pPr>
              <w:autoSpaceDE w:val="0"/>
              <w:autoSpaceDN w:val="0"/>
              <w:adjustRightInd w:val="0"/>
              <w:snapToGrid w:val="0"/>
              <w:spacing w:line="500" w:lineRule="exact"/>
              <w:ind w:firstLine="482" w:firstLineChars="200"/>
              <w:jc w:val="center"/>
              <w:rPr>
                <w:b/>
                <w:color w:val="auto"/>
                <w:kern w:val="0"/>
                <w:sz w:val="24"/>
                <w:szCs w:val="24"/>
              </w:rPr>
            </w:pPr>
            <w:r>
              <w:rPr>
                <w:b/>
                <w:color w:val="auto"/>
                <w:kern w:val="0"/>
                <w:sz w:val="24"/>
                <w:szCs w:val="24"/>
              </w:rPr>
              <w:t>表</w:t>
            </w:r>
            <w:r>
              <w:rPr>
                <w:rFonts w:hint="eastAsia"/>
                <w:b/>
                <w:color w:val="auto"/>
                <w:kern w:val="0"/>
                <w:sz w:val="24"/>
                <w:szCs w:val="24"/>
                <w:lang w:val="en-US" w:eastAsia="zh-CN"/>
              </w:rPr>
              <w:t>6</w:t>
            </w:r>
            <w:r>
              <w:rPr>
                <w:rFonts w:hint="eastAsia"/>
                <w:b/>
                <w:color w:val="auto"/>
                <w:kern w:val="0"/>
                <w:sz w:val="24"/>
                <w:szCs w:val="24"/>
              </w:rPr>
              <w:t xml:space="preserve">   </w:t>
            </w:r>
            <w:r>
              <w:rPr>
                <w:b/>
                <w:color w:val="auto"/>
                <w:kern w:val="0"/>
                <w:sz w:val="24"/>
                <w:szCs w:val="24"/>
              </w:rPr>
              <w:t>施工场地周围环境</w:t>
            </w:r>
            <w:r>
              <w:rPr>
                <w:rFonts w:hint="eastAsia"/>
                <w:b/>
                <w:color w:val="auto"/>
                <w:kern w:val="0"/>
                <w:sz w:val="24"/>
                <w:szCs w:val="24"/>
              </w:rPr>
              <w:t>保护目标</w:t>
            </w:r>
          </w:p>
          <w:tbl>
            <w:tblPr>
              <w:tblStyle w:val="39"/>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883"/>
              <w:gridCol w:w="1500"/>
              <w:gridCol w:w="885"/>
              <w:gridCol w:w="1387"/>
              <w:gridCol w:w="92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301" w:type="dxa"/>
                  <w:gridSpan w:val="2"/>
                  <w:vMerge w:val="restar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spacing w:val="-8"/>
                      <w:sz w:val="21"/>
                      <w:szCs w:val="21"/>
                    </w:rPr>
                  </w:pPr>
                  <w:r>
                    <w:rPr>
                      <w:rFonts w:hint="eastAsia"/>
                      <w:spacing w:val="-8"/>
                      <w:sz w:val="21"/>
                      <w:szCs w:val="21"/>
                    </w:rPr>
                    <w:t>建设内容</w:t>
                  </w:r>
                </w:p>
              </w:tc>
              <w:tc>
                <w:tcPr>
                  <w:tcW w:w="46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周围环境情况</w:t>
                  </w:r>
                </w:p>
              </w:tc>
              <w:tc>
                <w:tcPr>
                  <w:tcW w:w="196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3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名称</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相对厂界距离(m)</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方位</w:t>
                  </w:r>
                </w:p>
              </w:tc>
              <w:tc>
                <w:tcPr>
                  <w:tcW w:w="9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基本情况</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restart"/>
                  <w:tcBorders>
                    <w:top w:val="single" w:color="auto" w:sz="4" w:space="0"/>
                    <w:left w:val="single" w:color="auto" w:sz="4" w:space="0"/>
                    <w:right w:val="single" w:color="auto" w:sz="2" w:space="0"/>
                  </w:tcBorders>
                  <w:vAlign w:val="center"/>
                </w:tcPr>
                <w:p>
                  <w:pPr>
                    <w:adjustRightInd w:val="0"/>
                    <w:snapToGrid w:val="0"/>
                    <w:jc w:val="both"/>
                    <w:rPr>
                      <w:rFonts w:hAnsi="宋体"/>
                      <w:sz w:val="21"/>
                      <w:szCs w:val="21"/>
                    </w:rPr>
                  </w:pPr>
                  <w:r>
                    <w:rPr>
                      <w:rFonts w:hAnsi="宋体"/>
                      <w:sz w:val="21"/>
                      <w:szCs w:val="21"/>
                    </w:rPr>
                    <w:t>环境空气</w:t>
                  </w:r>
                </w:p>
                <w:p>
                  <w:pPr>
                    <w:adjustRightInd w:val="0"/>
                    <w:snapToGrid w:val="0"/>
                    <w:jc w:val="both"/>
                    <w:rPr>
                      <w:rFonts w:hint="eastAsia" w:hAnsi="宋体" w:eastAsia="宋体"/>
                      <w:sz w:val="21"/>
                      <w:szCs w:val="21"/>
                      <w:lang w:eastAsia="zh-CN"/>
                    </w:rPr>
                  </w:pPr>
                  <w:r>
                    <w:rPr>
                      <w:rFonts w:hint="eastAsia" w:hAnsi="宋体"/>
                      <w:sz w:val="21"/>
                      <w:szCs w:val="21"/>
                      <w:lang w:eastAsia="zh-CN"/>
                    </w:rPr>
                    <w:t>、</w:t>
                  </w:r>
                </w:p>
                <w:p>
                  <w:pPr>
                    <w:adjustRightInd w:val="0"/>
                    <w:snapToGrid w:val="0"/>
                    <w:jc w:val="both"/>
                    <w:rPr>
                      <w:rFonts w:hAnsi="宋体"/>
                      <w:sz w:val="21"/>
                      <w:szCs w:val="21"/>
                    </w:rPr>
                  </w:pPr>
                </w:p>
                <w:p>
                  <w:pPr>
                    <w:adjustRightInd w:val="0"/>
                    <w:snapToGrid w:val="0"/>
                    <w:jc w:val="both"/>
                    <w:rPr>
                      <w:rFonts w:hint="eastAsia" w:hAnsi="宋体" w:eastAsia="宋体"/>
                      <w:sz w:val="21"/>
                      <w:szCs w:val="21"/>
                      <w:lang w:eastAsia="zh-CN"/>
                    </w:rPr>
                  </w:pPr>
                  <w:r>
                    <w:rPr>
                      <w:rFonts w:hint="eastAsia" w:hAnsi="宋体"/>
                      <w:sz w:val="21"/>
                      <w:szCs w:val="21"/>
                      <w:lang w:eastAsia="zh-CN"/>
                    </w:rPr>
                    <w:t>声环境</w:t>
                  </w:r>
                </w:p>
              </w:tc>
              <w:tc>
                <w:tcPr>
                  <w:tcW w:w="1883" w:type="dxa"/>
                  <w:vMerge w:val="restart"/>
                  <w:tcBorders>
                    <w:top w:val="single" w:color="auto" w:sz="4" w:space="0"/>
                    <w:left w:val="single" w:color="auto" w:sz="2"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耀州区世纪苑小区公租房项目给水管道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color w:val="auto"/>
                      <w:sz w:val="21"/>
                      <w:szCs w:val="21"/>
                    </w:rPr>
                    <w:t>世纪苑小区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lang w:val="en-US" w:eastAsia="zh-CN"/>
                    </w:rPr>
                    <w:t>10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rPr>
                    <w:t>南侧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lang w:val="en-US" w:eastAsia="zh-CN"/>
                    </w:rPr>
                    <w:t>800人</w:t>
                  </w:r>
                </w:p>
              </w:tc>
              <w:tc>
                <w:tcPr>
                  <w:tcW w:w="196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sz w:val="21"/>
                      <w:szCs w:val="21"/>
                    </w:rPr>
                    <w:t>《环境空气质量标准》</w:t>
                  </w:r>
                  <w:r>
                    <w:rPr>
                      <w:rFonts w:hint="eastAsia"/>
                      <w:color w:val="auto"/>
                      <w:sz w:val="21"/>
                      <w:szCs w:val="21"/>
                    </w:rPr>
                    <w:t>(GB3095-2012)二级标准；</w:t>
                  </w:r>
                </w:p>
                <w:p>
                  <w:pPr>
                    <w:adjustRightInd w:val="0"/>
                    <w:snapToGrid w:val="0"/>
                    <w:jc w:val="center"/>
                    <w:rPr>
                      <w:sz w:val="21"/>
                      <w:szCs w:val="21"/>
                    </w:rPr>
                  </w:pPr>
                  <w:r>
                    <w:rPr>
                      <w:color w:val="auto"/>
                      <w:sz w:val="21"/>
                      <w:szCs w:val="21"/>
                    </w:rPr>
                    <w:t>执行《声环境质量标准》</w:t>
                  </w:r>
                  <w:r>
                    <w:rPr>
                      <w:rFonts w:hint="eastAsia"/>
                      <w:color w:val="auto"/>
                      <w:sz w:val="21"/>
                      <w:szCs w:val="21"/>
                    </w:rPr>
                    <w:t>（</w:t>
                  </w:r>
                  <w:r>
                    <w:rPr>
                      <w:color w:val="auto"/>
                      <w:sz w:val="21"/>
                      <w:szCs w:val="21"/>
                    </w:rPr>
                    <w:t>GB3096-2008</w:t>
                  </w:r>
                  <w:r>
                    <w:rPr>
                      <w:rFonts w:hint="eastAsia"/>
                      <w:color w:val="auto"/>
                      <w:sz w:val="21"/>
                      <w:szCs w:val="21"/>
                    </w:rPr>
                    <w:t>）中</w:t>
                  </w:r>
                  <w:r>
                    <w:rPr>
                      <w:rFonts w:hint="eastAsia"/>
                      <w:color w:val="auto"/>
                      <w:sz w:val="21"/>
                      <w:szCs w:val="21"/>
                      <w:lang w:val="en-US" w:eastAsia="zh-CN"/>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tc>
              <w:tc>
                <w:tcPr>
                  <w:tcW w:w="1883" w:type="dxa"/>
                  <w:vMerge w:val="continue"/>
                  <w:tcBorders>
                    <w:left w:val="single" w:color="auto" w:sz="2" w:space="0"/>
                    <w:right w:val="single" w:color="auto" w:sz="4" w:space="0"/>
                  </w:tcBorders>
                  <w:vAlign w:val="center"/>
                </w:tc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lang w:eastAsia="zh-CN"/>
                    </w:rPr>
                    <w:t>冯家桥村</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lang w:val="en-US" w:eastAsia="zh-CN"/>
                    </w:rPr>
                    <w:t>20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rPr>
                    <w:t>南侧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lang w:val="en-US" w:eastAsia="zh-CN"/>
                    </w:rPr>
                    <w:t>200人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vMerge w:val="restart"/>
                  <w:tcBorders>
                    <w:top w:val="single" w:color="auto" w:sz="4" w:space="0"/>
                    <w:left w:val="single" w:color="auto" w:sz="2"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耀州区河畔家园公租房项目给水管道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color w:val="auto"/>
                      <w:sz w:val="21"/>
                      <w:szCs w:val="21"/>
                    </w:rPr>
                    <w:t>河畔家园</w:t>
                  </w:r>
                  <w:r>
                    <w:rPr>
                      <w:rFonts w:hint="eastAsia"/>
                      <w:sz w:val="21"/>
                      <w:szCs w:val="21"/>
                      <w:lang w:eastAsia="zh-CN"/>
                    </w:rPr>
                    <w:t>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val="en-US" w:eastAsia="zh-CN"/>
                    </w:rPr>
                  </w:pPr>
                  <w:r>
                    <w:rPr>
                      <w:rFonts w:hint="eastAsia"/>
                      <w:sz w:val="21"/>
                      <w:szCs w:val="21"/>
                      <w:lang w:val="en-US" w:eastAsia="zh-CN"/>
                    </w:rPr>
                    <w:t>5</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lang w:eastAsia="zh-CN"/>
                    </w:rPr>
                    <w:t>东侧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val="en-US" w:eastAsia="zh-CN"/>
                    </w:rPr>
                  </w:pPr>
                  <w:r>
                    <w:rPr>
                      <w:rFonts w:hint="eastAsia"/>
                      <w:sz w:val="21"/>
                      <w:szCs w:val="21"/>
                      <w:lang w:val="en-US" w:eastAsia="zh-CN"/>
                    </w:rPr>
                    <w:t>400人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vMerge w:val="continue"/>
                  <w:tcBorders>
                    <w:left w:val="single" w:color="auto" w:sz="2"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孝雷村</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8</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北</w:t>
                  </w:r>
                  <w:r>
                    <w:rPr>
                      <w:rFonts w:hint="eastAsia"/>
                      <w:sz w:val="21"/>
                      <w:szCs w:val="21"/>
                      <w:lang w:val="en-US" w:eastAsia="zh-CN"/>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300人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tcBorders>
                    <w:top w:val="single" w:color="auto" w:sz="4" w:space="0"/>
                    <w:left w:val="single" w:color="auto" w:sz="2" w:space="0"/>
                    <w:bottom w:val="single" w:color="auto" w:sz="4"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耀州区欣佳园廉租住房项目给水管道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color w:val="auto"/>
                      <w:sz w:val="21"/>
                      <w:szCs w:val="21"/>
                    </w:rPr>
                    <w:t>欣佳园</w:t>
                  </w:r>
                  <w:r>
                    <w:rPr>
                      <w:rFonts w:hint="eastAsia"/>
                      <w:color w:val="auto"/>
                      <w:sz w:val="21"/>
                      <w:szCs w:val="21"/>
                      <w:lang w:eastAsia="zh-CN"/>
                    </w:rPr>
                    <w:t>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东</w:t>
                  </w:r>
                  <w:r>
                    <w:rPr>
                      <w:rFonts w:hint="eastAsia"/>
                      <w:sz w:val="21"/>
                      <w:szCs w:val="21"/>
                      <w:lang w:val="en-US" w:eastAsia="zh-CN"/>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500人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tcBorders>
                    <w:top w:val="single" w:color="auto" w:sz="4" w:space="0"/>
                    <w:left w:val="single" w:color="auto" w:sz="2" w:space="0"/>
                    <w:bottom w:val="single" w:color="auto" w:sz="4"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耀州区柳园小区给水管道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color w:val="auto"/>
                      <w:sz w:val="21"/>
                      <w:szCs w:val="21"/>
                    </w:rPr>
                    <w:t>柳园小区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北</w:t>
                  </w:r>
                  <w:r>
                    <w:rPr>
                      <w:rFonts w:hint="eastAsia"/>
                      <w:sz w:val="21"/>
                      <w:szCs w:val="21"/>
                      <w:lang w:val="en-US" w:eastAsia="zh-CN"/>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500人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vMerge w:val="restart"/>
                  <w:tcBorders>
                    <w:top w:val="single" w:color="auto" w:sz="4" w:space="0"/>
                    <w:left w:val="single" w:color="auto" w:sz="2"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耀州区聚锦园小区廉租房项目给水管道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color w:val="auto"/>
                      <w:sz w:val="21"/>
                      <w:szCs w:val="21"/>
                    </w:rPr>
                    <w:t>聚锦园小区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15</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北</w:t>
                  </w:r>
                  <w:r>
                    <w:rPr>
                      <w:rFonts w:hint="eastAsia"/>
                      <w:sz w:val="21"/>
                      <w:szCs w:val="21"/>
                      <w:lang w:val="en-US" w:eastAsia="zh-CN"/>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800人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vMerge w:val="continue"/>
                  <w:tcBorders>
                    <w:left w:val="single" w:color="auto" w:sz="2"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color w:val="auto"/>
                      <w:sz w:val="21"/>
                      <w:szCs w:val="21"/>
                      <w:lang w:eastAsia="zh-CN"/>
                    </w:rPr>
                  </w:pPr>
                  <w:r>
                    <w:rPr>
                      <w:rFonts w:hint="eastAsia"/>
                      <w:color w:val="auto"/>
                      <w:sz w:val="21"/>
                      <w:szCs w:val="21"/>
                      <w:lang w:eastAsia="zh-CN"/>
                    </w:rPr>
                    <w:t>柳公权中学</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30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北侧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500人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tcBorders>
                    <w:top w:val="single" w:color="auto" w:sz="4" w:space="0"/>
                    <w:left w:val="single" w:color="auto" w:sz="2" w:space="0"/>
                    <w:bottom w:val="single" w:color="auto" w:sz="4"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耀州区神徳寺片区棚户区综合治理项目给水管道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color w:val="auto"/>
                      <w:sz w:val="21"/>
                      <w:szCs w:val="21"/>
                    </w:rPr>
                    <w:t>神徳寺</w:t>
                  </w:r>
                  <w:r>
                    <w:rPr>
                      <w:rFonts w:hint="eastAsia"/>
                      <w:color w:val="auto"/>
                      <w:sz w:val="21"/>
                      <w:szCs w:val="21"/>
                      <w:lang w:eastAsia="zh-CN"/>
                    </w:rPr>
                    <w:t>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南</w:t>
                  </w:r>
                  <w:r>
                    <w:rPr>
                      <w:rFonts w:hint="eastAsia"/>
                      <w:sz w:val="21"/>
                      <w:szCs w:val="21"/>
                      <w:lang w:val="en-US" w:eastAsia="zh-CN"/>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300人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sz w:val="21"/>
                      <w:szCs w:val="21"/>
                    </w:rPr>
                  </w:pPr>
                </w:p>
              </w:tc>
              <w:tc>
                <w:tcPr>
                  <w:tcW w:w="1883" w:type="dxa"/>
                  <w:tcBorders>
                    <w:top w:val="single" w:color="auto" w:sz="4" w:space="0"/>
                    <w:left w:val="single" w:color="auto" w:sz="2" w:space="0"/>
                    <w:bottom w:val="single" w:color="auto" w:sz="4"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耀州区五台安置区项目给水管道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color w:val="auto"/>
                      <w:sz w:val="21"/>
                      <w:szCs w:val="21"/>
                    </w:rPr>
                    <w:t>五台</w:t>
                  </w:r>
                  <w:r>
                    <w:rPr>
                      <w:rFonts w:hint="eastAsia"/>
                      <w:color w:val="auto"/>
                      <w:sz w:val="21"/>
                      <w:szCs w:val="21"/>
                      <w:lang w:eastAsia="zh-CN"/>
                    </w:rPr>
                    <w:t>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南</w:t>
                  </w:r>
                  <w:r>
                    <w:rPr>
                      <w:rFonts w:hint="eastAsia"/>
                      <w:sz w:val="21"/>
                      <w:szCs w:val="21"/>
                      <w:lang w:val="en-US" w:eastAsia="zh-CN"/>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200人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rFonts w:hint="eastAsia" w:ascii="宋体" w:cs="宋体"/>
                      <w:sz w:val="21"/>
                      <w:szCs w:val="21"/>
                    </w:rPr>
                  </w:pPr>
                </w:p>
              </w:tc>
              <w:tc>
                <w:tcPr>
                  <w:tcW w:w="1883" w:type="dxa"/>
                  <w:vMerge w:val="restart"/>
                  <w:tcBorders>
                    <w:top w:val="single" w:color="auto" w:sz="4" w:space="0"/>
                    <w:left w:val="single" w:color="auto" w:sz="2"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耀州区照金田峪村棚户区改造项目给水管道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rPr>
                  </w:pPr>
                  <w:r>
                    <w:rPr>
                      <w:rFonts w:hint="eastAsia"/>
                      <w:color w:val="auto"/>
                      <w:sz w:val="21"/>
                      <w:szCs w:val="21"/>
                    </w:rPr>
                    <w:t>田峪</w:t>
                  </w:r>
                  <w:r>
                    <w:rPr>
                      <w:rFonts w:hint="eastAsia"/>
                      <w:color w:val="auto"/>
                      <w:sz w:val="21"/>
                      <w:szCs w:val="21"/>
                      <w:lang w:eastAsia="zh-CN"/>
                    </w:rPr>
                    <w:t>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val="en-US" w:eastAsia="zh-CN"/>
                    </w:rPr>
                  </w:pPr>
                  <w:r>
                    <w:rPr>
                      <w:rFonts w:hint="eastAsia"/>
                      <w:sz w:val="21"/>
                      <w:szCs w:val="21"/>
                      <w:lang w:val="en-US" w:eastAsia="zh-CN"/>
                    </w:rPr>
                    <w:t>20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lang w:eastAsia="zh-CN"/>
                    </w:rPr>
                    <w:t>南侧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val="en-US" w:eastAsia="zh-CN"/>
                    </w:rPr>
                  </w:pPr>
                  <w:r>
                    <w:rPr>
                      <w:rFonts w:hint="eastAsia"/>
                      <w:sz w:val="21"/>
                      <w:szCs w:val="21"/>
                      <w:lang w:val="en-US" w:eastAsia="zh-CN"/>
                    </w:rPr>
                    <w:t>800人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rFonts w:hint="eastAsia" w:ascii="宋体" w:cs="宋体"/>
                      <w:sz w:val="21"/>
                      <w:szCs w:val="21"/>
                    </w:rPr>
                  </w:pPr>
                </w:p>
              </w:tc>
              <w:tc>
                <w:tcPr>
                  <w:tcW w:w="1883" w:type="dxa"/>
                  <w:vMerge w:val="continue"/>
                  <w:tcBorders>
                    <w:left w:val="single" w:color="auto" w:sz="2" w:space="0"/>
                    <w:right w:val="single" w:color="auto" w:sz="4" w:space="0"/>
                  </w:tcBorders>
                  <w:vAlign w:val="center"/>
                </w:tcPr>
                <w:p>
                  <w:pPr>
                    <w:wordWrap w:val="0"/>
                    <w:spacing w:line="300" w:lineRule="exact"/>
                    <w:jc w:val="center"/>
                    <w:rPr>
                      <w:rFonts w:hint="eastAsia"/>
                      <w:color w:val="auto"/>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color w:val="auto"/>
                      <w:sz w:val="21"/>
                      <w:szCs w:val="21"/>
                      <w:lang w:eastAsia="zh-CN"/>
                    </w:rPr>
                  </w:pPr>
                  <w:r>
                    <w:rPr>
                      <w:rFonts w:hint="eastAsia"/>
                      <w:color w:val="auto"/>
                      <w:sz w:val="21"/>
                      <w:szCs w:val="21"/>
                      <w:lang w:eastAsia="zh-CN"/>
                    </w:rPr>
                    <w:t>田峪村</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15</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北侧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400人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right w:val="single" w:color="auto" w:sz="2" w:space="0"/>
                  </w:tcBorders>
                  <w:vAlign w:val="center"/>
                </w:tcPr>
                <w:p>
                  <w:pPr>
                    <w:adjustRightInd w:val="0"/>
                    <w:snapToGrid w:val="0"/>
                    <w:jc w:val="center"/>
                    <w:rPr>
                      <w:rFonts w:hint="eastAsia" w:ascii="宋体" w:cs="宋体"/>
                      <w:sz w:val="21"/>
                      <w:szCs w:val="21"/>
                    </w:rPr>
                  </w:pPr>
                </w:p>
              </w:tc>
              <w:tc>
                <w:tcPr>
                  <w:tcW w:w="1883" w:type="dxa"/>
                  <w:vMerge w:val="continue"/>
                  <w:tcBorders>
                    <w:left w:val="single" w:color="auto" w:sz="2" w:space="0"/>
                    <w:bottom w:val="single" w:color="auto" w:sz="4" w:space="0"/>
                    <w:right w:val="single" w:color="auto" w:sz="4" w:space="0"/>
                  </w:tcBorders>
                  <w:vAlign w:val="center"/>
                </w:tcPr>
                <w:p>
                  <w:pPr>
                    <w:wordWrap w:val="0"/>
                    <w:spacing w:line="300" w:lineRule="exact"/>
                    <w:jc w:val="center"/>
                    <w:rPr>
                      <w:rFonts w:hint="eastAsia"/>
                      <w:color w:val="auto"/>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color w:val="auto"/>
                      <w:sz w:val="21"/>
                      <w:szCs w:val="21"/>
                      <w:lang w:eastAsia="zh-CN"/>
                    </w:rPr>
                  </w:pPr>
                  <w:r>
                    <w:rPr>
                      <w:rFonts w:hint="eastAsia"/>
                      <w:color w:val="auto"/>
                      <w:sz w:val="21"/>
                      <w:szCs w:val="21"/>
                      <w:lang w:eastAsia="zh-CN"/>
                    </w:rPr>
                    <w:t>照金医院</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130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eastAsia="zh-CN"/>
                    </w:rPr>
                  </w:pPr>
                  <w:r>
                    <w:rPr>
                      <w:rFonts w:hint="eastAsia"/>
                      <w:sz w:val="21"/>
                      <w:szCs w:val="21"/>
                      <w:lang w:eastAsia="zh-CN"/>
                    </w:rPr>
                    <w:t>南侧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18" w:type="dxa"/>
                  <w:vMerge w:val="continue"/>
                  <w:tcBorders>
                    <w:left w:val="single" w:color="auto" w:sz="4" w:space="0"/>
                    <w:bottom w:val="single" w:color="auto" w:sz="4" w:space="0"/>
                    <w:right w:val="single" w:color="auto" w:sz="2" w:space="0"/>
                  </w:tcBorders>
                  <w:vAlign w:val="center"/>
                </w:tcPr>
                <w:p>
                  <w:pPr>
                    <w:adjustRightInd w:val="0"/>
                    <w:snapToGrid w:val="0"/>
                    <w:jc w:val="center"/>
                    <w:rPr>
                      <w:rFonts w:hint="eastAsia" w:ascii="宋体" w:cs="宋体"/>
                      <w:sz w:val="21"/>
                      <w:szCs w:val="21"/>
                    </w:rPr>
                  </w:pPr>
                </w:p>
              </w:tc>
              <w:tc>
                <w:tcPr>
                  <w:tcW w:w="1883" w:type="dxa"/>
                  <w:tcBorders>
                    <w:top w:val="single" w:color="auto" w:sz="4" w:space="0"/>
                    <w:left w:val="single" w:color="auto" w:sz="2" w:space="0"/>
                    <w:bottom w:val="single" w:color="auto" w:sz="4" w:space="0"/>
                    <w:right w:val="single" w:color="auto" w:sz="4" w:space="0"/>
                  </w:tcBorders>
                  <w:vAlign w:val="center"/>
                </w:tcPr>
                <w:p>
                  <w:pPr>
                    <w:wordWrap w:val="0"/>
                    <w:spacing w:line="300" w:lineRule="exact"/>
                    <w:jc w:val="center"/>
                    <w:rPr>
                      <w:rFonts w:hint="eastAsia" w:ascii="宋体" w:cs="宋体"/>
                      <w:sz w:val="21"/>
                      <w:szCs w:val="21"/>
                    </w:rPr>
                  </w:pPr>
                  <w:r>
                    <w:rPr>
                      <w:rFonts w:hint="eastAsia"/>
                      <w:color w:val="auto"/>
                      <w:sz w:val="21"/>
                      <w:szCs w:val="21"/>
                    </w:rPr>
                    <w:t>耀州区古城棚户区改造项目给水管道</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color w:val="auto"/>
                      <w:sz w:val="21"/>
                      <w:szCs w:val="21"/>
                    </w:rPr>
                    <w:t>古城</w:t>
                  </w:r>
                  <w:r>
                    <w:rPr>
                      <w:rFonts w:hint="eastAsia"/>
                      <w:sz w:val="21"/>
                      <w:szCs w:val="21"/>
                      <w:lang w:eastAsia="zh-CN"/>
                    </w:rPr>
                    <w:t>小区</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val="en-US" w:eastAsia="zh-CN"/>
                    </w:rPr>
                  </w:pPr>
                  <w:r>
                    <w:rPr>
                      <w:rFonts w:hint="eastAsia"/>
                      <w:sz w:val="21"/>
                      <w:szCs w:val="21"/>
                      <w:lang w:val="en-US" w:eastAsia="zh-CN"/>
                    </w:rPr>
                    <w:t>20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lang w:eastAsia="zh-CN"/>
                    </w:rPr>
                    <w:t>北街西侧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rPr>
                  </w:pPr>
                  <w:r>
                    <w:rPr>
                      <w:rFonts w:hint="eastAsia"/>
                      <w:sz w:val="21"/>
                      <w:szCs w:val="21"/>
                      <w:lang w:val="en-US" w:eastAsia="zh-CN"/>
                    </w:rPr>
                    <w:t>300户，900人</w:t>
                  </w:r>
                </w:p>
              </w:tc>
              <w:tc>
                <w:tcPr>
                  <w:tcW w:w="196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301"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地表水环境</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rPr>
                    <w:t>沮</w:t>
                  </w:r>
                  <w:r>
                    <w:rPr>
                      <w:rFonts w:hint="eastAsia"/>
                      <w:sz w:val="21"/>
                      <w:szCs w:val="21"/>
                      <w:lang w:eastAsia="zh-CN"/>
                    </w:rPr>
                    <w:t>河</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lang w:val="en-US" w:eastAsia="zh-CN"/>
                    </w:rPr>
                    <w:t>560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color w:val="auto"/>
                      <w:sz w:val="21"/>
                      <w:szCs w:val="21"/>
                      <w:lang w:eastAsia="zh-CN"/>
                    </w:rPr>
                    <w:t>位于</w:t>
                  </w:r>
                  <w:r>
                    <w:rPr>
                      <w:rFonts w:hint="eastAsia"/>
                      <w:color w:val="auto"/>
                      <w:sz w:val="21"/>
                      <w:szCs w:val="21"/>
                    </w:rPr>
                    <w:t>聚锦园小区</w:t>
                  </w:r>
                  <w:r>
                    <w:rPr>
                      <w:rFonts w:hint="eastAsia"/>
                      <w:color w:val="auto"/>
                      <w:sz w:val="21"/>
                      <w:szCs w:val="21"/>
                      <w:lang w:eastAsia="zh-CN"/>
                    </w:rPr>
                    <w:t>给水管网</w:t>
                  </w:r>
                  <w:r>
                    <w:rPr>
                      <w:rFonts w:hint="eastAsia"/>
                      <w:sz w:val="21"/>
                      <w:szCs w:val="21"/>
                      <w:lang w:eastAsia="zh-CN"/>
                    </w:rPr>
                    <w:t>东</w:t>
                  </w:r>
                  <w:r>
                    <w:rPr>
                      <w:rFonts w:hint="eastAsia"/>
                      <w:sz w:val="21"/>
                      <w:szCs w:val="21"/>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val="en-US" w:eastAsia="zh-CN"/>
                    </w:rPr>
                  </w:pPr>
                  <w:r>
                    <w:rPr>
                      <w:rFonts w:hint="eastAsia"/>
                      <w:sz w:val="21"/>
                      <w:szCs w:val="21"/>
                      <w:lang w:val="en-US" w:eastAsia="zh-CN"/>
                    </w:rPr>
                    <w:t>/</w:t>
                  </w:r>
                </w:p>
              </w:tc>
              <w:tc>
                <w:tcPr>
                  <w:tcW w:w="1964" w:type="dxa"/>
                  <w:vMerge w:val="restar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《地表水环境质量标准》（GB3838－2002）</w:t>
                  </w:r>
                  <w:r>
                    <w:rPr>
                      <w:rFonts w:hint="eastAsia" w:ascii="宋体" w:hAnsi="宋体" w:eastAsia="宋体" w:cs="宋体"/>
                      <w:sz w:val="21"/>
                      <w:szCs w:val="21"/>
                    </w:rPr>
                    <w:t>Ⅱ</w:t>
                  </w:r>
                  <w:r>
                    <w:rPr>
                      <w:sz w:val="21"/>
                      <w:szCs w:val="21"/>
                    </w:rPr>
                    <w:t>类水标准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301" w:type="dxa"/>
                  <w:gridSpan w:val="2"/>
                  <w:vMerge w:val="continue"/>
                  <w:tcBorders>
                    <w:left w:val="single" w:color="auto" w:sz="4" w:space="0"/>
                    <w:right w:val="single" w:color="auto" w:sz="4" w:space="0"/>
                  </w:tcBorders>
                  <w:vAlign w:val="center"/>
                </w:tcPr>
                <w:p>
                  <w:pPr>
                    <w:adjustRightInd w:val="0"/>
                    <w:snapToGrid w:val="0"/>
                    <w:jc w:val="center"/>
                    <w:rPr>
                      <w:rFonts w:hint="eastAsia"/>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rPr>
                  </w:pPr>
                  <w:r>
                    <w:rPr>
                      <w:rFonts w:hint="eastAsia"/>
                      <w:sz w:val="21"/>
                      <w:szCs w:val="21"/>
                    </w:rPr>
                    <w:t>沮</w:t>
                  </w:r>
                  <w:r>
                    <w:rPr>
                      <w:rFonts w:hint="eastAsia"/>
                      <w:sz w:val="21"/>
                      <w:szCs w:val="21"/>
                      <w:lang w:eastAsia="zh-CN"/>
                    </w:rPr>
                    <w:t>河</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120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sz w:val="21"/>
                      <w:szCs w:val="21"/>
                      <w:lang w:eastAsia="zh-CN"/>
                    </w:rPr>
                  </w:pPr>
                  <w:r>
                    <w:rPr>
                      <w:rFonts w:hint="eastAsia"/>
                      <w:color w:val="auto"/>
                      <w:sz w:val="21"/>
                      <w:szCs w:val="21"/>
                      <w:lang w:eastAsia="zh-CN"/>
                    </w:rPr>
                    <w:t>位于</w:t>
                  </w:r>
                  <w:r>
                    <w:rPr>
                      <w:rFonts w:hint="eastAsia"/>
                      <w:color w:val="auto"/>
                      <w:sz w:val="21"/>
                      <w:szCs w:val="21"/>
                    </w:rPr>
                    <w:t>田峪</w:t>
                  </w:r>
                  <w:r>
                    <w:rPr>
                      <w:rFonts w:hint="eastAsia"/>
                      <w:color w:val="auto"/>
                      <w:sz w:val="21"/>
                      <w:szCs w:val="21"/>
                      <w:lang w:eastAsia="zh-CN"/>
                    </w:rPr>
                    <w:t>小区给水管网</w:t>
                  </w:r>
                  <w:r>
                    <w:rPr>
                      <w:rFonts w:hint="eastAsia"/>
                      <w:sz w:val="21"/>
                      <w:szCs w:val="21"/>
                      <w:lang w:eastAsia="zh-CN"/>
                    </w:rPr>
                    <w:t>东南</w:t>
                  </w:r>
                  <w:r>
                    <w:rPr>
                      <w:rFonts w:hint="eastAsia"/>
                      <w:sz w:val="21"/>
                      <w:szCs w:val="21"/>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w:t>
                  </w:r>
                </w:p>
              </w:tc>
              <w:tc>
                <w:tcPr>
                  <w:tcW w:w="1964" w:type="dxa"/>
                  <w:vMerge w:val="continue"/>
                  <w:tcBorders>
                    <w:left w:val="single" w:color="auto" w:sz="4" w:space="0"/>
                    <w:right w:val="single" w:color="auto" w:sz="4" w:space="0"/>
                  </w:tcBorders>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301"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1"/>
                      <w:szCs w:val="21"/>
                      <w:lang w:eastAsia="zh-CN"/>
                    </w:rPr>
                  </w:pPr>
                  <w:r>
                    <w:rPr>
                      <w:rFonts w:hint="eastAsia"/>
                      <w:sz w:val="21"/>
                      <w:szCs w:val="21"/>
                      <w:lang w:eastAsia="zh-CN"/>
                    </w:rPr>
                    <w:t>照金河</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100</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color w:val="auto"/>
                      <w:sz w:val="21"/>
                      <w:szCs w:val="21"/>
                      <w:lang w:eastAsia="zh-CN"/>
                    </w:rPr>
                  </w:pPr>
                  <w:r>
                    <w:rPr>
                      <w:rFonts w:hint="eastAsia"/>
                      <w:color w:val="auto"/>
                      <w:sz w:val="21"/>
                      <w:szCs w:val="21"/>
                      <w:lang w:eastAsia="zh-CN"/>
                    </w:rPr>
                    <w:t>位于</w:t>
                  </w:r>
                  <w:r>
                    <w:rPr>
                      <w:rFonts w:hint="eastAsia"/>
                      <w:color w:val="auto"/>
                      <w:sz w:val="21"/>
                      <w:szCs w:val="21"/>
                    </w:rPr>
                    <w:t>田峪</w:t>
                  </w:r>
                  <w:r>
                    <w:rPr>
                      <w:rFonts w:hint="eastAsia"/>
                      <w:color w:val="auto"/>
                      <w:sz w:val="21"/>
                      <w:szCs w:val="21"/>
                      <w:lang w:eastAsia="zh-CN"/>
                    </w:rPr>
                    <w:t>小区给水管网</w:t>
                  </w:r>
                  <w:r>
                    <w:rPr>
                      <w:rFonts w:hint="eastAsia"/>
                      <w:sz w:val="21"/>
                      <w:szCs w:val="21"/>
                      <w:lang w:eastAsia="zh-CN"/>
                    </w:rPr>
                    <w:t>西</w:t>
                  </w:r>
                  <w:r>
                    <w:rPr>
                      <w:rFonts w:hint="eastAsia"/>
                      <w:sz w:val="21"/>
                      <w:szCs w:val="21"/>
                    </w:rPr>
                    <w:t>侧</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sz w:val="21"/>
                      <w:szCs w:val="21"/>
                      <w:lang w:val="en-US" w:eastAsia="zh-CN"/>
                    </w:rPr>
                  </w:pPr>
                  <w:r>
                    <w:rPr>
                      <w:rFonts w:hint="eastAsia"/>
                      <w:sz w:val="21"/>
                      <w:szCs w:val="21"/>
                      <w:lang w:val="en-US" w:eastAsia="zh-CN"/>
                    </w:rPr>
                    <w:t>/</w:t>
                  </w:r>
                </w:p>
              </w:tc>
              <w:tc>
                <w:tcPr>
                  <w:tcW w:w="1964" w:type="dxa"/>
                  <w:tcBorders>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《地表水环境质量标准》（GB3838－2002）</w:t>
                  </w:r>
                  <w:r>
                    <w:rPr>
                      <w:rFonts w:hint="eastAsia" w:ascii="宋体" w:hAnsi="宋体" w:eastAsia="宋体" w:cs="宋体"/>
                      <w:sz w:val="21"/>
                      <w:szCs w:val="21"/>
                    </w:rPr>
                    <w:t>Ⅱ</w:t>
                  </w:r>
                  <w:r>
                    <w:rPr>
                      <w:sz w:val="21"/>
                      <w:szCs w:val="21"/>
                    </w:rPr>
                    <w:t>类水标准</w:t>
                  </w:r>
                </w:p>
              </w:tc>
            </w:tr>
          </w:tbl>
          <w:p>
            <w:pPr>
              <w:tabs>
                <w:tab w:val="left" w:pos="930"/>
              </w:tabs>
              <w:adjustRightInd w:val="0"/>
              <w:snapToGrid w:val="0"/>
              <w:spacing w:line="520" w:lineRule="exact"/>
              <w:rPr>
                <w:sz w:val="24"/>
                <w:szCs w:val="24"/>
              </w:rPr>
            </w:pPr>
          </w:p>
        </w:tc>
      </w:tr>
    </w:tbl>
    <w:p>
      <w:pPr>
        <w:adjustRightInd w:val="0"/>
        <w:snapToGrid w:val="0"/>
        <w:spacing w:line="500" w:lineRule="exact"/>
        <w:jc w:val="left"/>
        <w:rPr>
          <w:b/>
          <w:bCs/>
          <w:sz w:val="24"/>
          <w:szCs w:val="24"/>
        </w:rPr>
        <w:sectPr>
          <w:footerReference r:id="rId7" w:type="first"/>
          <w:footerReference r:id="rId6" w:type="default"/>
          <w:pgSz w:w="11906" w:h="16838"/>
          <w:pgMar w:top="1440" w:right="1418" w:bottom="2024" w:left="1418" w:header="1134" w:footer="1247" w:gutter="0"/>
          <w:pgBorders>
            <w:top w:val="none" w:sz="0" w:space="0"/>
            <w:left w:val="none" w:sz="0" w:space="0"/>
            <w:bottom w:val="none" w:sz="0" w:space="0"/>
            <w:right w:val="none" w:sz="0" w:space="0"/>
          </w:pgBorders>
          <w:pgNumType w:start="1"/>
          <w:cols w:space="720" w:num="1"/>
          <w:titlePg/>
          <w:docGrid w:type="lines" w:linePitch="536" w:charSpace="-2432"/>
        </w:sectPr>
      </w:pPr>
    </w:p>
    <w:p>
      <w:pPr>
        <w:adjustRightInd w:val="0"/>
        <w:snapToGrid w:val="0"/>
        <w:spacing w:afterLines="20"/>
        <w:jc w:val="left"/>
        <w:rPr>
          <w:b/>
          <w:bCs/>
          <w:sz w:val="30"/>
          <w:szCs w:val="30"/>
        </w:rPr>
      </w:pPr>
      <w:r>
        <w:rPr>
          <w:b/>
          <w:bCs/>
          <w:sz w:val="30"/>
          <w:szCs w:val="30"/>
        </w:rPr>
        <w:t>评价适用标准</w:t>
      </w:r>
    </w:p>
    <w:tbl>
      <w:tblPr>
        <w:tblStyle w:val="3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0" w:hRule="exac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b/>
                <w:bCs/>
                <w:spacing w:val="40"/>
                <w:sz w:val="24"/>
                <w:szCs w:val="24"/>
              </w:rPr>
            </w:pPr>
            <w:r>
              <w:rPr>
                <w:b/>
                <w:bCs/>
                <w:spacing w:val="40"/>
                <w:sz w:val="24"/>
                <w:szCs w:val="24"/>
              </w:rPr>
              <w:t>环境质量标准</w:t>
            </w:r>
          </w:p>
        </w:tc>
        <w:tc>
          <w:tcPr>
            <w:tcW w:w="8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color w:val="auto"/>
                <w:sz w:val="21"/>
                <w:szCs w:val="21"/>
              </w:rPr>
            </w:pPr>
            <w:r>
              <w:rPr>
                <w:color w:val="auto"/>
                <w:sz w:val="21"/>
                <w:szCs w:val="21"/>
              </w:rPr>
              <w:t>1.环境空气质量</w:t>
            </w:r>
            <w:r>
              <w:rPr>
                <w:rFonts w:hint="eastAsia"/>
                <w:color w:val="auto"/>
                <w:sz w:val="21"/>
                <w:szCs w:val="21"/>
                <w:lang w:val="en-US" w:eastAsia="zh-CN"/>
              </w:rPr>
              <w:t>评价执行</w:t>
            </w:r>
            <w:r>
              <w:rPr>
                <w:rFonts w:hint="eastAsia"/>
                <w:color w:val="auto"/>
                <w:sz w:val="21"/>
                <w:szCs w:val="21"/>
              </w:rPr>
              <w:t>《环境空气质量标准》(GB3095-2012)二级标准</w:t>
            </w:r>
            <w:r>
              <w:rPr>
                <w:color w:val="auto"/>
                <w:sz w:val="21"/>
                <w:szCs w:val="21"/>
              </w:rPr>
              <w:t>。</w:t>
            </w:r>
          </w:p>
          <w:tbl>
            <w:tblPr>
              <w:tblStyle w:val="39"/>
              <w:tblW w:w="8427"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2117"/>
              <w:gridCol w:w="2105"/>
              <w:gridCol w:w="1402"/>
              <w:gridCol w:w="1402"/>
              <w:gridCol w:w="140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4222" w:type="dxa"/>
                  <w:gridSpan w:val="2"/>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执行标准</w:t>
                  </w:r>
                </w:p>
              </w:tc>
              <w:tc>
                <w:tcPr>
                  <w:tcW w:w="1402"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SO</w:t>
                  </w:r>
                  <w:r>
                    <w:rPr>
                      <w:color w:val="auto"/>
                      <w:kern w:val="0"/>
                      <w:sz w:val="21"/>
                      <w:szCs w:val="21"/>
                      <w:vertAlign w:val="subscript"/>
                    </w:rPr>
                    <w:t>2</w:t>
                  </w:r>
                </w:p>
              </w:tc>
              <w:tc>
                <w:tcPr>
                  <w:tcW w:w="1402"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NO</w:t>
                  </w:r>
                  <w:r>
                    <w:rPr>
                      <w:color w:val="auto"/>
                      <w:kern w:val="0"/>
                      <w:sz w:val="21"/>
                      <w:szCs w:val="21"/>
                      <w:vertAlign w:val="subscript"/>
                    </w:rPr>
                    <w:t>2</w:t>
                  </w:r>
                </w:p>
              </w:tc>
              <w:tc>
                <w:tcPr>
                  <w:tcW w:w="1401"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PM</w:t>
                  </w:r>
                  <w:r>
                    <w:rPr>
                      <w:color w:val="auto"/>
                      <w:kern w:val="0"/>
                      <w:sz w:val="21"/>
                      <w:szCs w:val="21"/>
                      <w:vertAlign w:val="subscript"/>
                    </w:rPr>
                    <w:t>10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2117" w:type="dxa"/>
                  <w:vMerge w:val="restart"/>
                  <w:tcBorders>
                    <w:tl2br w:val="nil"/>
                    <w:tr2bl w:val="nil"/>
                  </w:tcBorders>
                  <w:vAlign w:val="center"/>
                </w:tcPr>
                <w:p>
                  <w:pPr>
                    <w:autoSpaceDE w:val="0"/>
                    <w:autoSpaceDN w:val="0"/>
                    <w:adjustRightInd w:val="0"/>
                    <w:snapToGrid w:val="0"/>
                    <w:jc w:val="center"/>
                    <w:rPr>
                      <w:color w:val="auto"/>
                      <w:kern w:val="0"/>
                      <w:sz w:val="21"/>
                      <w:szCs w:val="21"/>
                    </w:rPr>
                  </w:pPr>
                  <w:r>
                    <w:rPr>
                      <w:rFonts w:hint="eastAsia"/>
                      <w:color w:val="auto"/>
                      <w:kern w:val="0"/>
                      <w:sz w:val="21"/>
                      <w:szCs w:val="21"/>
                    </w:rPr>
                    <w:t>二级标准，μ</w:t>
                  </w:r>
                  <w:r>
                    <w:rPr>
                      <w:color w:val="auto"/>
                      <w:kern w:val="0"/>
                      <w:sz w:val="21"/>
                      <w:szCs w:val="21"/>
                    </w:rPr>
                    <w:t>g/m</w:t>
                  </w:r>
                  <w:r>
                    <w:rPr>
                      <w:color w:val="auto"/>
                      <w:kern w:val="0"/>
                      <w:sz w:val="21"/>
                      <w:szCs w:val="21"/>
                      <w:vertAlign w:val="superscript"/>
                    </w:rPr>
                    <w:t>3</w:t>
                  </w:r>
                </w:p>
              </w:tc>
              <w:tc>
                <w:tcPr>
                  <w:tcW w:w="2105" w:type="dxa"/>
                  <w:tcBorders>
                    <w:tl2br w:val="nil"/>
                    <w:tr2bl w:val="nil"/>
                  </w:tcBorders>
                  <w:vAlign w:val="center"/>
                </w:tcPr>
                <w:p>
                  <w:pPr>
                    <w:autoSpaceDE w:val="0"/>
                    <w:autoSpaceDN w:val="0"/>
                    <w:adjustRightInd w:val="0"/>
                    <w:snapToGrid w:val="0"/>
                    <w:jc w:val="center"/>
                    <w:rPr>
                      <w:color w:val="auto"/>
                      <w:kern w:val="0"/>
                      <w:sz w:val="21"/>
                      <w:szCs w:val="21"/>
                    </w:rPr>
                  </w:pPr>
                  <w:r>
                    <w:rPr>
                      <w:rFonts w:hint="eastAsia"/>
                      <w:color w:val="auto"/>
                      <w:kern w:val="0"/>
                      <w:sz w:val="21"/>
                      <w:szCs w:val="21"/>
                    </w:rPr>
                    <w:t>24小时平均浓度值</w:t>
                  </w:r>
                </w:p>
              </w:tc>
              <w:tc>
                <w:tcPr>
                  <w:tcW w:w="1402"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sz w:val="21"/>
                      <w:szCs w:val="21"/>
                    </w:rPr>
                    <w:t>150</w:t>
                  </w:r>
                </w:p>
              </w:tc>
              <w:tc>
                <w:tcPr>
                  <w:tcW w:w="1402"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sz w:val="21"/>
                      <w:szCs w:val="21"/>
                    </w:rPr>
                    <w:t>80</w:t>
                  </w:r>
                </w:p>
              </w:tc>
              <w:tc>
                <w:tcPr>
                  <w:tcW w:w="1401"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sz w:val="21"/>
                      <w:szCs w:val="21"/>
                    </w:rPr>
                    <w:t>150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2117" w:type="dxa"/>
                  <w:vMerge w:val="continue"/>
                  <w:tcBorders>
                    <w:tl2br w:val="nil"/>
                    <w:tr2bl w:val="nil"/>
                  </w:tcBorders>
                  <w:vAlign w:val="center"/>
                </w:tcPr>
                <w:p>
                  <w:pPr>
                    <w:rPr>
                      <w:color w:val="auto"/>
                    </w:rPr>
                  </w:pPr>
                </w:p>
              </w:tc>
              <w:tc>
                <w:tcPr>
                  <w:tcW w:w="2105" w:type="dxa"/>
                  <w:tcBorders>
                    <w:tl2br w:val="nil"/>
                    <w:tr2bl w:val="nil"/>
                  </w:tcBorders>
                  <w:vAlign w:val="center"/>
                </w:tcPr>
                <w:p>
                  <w:pPr>
                    <w:autoSpaceDE w:val="0"/>
                    <w:autoSpaceDN w:val="0"/>
                    <w:adjustRightInd w:val="0"/>
                    <w:snapToGrid w:val="0"/>
                    <w:jc w:val="center"/>
                    <w:rPr>
                      <w:color w:val="auto"/>
                      <w:kern w:val="0"/>
                      <w:sz w:val="21"/>
                      <w:szCs w:val="21"/>
                    </w:rPr>
                  </w:pPr>
                  <w:r>
                    <w:rPr>
                      <w:rFonts w:hint="eastAsia"/>
                      <w:color w:val="auto"/>
                      <w:kern w:val="0"/>
                      <w:sz w:val="21"/>
                      <w:szCs w:val="21"/>
                    </w:rPr>
                    <w:t>1小时平均浓度值</w:t>
                  </w:r>
                </w:p>
              </w:tc>
              <w:tc>
                <w:tcPr>
                  <w:tcW w:w="1402"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500</w:t>
                  </w:r>
                </w:p>
              </w:tc>
              <w:tc>
                <w:tcPr>
                  <w:tcW w:w="1402"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200</w:t>
                  </w:r>
                </w:p>
              </w:tc>
              <w:tc>
                <w:tcPr>
                  <w:tcW w:w="1401"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w:t>
                  </w:r>
                </w:p>
              </w:tc>
            </w:tr>
          </w:tbl>
          <w:p>
            <w:pPr>
              <w:widowControl w:val="0"/>
              <w:wordWrap/>
              <w:adjustRightInd w:val="0"/>
              <w:snapToGrid w:val="0"/>
              <w:spacing w:before="0" w:after="0" w:line="360" w:lineRule="exact"/>
              <w:ind w:left="0" w:leftChars="0" w:right="0" w:firstLine="0" w:firstLineChars="0"/>
              <w:jc w:val="both"/>
              <w:textAlignment w:val="auto"/>
              <w:outlineLvl w:val="9"/>
              <w:rPr>
                <w:color w:val="auto"/>
                <w:sz w:val="21"/>
                <w:szCs w:val="21"/>
              </w:rPr>
            </w:pPr>
            <w:r>
              <w:rPr>
                <w:rFonts w:hint="eastAsia"/>
                <w:color w:val="auto"/>
                <w:sz w:val="21"/>
                <w:szCs w:val="21"/>
              </w:rPr>
              <w:t>2</w:t>
            </w:r>
            <w:r>
              <w:rPr>
                <w:color w:val="auto"/>
                <w:sz w:val="21"/>
                <w:szCs w:val="21"/>
              </w:rPr>
              <w:t>.声环境质量</w:t>
            </w:r>
            <w:r>
              <w:rPr>
                <w:rFonts w:hint="eastAsia"/>
                <w:color w:val="auto"/>
                <w:sz w:val="21"/>
                <w:szCs w:val="21"/>
                <w:lang w:eastAsia="zh-CN"/>
              </w:rPr>
              <w:t>评价</w:t>
            </w:r>
            <w:r>
              <w:rPr>
                <w:color w:val="auto"/>
                <w:sz w:val="21"/>
                <w:szCs w:val="21"/>
              </w:rPr>
              <w:t>执行《声环境质量标准》</w:t>
            </w:r>
            <w:r>
              <w:rPr>
                <w:rFonts w:hint="eastAsia"/>
                <w:color w:val="auto"/>
                <w:sz w:val="21"/>
                <w:szCs w:val="21"/>
              </w:rPr>
              <w:t>（</w:t>
            </w:r>
            <w:r>
              <w:rPr>
                <w:color w:val="auto"/>
                <w:sz w:val="21"/>
                <w:szCs w:val="21"/>
              </w:rPr>
              <w:t>GB3096-2008</w:t>
            </w:r>
            <w:r>
              <w:rPr>
                <w:rFonts w:hint="eastAsia"/>
                <w:color w:val="auto"/>
                <w:sz w:val="21"/>
                <w:szCs w:val="21"/>
              </w:rPr>
              <w:t>）</w:t>
            </w:r>
            <w:r>
              <w:rPr>
                <w:rFonts w:hint="eastAsia"/>
                <w:color w:val="auto"/>
                <w:sz w:val="21"/>
                <w:szCs w:val="21"/>
                <w:lang w:eastAsia="zh-CN"/>
              </w:rPr>
              <w:t>：道路边界</w:t>
            </w:r>
            <w:r>
              <w:rPr>
                <w:rFonts w:hint="eastAsia"/>
                <w:color w:val="auto"/>
                <w:sz w:val="21"/>
                <w:szCs w:val="21"/>
                <w:lang w:val="en-US" w:eastAsia="zh-CN"/>
              </w:rPr>
              <w:t>35m范围内执行4a类标准，其余区域执行2类</w:t>
            </w:r>
            <w:r>
              <w:rPr>
                <w:color w:val="auto"/>
                <w:sz w:val="21"/>
                <w:szCs w:val="21"/>
              </w:rPr>
              <w:t>标准。</w:t>
            </w:r>
          </w:p>
          <w:tbl>
            <w:tblPr>
              <w:tblStyle w:val="39"/>
              <w:tblW w:w="8427"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2804"/>
              <w:gridCol w:w="280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819"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执行标准</w:t>
                  </w:r>
                </w:p>
              </w:tc>
              <w:tc>
                <w:tcPr>
                  <w:tcW w:w="2804"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昼间</w:t>
                  </w:r>
                </w:p>
              </w:tc>
              <w:tc>
                <w:tcPr>
                  <w:tcW w:w="2804" w:type="dxa"/>
                  <w:tcBorders>
                    <w:tl2br w:val="nil"/>
                    <w:tr2bl w:val="nil"/>
                  </w:tcBorders>
                  <w:vAlign w:val="center"/>
                </w:tcPr>
                <w:p>
                  <w:pPr>
                    <w:autoSpaceDE w:val="0"/>
                    <w:autoSpaceDN w:val="0"/>
                    <w:adjustRightInd w:val="0"/>
                    <w:snapToGrid w:val="0"/>
                    <w:jc w:val="center"/>
                    <w:rPr>
                      <w:color w:val="auto"/>
                      <w:kern w:val="0"/>
                      <w:sz w:val="21"/>
                      <w:szCs w:val="21"/>
                    </w:rPr>
                  </w:pPr>
                  <w:r>
                    <w:rPr>
                      <w:color w:val="auto"/>
                      <w:kern w:val="0"/>
                      <w:sz w:val="21"/>
                      <w:szCs w:val="21"/>
                    </w:rPr>
                    <w:t>夜间</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819" w:type="dxa"/>
                  <w:tcBorders>
                    <w:tl2br w:val="nil"/>
                    <w:tr2bl w:val="nil"/>
                  </w:tcBorders>
                  <w:vAlign w:val="center"/>
                </w:tcPr>
                <w:p>
                  <w:pPr>
                    <w:autoSpaceDE w:val="0"/>
                    <w:autoSpaceDN w:val="0"/>
                    <w:adjustRightInd w:val="0"/>
                    <w:snapToGrid w:val="0"/>
                    <w:jc w:val="center"/>
                    <w:rPr>
                      <w:color w:val="auto"/>
                      <w:kern w:val="0"/>
                      <w:sz w:val="21"/>
                      <w:szCs w:val="21"/>
                    </w:rPr>
                  </w:pPr>
                  <w:r>
                    <w:rPr>
                      <w:rFonts w:hint="eastAsia"/>
                      <w:color w:val="auto"/>
                      <w:kern w:val="0"/>
                      <w:sz w:val="21"/>
                      <w:szCs w:val="21"/>
                      <w:lang w:val="en-US" w:eastAsia="zh-CN"/>
                    </w:rPr>
                    <w:t>2</w:t>
                  </w:r>
                  <w:r>
                    <w:rPr>
                      <w:color w:val="auto"/>
                      <w:kern w:val="0"/>
                      <w:sz w:val="21"/>
                      <w:szCs w:val="21"/>
                    </w:rPr>
                    <w:t>类标准，dB（A）</w:t>
                  </w:r>
                </w:p>
              </w:tc>
              <w:tc>
                <w:tcPr>
                  <w:tcW w:w="2804" w:type="dxa"/>
                  <w:tcBorders>
                    <w:tl2br w:val="nil"/>
                    <w:tr2bl w:val="nil"/>
                  </w:tcBorders>
                  <w:vAlign w:val="center"/>
                </w:tcPr>
                <w:p>
                  <w:pPr>
                    <w:autoSpaceDE w:val="0"/>
                    <w:autoSpaceDN w:val="0"/>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60</w:t>
                  </w:r>
                </w:p>
              </w:tc>
              <w:tc>
                <w:tcPr>
                  <w:tcW w:w="2804" w:type="dxa"/>
                  <w:tcBorders>
                    <w:tl2br w:val="nil"/>
                    <w:tr2bl w:val="nil"/>
                  </w:tcBorders>
                  <w:vAlign w:val="center"/>
                </w:tcPr>
                <w:p>
                  <w:pPr>
                    <w:autoSpaceDE w:val="0"/>
                    <w:autoSpaceDN w:val="0"/>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19" w:type="dxa"/>
                  <w:tcBorders>
                    <w:tl2br w:val="nil"/>
                    <w:tr2bl w:val="nil"/>
                  </w:tcBorders>
                  <w:vAlign w:val="center"/>
                </w:tcPr>
                <w:p>
                  <w:pPr>
                    <w:autoSpaceDE w:val="0"/>
                    <w:autoSpaceDN w:val="0"/>
                    <w:adjustRightInd w:val="0"/>
                    <w:snapToGrid w:val="0"/>
                    <w:jc w:val="center"/>
                    <w:rPr>
                      <w:rFonts w:hint="eastAsia"/>
                      <w:color w:val="auto"/>
                      <w:kern w:val="0"/>
                      <w:sz w:val="21"/>
                      <w:szCs w:val="21"/>
                    </w:rPr>
                  </w:pPr>
                  <w:r>
                    <w:rPr>
                      <w:rFonts w:hint="eastAsia"/>
                      <w:color w:val="auto"/>
                      <w:kern w:val="0"/>
                      <w:sz w:val="21"/>
                      <w:szCs w:val="21"/>
                      <w:lang w:val="en-US" w:eastAsia="zh-CN"/>
                    </w:rPr>
                    <w:t>4a</w:t>
                  </w:r>
                  <w:r>
                    <w:rPr>
                      <w:color w:val="auto"/>
                      <w:kern w:val="0"/>
                      <w:sz w:val="21"/>
                      <w:szCs w:val="21"/>
                    </w:rPr>
                    <w:t>类标准，dB（A）</w:t>
                  </w:r>
                </w:p>
              </w:tc>
              <w:tc>
                <w:tcPr>
                  <w:tcW w:w="2804" w:type="dxa"/>
                  <w:tcBorders>
                    <w:tl2br w:val="nil"/>
                    <w:tr2bl w:val="nil"/>
                  </w:tcBorders>
                  <w:vAlign w:val="center"/>
                </w:tcPr>
                <w:p>
                  <w:pPr>
                    <w:autoSpaceDE w:val="0"/>
                    <w:autoSpaceDN w:val="0"/>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70</w:t>
                  </w:r>
                </w:p>
              </w:tc>
              <w:tc>
                <w:tcPr>
                  <w:tcW w:w="2804" w:type="dxa"/>
                  <w:tcBorders>
                    <w:tl2br w:val="nil"/>
                    <w:tr2bl w:val="nil"/>
                  </w:tcBorders>
                  <w:vAlign w:val="center"/>
                </w:tcPr>
                <w:p>
                  <w:pPr>
                    <w:autoSpaceDE w:val="0"/>
                    <w:autoSpaceDN w:val="0"/>
                    <w:adjustRightInd w:val="0"/>
                    <w:snapToGrid w:val="0"/>
                    <w:jc w:val="center"/>
                    <w:rPr>
                      <w:rFonts w:hint="eastAsia"/>
                      <w:color w:val="auto"/>
                      <w:kern w:val="0"/>
                      <w:sz w:val="21"/>
                      <w:szCs w:val="21"/>
                    </w:rPr>
                  </w:pPr>
                  <w:r>
                    <w:rPr>
                      <w:rFonts w:hint="eastAsia"/>
                      <w:color w:val="auto"/>
                      <w:kern w:val="0"/>
                      <w:sz w:val="21"/>
                      <w:szCs w:val="21"/>
                    </w:rPr>
                    <w:t>5</w:t>
                  </w:r>
                  <w:r>
                    <w:rPr>
                      <w:rFonts w:hint="eastAsia"/>
                      <w:color w:val="auto"/>
                      <w:kern w:val="0"/>
                      <w:sz w:val="21"/>
                      <w:szCs w:val="21"/>
                      <w:lang w:val="en-US" w:eastAsia="zh-CN"/>
                    </w:rPr>
                    <w:t>5</w:t>
                  </w:r>
                </w:p>
              </w:tc>
            </w:tr>
          </w:tbl>
          <w:p>
            <w:pPr>
              <w:widowControl w:val="0"/>
              <w:numPr>
                <w:ilvl w:val="0"/>
                <w:numId w:val="3"/>
              </w:numPr>
              <w:wordWrap/>
              <w:adjustRightInd/>
              <w:snapToGrid/>
              <w:spacing w:before="0" w:after="0" w:line="360" w:lineRule="exact"/>
              <w:ind w:left="0" w:leftChars="0" w:right="0" w:firstLine="0" w:firstLineChars="0"/>
              <w:jc w:val="both"/>
              <w:textAlignment w:val="auto"/>
              <w:outlineLvl w:val="9"/>
              <w:rPr>
                <w:color w:val="auto"/>
                <w:sz w:val="21"/>
                <w:szCs w:val="21"/>
              </w:rPr>
            </w:pPr>
            <w:r>
              <w:rPr>
                <w:rFonts w:hint="eastAsia"/>
                <w:color w:val="auto"/>
                <w:sz w:val="21"/>
                <w:szCs w:val="21"/>
              </w:rPr>
              <w:t>地表水环境质量</w:t>
            </w:r>
            <w:r>
              <w:rPr>
                <w:rFonts w:hint="eastAsia"/>
                <w:color w:val="auto"/>
                <w:sz w:val="21"/>
                <w:szCs w:val="21"/>
                <w:lang w:eastAsia="zh-CN"/>
              </w:rPr>
              <w:t>评价</w:t>
            </w:r>
            <w:r>
              <w:rPr>
                <w:rFonts w:hint="eastAsia"/>
                <w:color w:val="auto"/>
                <w:sz w:val="21"/>
                <w:szCs w:val="21"/>
              </w:rPr>
              <w:t>执行</w:t>
            </w:r>
            <w:r>
              <w:rPr>
                <w:color w:val="auto"/>
                <w:sz w:val="21"/>
                <w:szCs w:val="21"/>
              </w:rPr>
              <w:t>《地表水环境质量标准》（GB3838-2002）</w:t>
            </w:r>
            <w:r>
              <w:rPr>
                <w:rFonts w:hint="eastAsia"/>
                <w:color w:val="auto"/>
                <w:sz w:val="21"/>
                <w:szCs w:val="21"/>
                <w:lang w:eastAsia="zh-CN"/>
              </w:rPr>
              <w:t>：其中，漆水河段执行</w:t>
            </w:r>
            <w:r>
              <w:rPr>
                <w:rFonts w:hint="eastAsia" w:ascii="宋体" w:hAnsi="宋体" w:eastAsia="宋体" w:cs="宋体"/>
                <w:color w:val="auto"/>
                <w:sz w:val="21"/>
                <w:szCs w:val="21"/>
                <w:lang w:eastAsia="zh-CN"/>
              </w:rPr>
              <w:t>Ⅳ</w:t>
            </w:r>
            <w:r>
              <w:rPr>
                <w:rFonts w:hint="eastAsia" w:ascii="宋体" w:hAnsi="宋体" w:cs="宋体"/>
                <w:color w:val="auto"/>
                <w:sz w:val="21"/>
                <w:szCs w:val="21"/>
                <w:lang w:eastAsia="zh-CN"/>
              </w:rPr>
              <w:t>类标准，沮河段执行</w:t>
            </w:r>
            <w:r>
              <w:rPr>
                <w:rFonts w:hint="eastAsia" w:ascii="宋体" w:hAnsi="宋体" w:eastAsia="宋体" w:cs="宋体"/>
                <w:color w:val="auto"/>
                <w:sz w:val="21"/>
                <w:szCs w:val="21"/>
              </w:rPr>
              <w:t>Ⅱ</w:t>
            </w:r>
            <w:r>
              <w:rPr>
                <w:rFonts w:hint="eastAsia" w:ascii="宋体" w:hAnsi="宋体" w:cs="宋体"/>
                <w:color w:val="auto"/>
                <w:sz w:val="21"/>
                <w:szCs w:val="21"/>
                <w:lang w:eastAsia="zh-CN"/>
              </w:rPr>
              <w:t>类</w:t>
            </w:r>
            <w:r>
              <w:rPr>
                <w:color w:val="auto"/>
                <w:sz w:val="21"/>
                <w:szCs w:val="21"/>
              </w:rPr>
              <w:t>标准</w:t>
            </w:r>
            <w:r>
              <w:rPr>
                <w:rFonts w:hint="eastAsia"/>
                <w:color w:val="auto"/>
                <w:sz w:val="21"/>
                <w:szCs w:val="21"/>
              </w:rPr>
              <w:t>。</w:t>
            </w:r>
          </w:p>
          <w:p>
            <w:pPr>
              <w:widowControl w:val="0"/>
              <w:numPr>
                <w:ilvl w:val="0"/>
                <w:numId w:val="3"/>
              </w:numPr>
              <w:wordWrap/>
              <w:adjustRightInd/>
              <w:snapToGrid/>
              <w:spacing w:before="0" w:after="0" w:line="360" w:lineRule="exact"/>
              <w:ind w:left="0" w:leftChars="0" w:right="0" w:firstLine="0" w:firstLineChars="0"/>
              <w:jc w:val="both"/>
              <w:textAlignment w:val="auto"/>
              <w:outlineLvl w:val="9"/>
              <w:rPr>
                <w:color w:val="auto"/>
                <w:sz w:val="21"/>
                <w:szCs w:val="21"/>
              </w:rPr>
            </w:pPr>
            <w:r>
              <w:rPr>
                <w:rFonts w:hint="eastAsia"/>
                <w:color w:val="auto"/>
                <w:sz w:val="21"/>
                <w:szCs w:val="21"/>
              </w:rPr>
              <w:t>地</w:t>
            </w:r>
            <w:r>
              <w:rPr>
                <w:rFonts w:hint="eastAsia"/>
                <w:color w:val="auto"/>
                <w:sz w:val="21"/>
                <w:szCs w:val="21"/>
                <w:lang w:eastAsia="zh-CN"/>
              </w:rPr>
              <w:t>下</w:t>
            </w:r>
            <w:r>
              <w:rPr>
                <w:rFonts w:hint="eastAsia"/>
                <w:color w:val="auto"/>
                <w:sz w:val="21"/>
                <w:szCs w:val="21"/>
              </w:rPr>
              <w:t>水质量</w:t>
            </w:r>
            <w:r>
              <w:rPr>
                <w:rFonts w:hint="eastAsia"/>
                <w:color w:val="auto"/>
                <w:sz w:val="21"/>
                <w:szCs w:val="21"/>
                <w:lang w:eastAsia="zh-CN"/>
              </w:rPr>
              <w:t>评价</w:t>
            </w:r>
            <w:r>
              <w:rPr>
                <w:rFonts w:hint="eastAsia"/>
                <w:color w:val="auto"/>
                <w:sz w:val="21"/>
                <w:szCs w:val="21"/>
              </w:rPr>
              <w:t>执行</w:t>
            </w:r>
            <w:r>
              <w:rPr>
                <w:color w:val="auto"/>
                <w:sz w:val="21"/>
                <w:szCs w:val="21"/>
              </w:rPr>
              <w:t>《地</w:t>
            </w:r>
            <w:r>
              <w:rPr>
                <w:rFonts w:hint="eastAsia"/>
                <w:color w:val="auto"/>
                <w:sz w:val="21"/>
                <w:szCs w:val="21"/>
                <w:lang w:eastAsia="zh-CN"/>
              </w:rPr>
              <w:t>下</w:t>
            </w:r>
            <w:r>
              <w:rPr>
                <w:color w:val="auto"/>
                <w:sz w:val="21"/>
                <w:szCs w:val="21"/>
              </w:rPr>
              <w:t>水质量标准》（GB</w:t>
            </w:r>
            <w:r>
              <w:rPr>
                <w:rFonts w:hint="eastAsia"/>
                <w:color w:val="auto"/>
                <w:sz w:val="21"/>
                <w:szCs w:val="21"/>
                <w:lang w:val="en-US" w:eastAsia="zh-CN"/>
              </w:rPr>
              <w:t>/T14848</w:t>
            </w:r>
            <w:r>
              <w:rPr>
                <w:color w:val="auto"/>
                <w:sz w:val="21"/>
                <w:szCs w:val="21"/>
              </w:rPr>
              <w:t>-</w:t>
            </w:r>
            <w:r>
              <w:rPr>
                <w:rFonts w:hint="eastAsia"/>
                <w:color w:val="auto"/>
                <w:sz w:val="21"/>
                <w:szCs w:val="21"/>
                <w:lang w:val="en-US" w:eastAsia="zh-CN"/>
              </w:rPr>
              <w:t>93</w:t>
            </w:r>
            <w:r>
              <w:rPr>
                <w:color w:val="auto"/>
                <w:sz w:val="21"/>
                <w:szCs w:val="21"/>
              </w:rPr>
              <w:t>）</w:t>
            </w:r>
            <w:r>
              <w:rPr>
                <w:rFonts w:hint="eastAsia" w:ascii="宋体" w:eastAsia="宋体" w:cs="宋体"/>
                <w:color w:val="auto"/>
                <w:sz w:val="21"/>
                <w:szCs w:val="21"/>
              </w:rPr>
              <w:t>Ⅲ</w:t>
            </w:r>
            <w:r>
              <w:rPr>
                <w:color w:val="auto"/>
                <w:sz w:val="21"/>
                <w:szCs w:val="21"/>
              </w:rPr>
              <w:t>类标准</w:t>
            </w:r>
            <w:r>
              <w:rPr>
                <w:rFonts w:hint="eastAsia"/>
                <w:color w:val="auto"/>
                <w:sz w:val="21"/>
                <w:szCs w:val="21"/>
              </w:rPr>
              <w:t>。</w:t>
            </w:r>
          </w:p>
          <w:p>
            <w:pPr>
              <w:widowControl w:val="0"/>
              <w:numPr>
                <w:ilvl w:val="0"/>
                <w:numId w:val="3"/>
              </w:numPr>
              <w:wordWrap/>
              <w:adjustRightInd/>
              <w:snapToGrid/>
              <w:spacing w:before="0" w:after="0" w:line="360" w:lineRule="exact"/>
              <w:ind w:left="0" w:leftChars="0" w:right="0" w:firstLine="0" w:firstLineChars="0"/>
              <w:jc w:val="both"/>
              <w:textAlignment w:val="auto"/>
              <w:outlineLvl w:val="9"/>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0" w:hRule="exac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b/>
                <w:bCs/>
                <w:spacing w:val="40"/>
                <w:sz w:val="24"/>
                <w:szCs w:val="24"/>
              </w:rPr>
            </w:pPr>
            <w:r>
              <w:rPr>
                <w:b/>
                <w:bCs/>
                <w:sz w:val="24"/>
                <w:szCs w:val="24"/>
              </w:rPr>
              <w:t>污染物排放标准</w:t>
            </w:r>
          </w:p>
        </w:tc>
        <w:tc>
          <w:tcPr>
            <w:tcW w:w="8643"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4"/>
              </w:numPr>
              <w:wordWrap/>
              <w:adjustRightInd/>
              <w:snapToGrid/>
              <w:spacing w:before="0" w:after="0" w:line="440" w:lineRule="exact"/>
              <w:ind w:left="0" w:right="0" w:firstLine="0"/>
              <w:jc w:val="left"/>
              <w:textAlignment w:val="auto"/>
              <w:outlineLvl w:val="9"/>
              <w:rPr>
                <w:rFonts w:hint="eastAsia"/>
                <w:color w:val="auto"/>
                <w:sz w:val="21"/>
                <w:szCs w:val="21"/>
                <w:lang w:eastAsia="zh-CN"/>
              </w:rPr>
            </w:pPr>
            <w:r>
              <w:rPr>
                <w:color w:val="auto"/>
                <w:sz w:val="21"/>
                <w:szCs w:val="21"/>
              </w:rPr>
              <w:t>施工期扬尘执行《施工场界扬尘排放限值》（</w:t>
            </w:r>
            <w:bookmarkStart w:id="2" w:name="baidusnap0"/>
            <w:bookmarkEnd w:id="2"/>
            <w:r>
              <w:rPr>
                <w:color w:val="auto"/>
                <w:sz w:val="21"/>
                <w:szCs w:val="21"/>
              </w:rPr>
              <w:t>DB61/</w:t>
            </w:r>
            <w:bookmarkStart w:id="3" w:name="baidusnap2"/>
            <w:bookmarkEnd w:id="3"/>
            <w:r>
              <w:rPr>
                <w:color w:val="auto"/>
                <w:sz w:val="21"/>
                <w:szCs w:val="21"/>
              </w:rPr>
              <w:t>1078-2017）</w:t>
            </w:r>
            <w:r>
              <w:rPr>
                <w:rFonts w:hint="eastAsia"/>
                <w:color w:val="auto"/>
                <w:sz w:val="21"/>
                <w:szCs w:val="21"/>
                <w:lang w:eastAsia="zh-CN"/>
              </w:rPr>
              <w:t>。</w:t>
            </w:r>
          </w:p>
          <w:p>
            <w:pPr>
              <w:widowControl w:val="0"/>
              <w:numPr>
                <w:ilvl w:val="0"/>
                <w:numId w:val="4"/>
              </w:numPr>
              <w:wordWrap/>
              <w:adjustRightInd/>
              <w:snapToGrid/>
              <w:spacing w:before="0" w:after="0" w:line="440" w:lineRule="exact"/>
              <w:ind w:left="0" w:right="0" w:firstLine="0"/>
              <w:jc w:val="left"/>
              <w:textAlignment w:val="auto"/>
              <w:outlineLvl w:val="9"/>
              <w:rPr>
                <w:color w:val="auto"/>
                <w:sz w:val="21"/>
                <w:szCs w:val="21"/>
              </w:rPr>
            </w:pPr>
            <w:r>
              <w:rPr>
                <w:rFonts w:hint="eastAsia"/>
                <w:color w:val="auto"/>
                <w:sz w:val="21"/>
                <w:szCs w:val="21"/>
                <w:lang w:eastAsia="zh-CN"/>
              </w:rPr>
              <w:t>污</w:t>
            </w:r>
            <w:r>
              <w:rPr>
                <w:rFonts w:hint="eastAsia"/>
                <w:color w:val="auto"/>
                <w:sz w:val="21"/>
                <w:szCs w:val="21"/>
              </w:rPr>
              <w:t>废水</w:t>
            </w:r>
            <w:r>
              <w:rPr>
                <w:rFonts w:hint="eastAsia"/>
                <w:color w:val="auto"/>
                <w:sz w:val="21"/>
                <w:szCs w:val="21"/>
                <w:lang w:eastAsia="zh-CN"/>
              </w:rPr>
              <w:t>不外排</w:t>
            </w:r>
            <w:r>
              <w:rPr>
                <w:rFonts w:hint="eastAsia"/>
                <w:color w:val="auto"/>
                <w:sz w:val="21"/>
                <w:szCs w:val="21"/>
              </w:rPr>
              <w:t>。</w:t>
            </w:r>
          </w:p>
          <w:p>
            <w:pPr>
              <w:adjustRightInd w:val="0"/>
              <w:snapToGrid w:val="0"/>
              <w:spacing w:line="440" w:lineRule="exact"/>
              <w:rPr>
                <w:color w:val="auto"/>
                <w:sz w:val="21"/>
                <w:szCs w:val="21"/>
              </w:rPr>
            </w:pPr>
            <w:r>
              <w:rPr>
                <w:rFonts w:hint="eastAsia"/>
                <w:color w:val="auto"/>
                <w:sz w:val="21"/>
                <w:szCs w:val="21"/>
                <w:lang w:val="en-US" w:eastAsia="zh-CN"/>
              </w:rPr>
              <w:t>3</w:t>
            </w:r>
            <w:r>
              <w:rPr>
                <w:color w:val="auto"/>
                <w:sz w:val="21"/>
                <w:szCs w:val="21"/>
              </w:rPr>
              <w:t>.</w:t>
            </w:r>
            <w:r>
              <w:rPr>
                <w:rFonts w:hint="eastAsia"/>
                <w:color w:val="auto"/>
                <w:sz w:val="21"/>
                <w:szCs w:val="21"/>
                <w:lang w:eastAsia="zh-CN"/>
              </w:rPr>
              <w:t>固体废弃物执行</w:t>
            </w:r>
            <w:r>
              <w:rPr>
                <w:color w:val="auto"/>
                <w:sz w:val="21"/>
                <w:szCs w:val="21"/>
              </w:rPr>
              <w:t>《一般工业固体废物贮存、处置场污染控制标准》</w:t>
            </w:r>
            <w:r>
              <w:rPr>
                <w:rFonts w:hint="eastAsia"/>
                <w:color w:val="auto"/>
                <w:sz w:val="21"/>
                <w:szCs w:val="21"/>
              </w:rPr>
              <w:t>（</w:t>
            </w:r>
            <w:r>
              <w:rPr>
                <w:color w:val="auto"/>
                <w:sz w:val="21"/>
                <w:szCs w:val="21"/>
              </w:rPr>
              <w:t>GB18599-2001</w:t>
            </w:r>
            <w:r>
              <w:rPr>
                <w:rFonts w:hint="eastAsia"/>
                <w:color w:val="auto"/>
                <w:sz w:val="21"/>
                <w:szCs w:val="21"/>
              </w:rPr>
              <w:t>）及其修改单（环境保护部公告，2013年第36号）</w:t>
            </w:r>
            <w:r>
              <w:rPr>
                <w:color w:val="auto"/>
                <w:sz w:val="21"/>
                <w:szCs w:val="21"/>
              </w:rPr>
              <w:t>中的有关规定执行</w:t>
            </w:r>
            <w:r>
              <w:rPr>
                <w:rFonts w:hint="eastAsia"/>
                <w:color w:val="auto"/>
                <w:sz w:val="21"/>
                <w:szCs w:val="21"/>
              </w:rPr>
              <w:t>。</w:t>
            </w:r>
          </w:p>
          <w:p>
            <w:pPr>
              <w:widowControl w:val="0"/>
              <w:wordWrap/>
              <w:adjustRightInd/>
              <w:snapToGrid/>
              <w:spacing w:before="0" w:after="0" w:line="440" w:lineRule="exact"/>
              <w:ind w:right="0"/>
              <w:jc w:val="left"/>
              <w:textAlignment w:val="auto"/>
              <w:outlineLvl w:val="9"/>
              <w:rPr>
                <w:color w:val="auto"/>
                <w:sz w:val="21"/>
                <w:szCs w:val="21"/>
              </w:rPr>
            </w:pPr>
            <w:r>
              <w:rPr>
                <w:rFonts w:hint="eastAsia"/>
                <w:color w:val="auto"/>
                <w:sz w:val="21"/>
                <w:szCs w:val="21"/>
                <w:lang w:val="en-US" w:eastAsia="zh-CN"/>
              </w:rPr>
              <w:t>4.营运期</w:t>
            </w:r>
            <w:r>
              <w:rPr>
                <w:color w:val="auto"/>
                <w:sz w:val="21"/>
                <w:szCs w:val="21"/>
              </w:rPr>
              <w:t>噪声执行《工业企业厂界环境噪声排放标准》</w:t>
            </w:r>
            <w:r>
              <w:rPr>
                <w:rFonts w:hint="eastAsia"/>
                <w:color w:val="auto"/>
                <w:sz w:val="21"/>
                <w:szCs w:val="21"/>
              </w:rPr>
              <w:t>（</w:t>
            </w:r>
            <w:r>
              <w:rPr>
                <w:color w:val="auto"/>
                <w:sz w:val="21"/>
                <w:szCs w:val="21"/>
              </w:rPr>
              <w:t>GB12348-2008</w:t>
            </w:r>
            <w:r>
              <w:rPr>
                <w:rFonts w:hint="eastAsia"/>
                <w:color w:val="auto"/>
                <w:sz w:val="21"/>
                <w:szCs w:val="21"/>
              </w:rPr>
              <w:t>）中</w:t>
            </w:r>
            <w:r>
              <w:rPr>
                <w:rFonts w:hint="eastAsia"/>
                <w:color w:val="auto"/>
                <w:sz w:val="21"/>
                <w:szCs w:val="21"/>
                <w:lang w:val="en-US" w:eastAsia="zh-CN"/>
              </w:rPr>
              <w:t>2类、4</w:t>
            </w:r>
            <w:r>
              <w:rPr>
                <w:color w:val="auto"/>
                <w:sz w:val="21"/>
                <w:szCs w:val="21"/>
              </w:rPr>
              <w:t>类标准。</w:t>
            </w:r>
          </w:p>
          <w:tbl>
            <w:tblPr>
              <w:tblStyle w:val="39"/>
              <w:tblW w:w="8427"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952"/>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24" w:type="dxa"/>
                  <w:tcBorders>
                    <w:tl2br w:val="nil"/>
                    <w:tr2bl w:val="nil"/>
                  </w:tcBorders>
                  <w:vAlign w:val="top"/>
                </w:tcPr>
                <w:p>
                  <w:pPr>
                    <w:autoSpaceDE w:val="0"/>
                    <w:autoSpaceDN w:val="0"/>
                    <w:adjustRightInd w:val="0"/>
                    <w:snapToGrid w:val="0"/>
                    <w:jc w:val="center"/>
                    <w:rPr>
                      <w:color w:val="auto"/>
                      <w:kern w:val="0"/>
                      <w:sz w:val="21"/>
                      <w:szCs w:val="21"/>
                    </w:rPr>
                  </w:pPr>
                  <w:r>
                    <w:rPr>
                      <w:color w:val="auto"/>
                      <w:kern w:val="0"/>
                      <w:sz w:val="21"/>
                      <w:szCs w:val="21"/>
                    </w:rPr>
                    <w:t>执行标准</w:t>
                  </w:r>
                </w:p>
              </w:tc>
              <w:tc>
                <w:tcPr>
                  <w:tcW w:w="2952" w:type="dxa"/>
                  <w:tcBorders>
                    <w:tl2br w:val="nil"/>
                    <w:tr2bl w:val="nil"/>
                  </w:tcBorders>
                  <w:vAlign w:val="top"/>
                </w:tcPr>
                <w:p>
                  <w:pPr>
                    <w:autoSpaceDE w:val="0"/>
                    <w:autoSpaceDN w:val="0"/>
                    <w:adjustRightInd w:val="0"/>
                    <w:snapToGrid w:val="0"/>
                    <w:jc w:val="center"/>
                    <w:rPr>
                      <w:color w:val="auto"/>
                      <w:kern w:val="0"/>
                      <w:sz w:val="21"/>
                      <w:szCs w:val="21"/>
                    </w:rPr>
                  </w:pPr>
                  <w:r>
                    <w:rPr>
                      <w:color w:val="auto"/>
                      <w:kern w:val="0"/>
                      <w:sz w:val="21"/>
                      <w:szCs w:val="21"/>
                    </w:rPr>
                    <w:t>昼间</w:t>
                  </w:r>
                </w:p>
              </w:tc>
              <w:tc>
                <w:tcPr>
                  <w:tcW w:w="2951" w:type="dxa"/>
                  <w:tcBorders>
                    <w:tl2br w:val="nil"/>
                    <w:tr2bl w:val="nil"/>
                  </w:tcBorders>
                  <w:vAlign w:val="top"/>
                </w:tcPr>
                <w:p>
                  <w:pPr>
                    <w:autoSpaceDE w:val="0"/>
                    <w:autoSpaceDN w:val="0"/>
                    <w:adjustRightInd w:val="0"/>
                    <w:snapToGrid w:val="0"/>
                    <w:jc w:val="center"/>
                    <w:rPr>
                      <w:color w:val="auto"/>
                      <w:kern w:val="0"/>
                      <w:sz w:val="21"/>
                      <w:szCs w:val="21"/>
                    </w:rPr>
                  </w:pPr>
                  <w:r>
                    <w:rPr>
                      <w:color w:val="auto"/>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24" w:type="dxa"/>
                  <w:tcBorders>
                    <w:tl2br w:val="nil"/>
                    <w:tr2bl w:val="nil"/>
                  </w:tcBorders>
                  <w:vAlign w:val="top"/>
                </w:tcPr>
                <w:p>
                  <w:pPr>
                    <w:autoSpaceDE w:val="0"/>
                    <w:autoSpaceDN w:val="0"/>
                    <w:adjustRightInd w:val="0"/>
                    <w:snapToGrid w:val="0"/>
                    <w:jc w:val="center"/>
                    <w:rPr>
                      <w:color w:val="auto"/>
                      <w:kern w:val="0"/>
                      <w:sz w:val="21"/>
                      <w:szCs w:val="21"/>
                    </w:rPr>
                  </w:pPr>
                  <w:r>
                    <w:rPr>
                      <w:rFonts w:hint="eastAsia"/>
                      <w:color w:val="auto"/>
                      <w:kern w:val="0"/>
                      <w:sz w:val="21"/>
                      <w:szCs w:val="21"/>
                      <w:lang w:val="en-US" w:eastAsia="zh-CN"/>
                    </w:rPr>
                    <w:t>2</w:t>
                  </w:r>
                  <w:r>
                    <w:rPr>
                      <w:color w:val="auto"/>
                      <w:kern w:val="0"/>
                      <w:sz w:val="21"/>
                      <w:szCs w:val="21"/>
                    </w:rPr>
                    <w:t>类标准，dB（A）</w:t>
                  </w:r>
                </w:p>
              </w:tc>
              <w:tc>
                <w:tcPr>
                  <w:tcW w:w="2952" w:type="dxa"/>
                  <w:tcBorders>
                    <w:tl2br w:val="nil"/>
                    <w:tr2bl w:val="nil"/>
                  </w:tcBorders>
                  <w:vAlign w:val="center"/>
                </w:tcPr>
                <w:p>
                  <w:pPr>
                    <w:autoSpaceDE w:val="0"/>
                    <w:autoSpaceDN w:val="0"/>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60</w:t>
                  </w:r>
                </w:p>
              </w:tc>
              <w:tc>
                <w:tcPr>
                  <w:tcW w:w="2951" w:type="dxa"/>
                  <w:tcBorders>
                    <w:tl2br w:val="nil"/>
                    <w:tr2bl w:val="nil"/>
                  </w:tcBorders>
                  <w:vAlign w:val="center"/>
                </w:tcPr>
                <w:p>
                  <w:pPr>
                    <w:autoSpaceDE w:val="0"/>
                    <w:autoSpaceDN w:val="0"/>
                    <w:adjustRightInd w:val="0"/>
                    <w:snapToGrid w:val="0"/>
                    <w:jc w:val="center"/>
                    <w:rPr>
                      <w:rFonts w:hint="eastAsia" w:eastAsia="宋体"/>
                      <w:color w:val="auto"/>
                      <w:kern w:val="0"/>
                      <w:sz w:val="21"/>
                      <w:szCs w:val="21"/>
                      <w:lang w:eastAsia="zh-CN"/>
                    </w:rPr>
                  </w:pPr>
                  <w:r>
                    <w:rPr>
                      <w:rFonts w:hint="eastAsia"/>
                      <w:color w:val="auto"/>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24" w:type="dxa"/>
                  <w:tcBorders>
                    <w:tl2br w:val="nil"/>
                    <w:tr2bl w:val="nil"/>
                  </w:tcBorders>
                  <w:vAlign w:val="top"/>
                </w:tcPr>
                <w:p>
                  <w:pPr>
                    <w:autoSpaceDE w:val="0"/>
                    <w:autoSpaceDN w:val="0"/>
                    <w:adjustRightInd w:val="0"/>
                    <w:snapToGrid w:val="0"/>
                    <w:jc w:val="center"/>
                    <w:rPr>
                      <w:rFonts w:hint="eastAsia"/>
                      <w:color w:val="auto"/>
                      <w:kern w:val="0"/>
                      <w:sz w:val="21"/>
                      <w:szCs w:val="21"/>
                    </w:rPr>
                  </w:pPr>
                  <w:r>
                    <w:rPr>
                      <w:rFonts w:hint="eastAsia"/>
                      <w:color w:val="auto"/>
                      <w:kern w:val="0"/>
                      <w:sz w:val="21"/>
                      <w:szCs w:val="21"/>
                      <w:lang w:val="en-US" w:eastAsia="zh-CN"/>
                    </w:rPr>
                    <w:t>4</w:t>
                  </w:r>
                  <w:r>
                    <w:rPr>
                      <w:color w:val="auto"/>
                      <w:kern w:val="0"/>
                      <w:sz w:val="21"/>
                      <w:szCs w:val="21"/>
                    </w:rPr>
                    <w:t>类标准，dB（A）</w:t>
                  </w:r>
                </w:p>
              </w:tc>
              <w:tc>
                <w:tcPr>
                  <w:tcW w:w="2952" w:type="dxa"/>
                  <w:tcBorders>
                    <w:tl2br w:val="nil"/>
                    <w:tr2bl w:val="nil"/>
                  </w:tcBorders>
                  <w:vAlign w:val="center"/>
                </w:tcPr>
                <w:p>
                  <w:pPr>
                    <w:autoSpaceDE w:val="0"/>
                    <w:autoSpaceDN w:val="0"/>
                    <w:adjustRightInd w:val="0"/>
                    <w:snapToGrid w:val="0"/>
                    <w:jc w:val="center"/>
                    <w:rPr>
                      <w:rFonts w:hint="eastAsia"/>
                      <w:color w:val="auto"/>
                      <w:kern w:val="0"/>
                      <w:sz w:val="21"/>
                      <w:szCs w:val="21"/>
                    </w:rPr>
                  </w:pPr>
                  <w:r>
                    <w:rPr>
                      <w:rFonts w:hint="eastAsia"/>
                      <w:color w:val="auto"/>
                      <w:kern w:val="0"/>
                      <w:sz w:val="21"/>
                      <w:szCs w:val="21"/>
                      <w:lang w:val="en-US" w:eastAsia="zh-CN"/>
                    </w:rPr>
                    <w:t>70</w:t>
                  </w:r>
                </w:p>
              </w:tc>
              <w:tc>
                <w:tcPr>
                  <w:tcW w:w="2951" w:type="dxa"/>
                  <w:tcBorders>
                    <w:tl2br w:val="nil"/>
                    <w:tr2bl w:val="nil"/>
                  </w:tcBorders>
                  <w:vAlign w:val="center"/>
                </w:tcPr>
                <w:p>
                  <w:pPr>
                    <w:autoSpaceDE w:val="0"/>
                    <w:autoSpaceDN w:val="0"/>
                    <w:adjustRightInd w:val="0"/>
                    <w:snapToGrid w:val="0"/>
                    <w:jc w:val="center"/>
                    <w:rPr>
                      <w:rFonts w:hint="eastAsia"/>
                      <w:color w:val="auto"/>
                      <w:kern w:val="0"/>
                      <w:sz w:val="21"/>
                      <w:szCs w:val="21"/>
                    </w:rPr>
                  </w:pPr>
                  <w:r>
                    <w:rPr>
                      <w:rFonts w:hint="eastAsia"/>
                      <w:color w:val="auto"/>
                      <w:kern w:val="0"/>
                      <w:sz w:val="21"/>
                      <w:szCs w:val="21"/>
                    </w:rPr>
                    <w:t>5</w:t>
                  </w:r>
                  <w:r>
                    <w:rPr>
                      <w:rFonts w:hint="eastAsia"/>
                      <w:color w:val="auto"/>
                      <w:kern w:val="0"/>
                      <w:sz w:val="21"/>
                      <w:szCs w:val="21"/>
                      <w:lang w:val="en-US" w:eastAsia="zh-CN"/>
                    </w:rPr>
                    <w:t>5</w:t>
                  </w:r>
                </w:p>
              </w:tc>
            </w:tr>
          </w:tbl>
          <w:p>
            <w:pPr>
              <w:jc w:val="left"/>
              <w:rPr>
                <w:color w:val="auto"/>
                <w:sz w:val="21"/>
                <w:szCs w:val="21"/>
              </w:rPr>
            </w:pPr>
            <w:r>
              <w:rPr>
                <w:rFonts w:hint="eastAsia"/>
                <w:color w:val="auto"/>
                <w:sz w:val="21"/>
                <w:szCs w:val="21"/>
                <w:lang w:val="en-US" w:eastAsia="zh-CN"/>
              </w:rPr>
              <w:t>5</w:t>
            </w:r>
            <w:r>
              <w:rPr>
                <w:rFonts w:hint="eastAsia"/>
                <w:color w:val="auto"/>
                <w:sz w:val="21"/>
                <w:szCs w:val="21"/>
              </w:rPr>
              <w:t>.</w:t>
            </w:r>
            <w:r>
              <w:rPr>
                <w:rFonts w:hint="eastAsia"/>
                <w:color w:val="auto"/>
                <w:sz w:val="21"/>
                <w:szCs w:val="21"/>
                <w:lang w:eastAsia="zh-CN"/>
              </w:rPr>
              <w:t>施工期噪声</w:t>
            </w:r>
            <w:r>
              <w:rPr>
                <w:color w:val="auto"/>
                <w:sz w:val="21"/>
                <w:szCs w:val="21"/>
              </w:rPr>
              <w:t>执行《建筑施工场界</w:t>
            </w:r>
            <w:r>
              <w:rPr>
                <w:rFonts w:hint="eastAsia"/>
                <w:color w:val="auto"/>
                <w:sz w:val="21"/>
                <w:szCs w:val="21"/>
              </w:rPr>
              <w:t>环境</w:t>
            </w:r>
            <w:r>
              <w:rPr>
                <w:color w:val="auto"/>
                <w:sz w:val="21"/>
                <w:szCs w:val="21"/>
              </w:rPr>
              <w:t>噪声</w:t>
            </w:r>
            <w:r>
              <w:rPr>
                <w:rFonts w:hint="eastAsia"/>
                <w:color w:val="auto"/>
                <w:sz w:val="21"/>
                <w:szCs w:val="21"/>
              </w:rPr>
              <w:t>排放标准</w:t>
            </w:r>
            <w:r>
              <w:rPr>
                <w:color w:val="auto"/>
                <w:sz w:val="21"/>
                <w:szCs w:val="21"/>
              </w:rPr>
              <w:t>》</w:t>
            </w:r>
            <w:r>
              <w:rPr>
                <w:rFonts w:hint="eastAsia"/>
                <w:color w:val="auto"/>
                <w:sz w:val="21"/>
                <w:szCs w:val="21"/>
              </w:rPr>
              <w:t>（</w:t>
            </w:r>
            <w:r>
              <w:rPr>
                <w:color w:val="auto"/>
                <w:sz w:val="21"/>
                <w:szCs w:val="21"/>
              </w:rPr>
              <w:t>GB12523-</w:t>
            </w:r>
            <w:r>
              <w:rPr>
                <w:rFonts w:hint="eastAsia"/>
                <w:color w:val="auto"/>
                <w:sz w:val="21"/>
                <w:szCs w:val="21"/>
              </w:rPr>
              <w:t>2011）</w:t>
            </w:r>
            <w:r>
              <w:rPr>
                <w:rFonts w:hint="eastAsia"/>
                <w:color w:val="auto"/>
                <w:sz w:val="21"/>
                <w:szCs w:val="21"/>
                <w:lang w:eastAsia="zh-CN"/>
              </w:rPr>
              <w:t>限值</w:t>
            </w:r>
            <w:r>
              <w:rPr>
                <w:color w:val="auto"/>
                <w:sz w:val="21"/>
                <w:szCs w:val="21"/>
              </w:rPr>
              <w:t>。</w:t>
            </w:r>
          </w:p>
          <w:tbl>
            <w:tblPr>
              <w:tblStyle w:val="39"/>
              <w:tblW w:w="84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66"/>
              <w:gridCol w:w="1478"/>
              <w:gridCol w:w="14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5466" w:type="dxa"/>
                  <w:tcBorders>
                    <w:tl2br w:val="nil"/>
                    <w:tr2bl w:val="nil"/>
                  </w:tcBorders>
                  <w:vAlign w:val="center"/>
                </w:tcPr>
                <w:p>
                  <w:pPr>
                    <w:adjustRightInd w:val="0"/>
                    <w:snapToGrid w:val="0"/>
                    <w:jc w:val="center"/>
                    <w:rPr>
                      <w:bCs/>
                      <w:color w:val="auto"/>
                      <w:sz w:val="21"/>
                      <w:szCs w:val="21"/>
                    </w:rPr>
                  </w:pPr>
                  <w:r>
                    <w:rPr>
                      <w:rFonts w:hint="eastAsia"/>
                      <w:bCs/>
                      <w:color w:val="auto"/>
                      <w:sz w:val="21"/>
                      <w:szCs w:val="21"/>
                    </w:rPr>
                    <w:t>执行标准</w:t>
                  </w:r>
                </w:p>
              </w:tc>
              <w:tc>
                <w:tcPr>
                  <w:tcW w:w="1478" w:type="dxa"/>
                  <w:tcBorders>
                    <w:tl2br w:val="nil"/>
                    <w:tr2bl w:val="nil"/>
                  </w:tcBorders>
                  <w:vAlign w:val="center"/>
                </w:tcPr>
                <w:p>
                  <w:pPr>
                    <w:adjustRightInd w:val="0"/>
                    <w:snapToGrid w:val="0"/>
                    <w:jc w:val="center"/>
                    <w:rPr>
                      <w:bCs/>
                      <w:color w:val="auto"/>
                      <w:sz w:val="21"/>
                      <w:szCs w:val="21"/>
                    </w:rPr>
                  </w:pPr>
                  <w:r>
                    <w:rPr>
                      <w:bCs/>
                      <w:color w:val="auto"/>
                      <w:sz w:val="21"/>
                      <w:szCs w:val="21"/>
                    </w:rPr>
                    <w:t>昼间</w:t>
                  </w:r>
                </w:p>
              </w:tc>
              <w:tc>
                <w:tcPr>
                  <w:tcW w:w="1483" w:type="dxa"/>
                  <w:tcBorders>
                    <w:tl2br w:val="nil"/>
                    <w:tr2bl w:val="nil"/>
                  </w:tcBorders>
                  <w:vAlign w:val="center"/>
                </w:tcPr>
                <w:p>
                  <w:pPr>
                    <w:adjustRightInd w:val="0"/>
                    <w:snapToGrid w:val="0"/>
                    <w:jc w:val="center"/>
                    <w:rPr>
                      <w:bCs/>
                      <w:color w:val="auto"/>
                      <w:sz w:val="21"/>
                      <w:szCs w:val="21"/>
                    </w:rPr>
                  </w:pPr>
                  <w:r>
                    <w:rPr>
                      <w:bCs/>
                      <w:color w:val="auto"/>
                      <w:sz w:val="21"/>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5466" w:type="dxa"/>
                  <w:tcBorders>
                    <w:tl2br w:val="nil"/>
                    <w:tr2bl w:val="nil"/>
                  </w:tcBorders>
                  <w:vAlign w:val="center"/>
                </w:tcPr>
                <w:p>
                  <w:pPr>
                    <w:adjustRightInd w:val="0"/>
                    <w:snapToGrid w:val="0"/>
                    <w:jc w:val="center"/>
                    <w:rPr>
                      <w:color w:val="auto"/>
                      <w:sz w:val="21"/>
                      <w:szCs w:val="21"/>
                    </w:rPr>
                  </w:pPr>
                  <w:r>
                    <w:rPr>
                      <w:color w:val="auto"/>
                      <w:sz w:val="21"/>
                      <w:szCs w:val="21"/>
                    </w:rPr>
                    <w:t>《建筑施工场界</w:t>
                  </w:r>
                  <w:r>
                    <w:rPr>
                      <w:rFonts w:hint="eastAsia"/>
                      <w:color w:val="auto"/>
                      <w:sz w:val="21"/>
                      <w:szCs w:val="21"/>
                    </w:rPr>
                    <w:t>环境</w:t>
                  </w:r>
                  <w:r>
                    <w:rPr>
                      <w:color w:val="auto"/>
                      <w:sz w:val="21"/>
                      <w:szCs w:val="21"/>
                    </w:rPr>
                    <w:t>噪声</w:t>
                  </w:r>
                  <w:r>
                    <w:rPr>
                      <w:rFonts w:hint="eastAsia"/>
                      <w:color w:val="auto"/>
                      <w:sz w:val="21"/>
                      <w:szCs w:val="21"/>
                    </w:rPr>
                    <w:t>排放标准</w:t>
                  </w:r>
                  <w:r>
                    <w:rPr>
                      <w:color w:val="auto"/>
                      <w:sz w:val="21"/>
                      <w:szCs w:val="21"/>
                    </w:rPr>
                    <w:t>》(GB12523-</w:t>
                  </w:r>
                  <w:r>
                    <w:rPr>
                      <w:rFonts w:hint="eastAsia"/>
                      <w:color w:val="auto"/>
                      <w:sz w:val="21"/>
                      <w:szCs w:val="21"/>
                    </w:rPr>
                    <w:t>2011</w:t>
                  </w:r>
                  <w:r>
                    <w:rPr>
                      <w:color w:val="auto"/>
                      <w:sz w:val="21"/>
                      <w:szCs w:val="21"/>
                    </w:rPr>
                    <w:t>)</w:t>
                  </w:r>
                </w:p>
              </w:tc>
              <w:tc>
                <w:tcPr>
                  <w:tcW w:w="1478" w:type="dxa"/>
                  <w:tcBorders>
                    <w:tl2br w:val="nil"/>
                    <w:tr2bl w:val="nil"/>
                  </w:tcBorders>
                  <w:vAlign w:val="center"/>
                </w:tcPr>
                <w:p>
                  <w:pPr>
                    <w:adjustRightInd w:val="0"/>
                    <w:snapToGrid w:val="0"/>
                    <w:jc w:val="center"/>
                    <w:rPr>
                      <w:color w:val="auto"/>
                      <w:sz w:val="21"/>
                      <w:szCs w:val="21"/>
                    </w:rPr>
                  </w:pPr>
                  <w:r>
                    <w:rPr>
                      <w:rFonts w:hint="eastAsia"/>
                      <w:color w:val="auto"/>
                      <w:sz w:val="21"/>
                      <w:szCs w:val="21"/>
                    </w:rPr>
                    <w:t>70</w:t>
                  </w:r>
                </w:p>
              </w:tc>
              <w:tc>
                <w:tcPr>
                  <w:tcW w:w="1483" w:type="dxa"/>
                  <w:tcBorders>
                    <w:tl2br w:val="nil"/>
                    <w:tr2bl w:val="nil"/>
                  </w:tcBorders>
                  <w:vAlign w:val="center"/>
                </w:tcPr>
                <w:p>
                  <w:pPr>
                    <w:adjustRightInd w:val="0"/>
                    <w:snapToGrid w:val="0"/>
                    <w:jc w:val="center"/>
                    <w:rPr>
                      <w:color w:val="auto"/>
                      <w:sz w:val="21"/>
                      <w:szCs w:val="21"/>
                    </w:rPr>
                  </w:pPr>
                  <w:r>
                    <w:rPr>
                      <w:rFonts w:hint="eastAsia"/>
                      <w:color w:val="auto"/>
                      <w:sz w:val="21"/>
                      <w:szCs w:val="21"/>
                    </w:rPr>
                    <w:t>55</w:t>
                  </w:r>
                </w:p>
              </w:tc>
            </w:tr>
          </w:tbl>
          <w:p>
            <w:pPr>
              <w:adjustRightInd w:val="0"/>
              <w:snapToGrid w:val="0"/>
              <w:spacing w:line="52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exac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rPr>
            </w:pPr>
            <w:r>
              <w:rPr>
                <w:rFonts w:hint="eastAsia" w:ascii="宋体"/>
                <w:b/>
                <w:sz w:val="24"/>
              </w:rPr>
              <w:t>总</w:t>
            </w:r>
          </w:p>
          <w:p>
            <w:pPr>
              <w:jc w:val="center"/>
              <w:rPr>
                <w:rFonts w:ascii="宋体"/>
                <w:b/>
                <w:sz w:val="24"/>
              </w:rPr>
            </w:pPr>
            <w:r>
              <w:rPr>
                <w:rFonts w:hint="eastAsia" w:ascii="宋体"/>
                <w:b/>
                <w:sz w:val="24"/>
              </w:rPr>
              <w:t>量</w:t>
            </w:r>
          </w:p>
          <w:p>
            <w:pPr>
              <w:jc w:val="center"/>
              <w:rPr>
                <w:rFonts w:ascii="宋体"/>
                <w:b/>
                <w:sz w:val="24"/>
              </w:rPr>
            </w:pPr>
            <w:r>
              <w:rPr>
                <w:rFonts w:hint="eastAsia" w:ascii="宋体"/>
                <w:b/>
                <w:sz w:val="24"/>
              </w:rPr>
              <w:t>控</w:t>
            </w:r>
          </w:p>
          <w:p>
            <w:pPr>
              <w:jc w:val="center"/>
              <w:rPr>
                <w:rFonts w:ascii="宋体"/>
                <w:b/>
                <w:sz w:val="24"/>
              </w:rPr>
            </w:pPr>
            <w:r>
              <w:rPr>
                <w:rFonts w:hint="eastAsia" w:ascii="宋体"/>
                <w:b/>
                <w:sz w:val="24"/>
              </w:rPr>
              <w:t>制</w:t>
            </w:r>
          </w:p>
          <w:p>
            <w:pPr>
              <w:jc w:val="center"/>
              <w:rPr>
                <w:rFonts w:ascii="宋体"/>
                <w:b/>
                <w:sz w:val="24"/>
              </w:rPr>
            </w:pPr>
            <w:r>
              <w:rPr>
                <w:rFonts w:hint="eastAsia" w:ascii="宋体"/>
                <w:b/>
                <w:sz w:val="24"/>
              </w:rPr>
              <w:t>标</w:t>
            </w:r>
          </w:p>
          <w:p>
            <w:pPr>
              <w:jc w:val="center"/>
              <w:rPr>
                <w:b/>
                <w:bCs/>
                <w:sz w:val="24"/>
                <w:szCs w:val="24"/>
              </w:rPr>
            </w:pPr>
            <w:r>
              <w:rPr>
                <w:rFonts w:hint="eastAsia" w:ascii="宋体"/>
                <w:b/>
                <w:sz w:val="24"/>
              </w:rPr>
              <w:t>准</w:t>
            </w:r>
          </w:p>
        </w:tc>
        <w:tc>
          <w:tcPr>
            <w:tcW w:w="8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firstLine="420" w:firstLineChars="200"/>
              <w:rPr>
                <w:sz w:val="24"/>
                <w:szCs w:val="24"/>
              </w:rPr>
            </w:pPr>
            <w:r>
              <w:rPr>
                <w:rFonts w:hint="eastAsia"/>
                <w:kern w:val="0"/>
                <w:sz w:val="21"/>
                <w:szCs w:val="21"/>
              </w:rPr>
              <w:t>本工程为自来水供水管道新建项目，项目在营运期正常供水状态时无“三废”排放，因此项目不涉及总量控制问题。</w:t>
            </w:r>
          </w:p>
        </w:tc>
      </w:tr>
    </w:tbl>
    <w:p>
      <w:pPr>
        <w:adjustRightInd w:val="0"/>
        <w:snapToGrid w:val="0"/>
        <w:spacing w:afterLines="20"/>
        <w:jc w:val="left"/>
        <w:rPr>
          <w:b/>
          <w:bCs/>
          <w:sz w:val="30"/>
          <w:szCs w:val="30"/>
        </w:rPr>
      </w:pPr>
      <w:r>
        <w:rPr>
          <w:b/>
          <w:bCs/>
          <w:sz w:val="30"/>
          <w:szCs w:val="30"/>
        </w:rPr>
        <w:t>建设项目工程分析</w:t>
      </w:r>
    </w:p>
    <w:tbl>
      <w:tblPr>
        <w:tblStyle w:val="39"/>
        <w:tblW w:w="9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982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Lines="50" w:line="360" w:lineRule="auto"/>
              <w:rPr>
                <w:b/>
                <w:bCs/>
                <w:szCs w:val="28"/>
              </w:rPr>
            </w:pPr>
            <w:r>
              <w:rPr>
                <w:rFonts w:hint="eastAsia"/>
                <w:b/>
                <w:bCs/>
                <w:szCs w:val="28"/>
              </w:rPr>
              <w:t>工艺流程简述（图示）：</w:t>
            </w:r>
          </w:p>
          <w:p>
            <w:pPr>
              <w:adjustRightInd w:val="0"/>
              <w:snapToGrid w:val="0"/>
              <w:spacing w:line="360" w:lineRule="auto"/>
              <w:ind w:firstLine="482" w:firstLineChars="200"/>
              <w:rPr>
                <w:b/>
                <w:sz w:val="24"/>
                <w:szCs w:val="24"/>
              </w:rPr>
            </w:pPr>
            <w:r>
              <w:rPr>
                <w:rFonts w:hint="eastAsia"/>
                <w:b/>
                <w:sz w:val="24"/>
                <w:szCs w:val="24"/>
              </w:rPr>
              <w:t>1、管道铺设流程</w:t>
            </w:r>
          </w:p>
          <w:p>
            <w:pPr>
              <w:adjustRightInd w:val="0"/>
              <w:snapToGrid w:val="0"/>
              <w:spacing w:line="360" w:lineRule="auto"/>
              <w:ind w:firstLine="480" w:firstLineChars="200"/>
              <w:rPr>
                <w:sz w:val="24"/>
                <w:szCs w:val="24"/>
              </w:rPr>
            </w:pPr>
            <w:r>
              <w:rPr>
                <w:rFonts w:hint="eastAsia"/>
                <w:sz w:val="24"/>
                <w:szCs w:val="24"/>
              </w:rPr>
              <w:t>本工程管道工程内容主要包括施工前期准备工作（主要为线路清理）、管道开挖、管道敷设等辅助设施建设，在竣工验</w:t>
            </w:r>
            <w:r>
              <w:rPr>
                <w:rFonts w:hint="eastAsia"/>
                <w:color w:val="auto"/>
                <w:sz w:val="24"/>
                <w:szCs w:val="24"/>
              </w:rPr>
              <w:t>收合格后方可运营。一般采取破路直埋的方式，所有直埋管道覆土深度</w:t>
            </w:r>
            <w:r>
              <w:rPr>
                <w:rFonts w:hint="eastAsia"/>
                <w:color w:val="auto"/>
                <w:sz w:val="24"/>
                <w:szCs w:val="24"/>
                <w:lang w:val="en-US" w:eastAsia="zh-CN"/>
              </w:rPr>
              <w:t>1.5</w:t>
            </w:r>
            <w:r>
              <w:rPr>
                <w:rFonts w:hint="eastAsia"/>
                <w:color w:val="auto"/>
                <w:sz w:val="24"/>
                <w:szCs w:val="24"/>
              </w:rPr>
              <w:t>m，不能开挖路段采用顶管施工。</w:t>
            </w:r>
            <w:r>
              <w:rPr>
                <w:color w:val="auto"/>
                <w:sz w:val="24"/>
                <w:szCs w:val="24"/>
              </w:rPr>
              <w:t>管道工</w:t>
            </w:r>
            <w:r>
              <w:rPr>
                <w:sz w:val="24"/>
                <w:szCs w:val="24"/>
              </w:rPr>
              <w:t>程敷设流程见图</w:t>
            </w:r>
            <w:r>
              <w:rPr>
                <w:rFonts w:hint="eastAsia"/>
                <w:sz w:val="24"/>
                <w:szCs w:val="24"/>
                <w:lang w:val="en-US" w:eastAsia="zh-CN"/>
              </w:rPr>
              <w:t>1</w:t>
            </w:r>
            <w:r>
              <w:rPr>
                <w:sz w:val="24"/>
                <w:szCs w:val="24"/>
              </w:rPr>
              <w:t>。</w:t>
            </w:r>
          </w:p>
          <w:p>
            <w:pPr>
              <w:adjustRightInd w:val="0"/>
              <w:snapToGrid w:val="0"/>
              <w:spacing w:line="360" w:lineRule="auto"/>
              <w:rPr>
                <w:sz w:val="24"/>
                <w:szCs w:val="24"/>
              </w:rPr>
            </w:pPr>
          </w:p>
          <w:p>
            <w:pPr>
              <w:topLinePunct/>
              <w:snapToGrid w:val="0"/>
              <w:spacing w:line="360" w:lineRule="auto"/>
              <w:ind w:firstLine="600"/>
              <w:jc w:val="center"/>
              <w:rPr>
                <w:rFonts w:eastAsia="仿宋_GB2312"/>
                <w:sz w:val="30"/>
              </w:rPr>
            </w:pPr>
            <w:r>
              <w:rPr>
                <w:rFonts w:ascii="Times New Roman" w:hAnsi="Times New Roman" w:eastAsia="仿宋_GB2312" w:cs="Times New Roman"/>
                <w:kern w:val="2"/>
                <w:sz w:val="30"/>
                <w:lang w:val="en-US" w:eastAsia="zh-CN" w:bidi="ar-SA"/>
              </w:rPr>
              <w:pict>
                <v:group id="组合 13" o:spid="_x0000_s1030" o:spt="203" style="height:273pt;width:450pt;" coordorigin="0,312" coordsize="8640,4836">
                  <o:lock v:ext="edit" position="f" selection="f" grouping="f" rotation="f" cropping="f" text="f" aspectratio="f"/>
                  <v:rect id="矩形 15" o:spid="_x0000_s1031" o:spt="1" style="position:absolute;left:180;top:312;height:467;width:144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测量放线</w:t>
                          </w:r>
                        </w:p>
                      </w:txbxContent>
                    </v:textbox>
                  </v:rect>
                  <v:rect id="矩形 17" o:spid="_x0000_s1032" o:spt="1" style="position:absolute;left:2520;top:312;height:467;width:234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管沟开挖</w:t>
                          </w:r>
                        </w:p>
                      </w:txbxContent>
                    </v:textbox>
                  </v:rect>
                  <v:rect id="矩形 19" o:spid="_x0000_s1033" o:spt="1" style="position:absolute;left:5760;top:312;height:467;width:2159;"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管道及管件安装</w:t>
                          </w:r>
                        </w:p>
                      </w:txbxContent>
                    </v:textbox>
                  </v:rect>
                  <v:rect id="矩形 21" o:spid="_x0000_s1034" o:spt="1" style="position:absolute;left:5580;top:2184;height:467;width:2699;"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rPr>
                              <w:sz w:val="21"/>
                              <w:szCs w:val="21"/>
                            </w:rPr>
                          </w:pPr>
                          <w:r>
                            <w:rPr>
                              <w:rFonts w:hint="eastAsia"/>
                              <w:sz w:val="21"/>
                              <w:szCs w:val="21"/>
                            </w:rPr>
                            <w:t>支墩及阀门井砌建筑</w:t>
                          </w:r>
                        </w:p>
                      </w:txbxContent>
                    </v:textbox>
                  </v:rect>
                  <v:rect id="矩形 23" o:spid="_x0000_s1035" o:spt="1" style="position:absolute;left:1980;top:1248;height:467;width:3420;"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adjustRightInd w:val="0"/>
                            <w:snapToGrid w:val="0"/>
                            <w:jc w:val="both"/>
                            <w:rPr>
                              <w:sz w:val="21"/>
                              <w:szCs w:val="21"/>
                            </w:rPr>
                          </w:pPr>
                          <w:r>
                            <w:rPr>
                              <w:rFonts w:hint="eastAsia"/>
                              <w:sz w:val="21"/>
                              <w:szCs w:val="21"/>
                              <w:lang w:val="en-US" w:eastAsia="zh-CN"/>
                            </w:rPr>
                            <w:t xml:space="preserve">     </w:t>
                          </w:r>
                          <w:r>
                            <w:rPr>
                              <w:rFonts w:hint="eastAsia"/>
                              <w:sz w:val="21"/>
                              <w:szCs w:val="21"/>
                            </w:rPr>
                            <w:t>扬尘、噪声、废水</w:t>
                          </w:r>
                        </w:p>
                      </w:txbxContent>
                    </v:textbox>
                  </v:rect>
                  <v:rect id="矩形 25" o:spid="_x0000_s1036" o:spt="1" style="position:absolute;left:5940;top:1248;height:467;width:1980;"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焊接烟尘、噪声</w:t>
                          </w:r>
                        </w:p>
                        <w:p>
                          <w:pPr>
                            <w:adjustRightInd w:val="0"/>
                            <w:snapToGrid w:val="0"/>
                            <w:jc w:val="center"/>
                            <w:rPr>
                              <w:sz w:val="21"/>
                              <w:szCs w:val="21"/>
                            </w:rPr>
                          </w:pPr>
                        </w:p>
                      </w:txbxContent>
                    </v:textbox>
                  </v:rect>
                  <v:rect id="矩形 27" o:spid="_x0000_s1037" o:spt="1" style="position:absolute;left:2160;top:2184;height:467;width:252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隐蔽工程检查验收</w:t>
                          </w:r>
                        </w:p>
                        <w:p>
                          <w:pPr>
                            <w:adjustRightInd w:val="0"/>
                            <w:snapToGrid w:val="0"/>
                            <w:jc w:val="center"/>
                            <w:rPr>
                              <w:sz w:val="21"/>
                              <w:szCs w:val="21"/>
                            </w:rPr>
                          </w:pPr>
                        </w:p>
                        <w:p>
                          <w:pPr>
                            <w:adjustRightInd w:val="0"/>
                            <w:snapToGrid w:val="0"/>
                            <w:jc w:val="center"/>
                            <w:rPr>
                              <w:sz w:val="21"/>
                              <w:szCs w:val="21"/>
                            </w:rPr>
                          </w:pPr>
                        </w:p>
                      </w:txbxContent>
                    </v:textbox>
                  </v:rect>
                  <v:rect id="矩形 29" o:spid="_x0000_s1038" o:spt="1" style="position:absolute;left:0;top:2183;height:467;width:162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jc w:val="center"/>
                            <w:rPr>
                              <w:color w:val="000000"/>
                              <w:sz w:val="21"/>
                              <w:szCs w:val="21"/>
                            </w:rPr>
                          </w:pPr>
                          <w:r>
                            <w:rPr>
                              <w:rFonts w:hint="eastAsia"/>
                              <w:color w:val="000000"/>
                              <w:sz w:val="21"/>
                              <w:szCs w:val="21"/>
                            </w:rPr>
                            <w:t>管槽回填</w:t>
                          </w:r>
                        </w:p>
                        <w:p>
                          <w:pPr>
                            <w:adjustRightInd w:val="0"/>
                            <w:snapToGrid w:val="0"/>
                            <w:jc w:val="center"/>
                            <w:rPr>
                              <w:color w:val="FF0000"/>
                              <w:sz w:val="21"/>
                              <w:szCs w:val="21"/>
                            </w:rPr>
                          </w:pPr>
                        </w:p>
                        <w:p>
                          <w:pPr>
                            <w:rPr>
                              <w:sz w:val="21"/>
                              <w:szCs w:val="21"/>
                            </w:rPr>
                          </w:pPr>
                        </w:p>
                      </w:txbxContent>
                    </v:textbox>
                  </v:rect>
                  <v:shape id="直线连接线 31" o:spid="_x0000_s1039" o:spt="32" type="#_x0000_t32" style="position:absolute;left:1620;top:546;height:1;width:90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直线连接线 32" o:spid="_x0000_s1040" o:spt="32" type="#_x0000_t32" style="position:absolute;left:4860;top:546;height:1;width:90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shape id="直线连接线 33" o:spid="_x0000_s1041" o:spt="32" type="#_x0000_t32" style="position:absolute;left:1620;top:2417;flip:x y;height:1;width:54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line id="直线 34" o:spid="_x0000_s1042" o:spt="20" style="position:absolute;left:3240;top:781;height:468;width:2;" fillcolor="#FFFFFF" filled="f" o:preferrelative="t" stroked="t" coordsize="21600,21600">
                    <v:path arrowok="t"/>
                    <v:fill on="f" color2="#FFFFFF" focussize="0,0"/>
                    <v:stroke color="#000000" color2="#FFFFFF" miterlimit="2" dashstyle="1 1" endcap="round" endarrow="block"/>
                    <v:imagedata gain="65536f" blacklevel="0f" gamma="0" o:title=""/>
                    <o:lock v:ext="edit" position="f" selection="f" grouping="f" rotation="f" cropping="f" text="f" aspectratio="f"/>
                  </v:line>
                  <v:line id="直线 35" o:spid="_x0000_s1043" o:spt="20" style="position:absolute;left:6840;top:781;height:468;width:2;" fillcolor="#FFFFFF" filled="f" o:preferrelative="t" stroked="t" coordsize="21600,21600">
                    <v:path arrowok="t"/>
                    <v:fill on="f" color2="#FFFFFF" focussize="0,0"/>
                    <v:stroke color="#000000" color2="#FFFFFF" miterlimit="2" dashstyle="1 1" endcap="round" endarrow="block"/>
                    <v:imagedata gain="65536f" blacklevel="0f" gamma="0" o:title=""/>
                    <o:lock v:ext="edit" position="f" selection="f" grouping="f" rotation="f" cropping="f" text="f" aspectratio="f"/>
                  </v:line>
                  <v:shape id="直线连接线 36" o:spid="_x0000_s1044" o:spt="32" type="#_x0000_t32" style="position:absolute;left:6660;top:2652;flip:x;height:468;width:2;" fillcolor="#FFFFFF" filled="t" o:preferrelative="t" stroked="t" coordsize="21600,21600">
                    <v:path arrowok="t"/>
                    <v:fill on="t" focussize="0,0"/>
                    <v:stroke color="#000000" color2="#FFFFFF" miterlimit="2" dashstyle="1 1" endcap="round" endarrow="block"/>
                    <v:imagedata gain="65536f" blacklevel="0f" gamma="0" o:title=""/>
                    <o:lock v:ext="edit" position="f" selection="f" grouping="f" rotation="f" cropping="f" text="f" aspectratio="f"/>
                  </v:shape>
                  <v:shape id="直线连接线 37" o:spid="_x0000_s1045" o:spt="32" type="#_x0000_t32" style="position:absolute;left:4680;top:2418;flip:x;height:1;width:900;"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v:rect id="矩形 38" o:spid="_x0000_s1046" o:spt="1" style="position:absolute;left:180;top:3744;height:468;width:144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jc w:val="center"/>
                            <w:rPr>
                              <w:color w:val="000000"/>
                              <w:sz w:val="21"/>
                              <w:szCs w:val="21"/>
                            </w:rPr>
                          </w:pPr>
                          <w:r>
                            <w:rPr>
                              <w:rFonts w:hint="eastAsia"/>
                              <w:color w:val="000000"/>
                              <w:sz w:val="21"/>
                              <w:szCs w:val="21"/>
                            </w:rPr>
                            <w:t>试压验收</w:t>
                          </w:r>
                        </w:p>
                        <w:p>
                          <w:pPr>
                            <w:rPr>
                              <w:sz w:val="21"/>
                              <w:szCs w:val="21"/>
                            </w:rPr>
                          </w:pPr>
                        </w:p>
                      </w:txbxContent>
                    </v:textbox>
                  </v:rect>
                  <v:line id="直线 40" o:spid="_x0000_s1047" o:spt="20" style="position:absolute;left:720;top:2653;height:1092;width:1;"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v:line id="直线 41" o:spid="_x0000_s1048" o:spt="20" style="position:absolute;left:1620;top:4057;height:1;width:900;"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v:rect id="矩形 42" o:spid="_x0000_s1049" o:spt="1" style="position:absolute;left:2520;top:3744;height:468;width:144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rPr>
                              <w:sz w:val="21"/>
                              <w:szCs w:val="21"/>
                            </w:rPr>
                          </w:pPr>
                          <w:r>
                            <w:rPr>
                              <w:rFonts w:hint="eastAsia"/>
                              <w:sz w:val="21"/>
                              <w:szCs w:val="21"/>
                              <w:lang w:val="en-US" w:eastAsia="zh-CN"/>
                            </w:rPr>
                            <w:t xml:space="preserve"> </w:t>
                          </w:r>
                          <w:r>
                            <w:rPr>
                              <w:rFonts w:hint="eastAsia"/>
                              <w:sz w:val="21"/>
                              <w:szCs w:val="21"/>
                            </w:rPr>
                            <w:t>冲洗消毒</w:t>
                          </w:r>
                        </w:p>
                      </w:txbxContent>
                    </v:textbox>
                  </v:rect>
                  <v:line id="直线 44" o:spid="_x0000_s1050" o:spt="20" style="position:absolute;left:3960;top:4057;height:1;width:720;"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v:rect id="矩形 45" o:spid="_x0000_s1051" o:spt="1" style="position:absolute;left:4680;top:3744;height:468;width:1620;"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竣工验收</w:t>
                          </w:r>
                        </w:p>
                        <w:p>
                          <w:pPr>
                            <w:rPr>
                              <w:sz w:val="21"/>
                              <w:szCs w:val="21"/>
                            </w:rPr>
                          </w:pPr>
                        </w:p>
                      </w:txbxContent>
                    </v:textbox>
                  </v:rect>
                  <v:line id="直线 47" o:spid="_x0000_s1052" o:spt="20" style="position:absolute;left:7920;top:469;height:0;width:720;"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v:line id="直线 48" o:spid="_x0000_s1053" o:spt="20" style="position:absolute;left:8640;top:469;height:1872;width:0;"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v:line id="直线 49" o:spid="_x0000_s1054" o:spt="20" style="position:absolute;left:8280;top:2341;flip:x;height:1;width:360;"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v:rect id="矩形 50" o:spid="_x0000_s1055" o:spt="1" style="position:absolute;left:5940;top:3120;height:468;width:1624;"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扬尘、废水</w:t>
                          </w:r>
                        </w:p>
                      </w:txbxContent>
                    </v:textbox>
                  </v:rect>
                  <v:shape id="直线连接线 52" o:spid="_x0000_s1056" o:spt="32" type="#_x0000_t32" style="position:absolute;left:810;top:1716;flip:y;height:467;width:1;" fillcolor="#FFFFFF" filled="t" o:preferrelative="t" stroked="t" coordsize="21600,21600">
                    <v:path arrowok="t"/>
                    <v:fill on="t" focussize="0,0"/>
                    <v:stroke color="#000000" color2="#FFFFFF" miterlimit="2" dashstyle="1 1" endcap="round" endarrow="block"/>
                    <v:imagedata gain="65536f" blacklevel="0f" gamma="0" o:title=""/>
                    <o:lock v:ext="edit" position="f" selection="f" grouping="f" rotation="f" cropping="f" text="f" aspectratio="f"/>
                  </v:shape>
                  <v:rect id="矩形 53" o:spid="_x0000_s1057" o:spt="1" style="position:absolute;left:360;top:1248;height:467;width:900;"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扬尘</w:t>
                          </w:r>
                        </w:p>
                      </w:txbxContent>
                    </v:textbox>
                  </v:rect>
                  <v:shape id="直线连接线 55" o:spid="_x0000_s1058" o:spt="32" type="#_x0000_t32" style="position:absolute;left:720;top:4212;flip:x;height:468;width:2;" fillcolor="#FFFFFF" filled="t" o:preferrelative="t" stroked="t" coordsize="21600,21600">
                    <v:path arrowok="t"/>
                    <v:fill on="t" focussize="0,0"/>
                    <v:stroke color="#000000" color2="#FFFFFF" miterlimit="2" dashstyle="1 1" endcap="round" endarrow="block"/>
                    <v:imagedata gain="65536f" blacklevel="0f" gamma="0" o:title=""/>
                    <o:lock v:ext="edit" position="f" selection="f" grouping="f" rotation="f" cropping="f" text="f" aspectratio="f"/>
                  </v:shape>
                  <v:shape id="直线连接线 56" o:spid="_x0000_s1059" o:spt="32" type="#_x0000_t32" style="position:absolute;left:3060;top:4212;flip:x;height:468;width:2;" fillcolor="#FFFFFF" filled="t" o:preferrelative="t" stroked="t" coordsize="21600,21600">
                    <v:path arrowok="t"/>
                    <v:fill on="t" focussize="0,0"/>
                    <v:stroke color="#000000" color2="#FFFFFF" miterlimit="2" dashstyle="1 1" endcap="round" endarrow="block"/>
                    <v:imagedata gain="65536f" blacklevel="0f" gamma="0" o:title=""/>
                    <o:lock v:ext="edit" position="f" selection="f" grouping="f" rotation="f" cropping="f" text="f" aspectratio="f"/>
                  </v:shape>
                  <v:rect id="矩形 57" o:spid="_x0000_s1060" o:spt="1" style="position:absolute;left:2700;top:4680;height:468;width:901;"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废水</w:t>
                          </w:r>
                        </w:p>
                      </w:txbxContent>
                    </v:textbox>
                  </v:rect>
                  <v:rect id="矩形 59" o:spid="_x0000_s1061" o:spt="1" style="position:absolute;left:180;top:4680;height:468;width:900;"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adjustRightInd w:val="0"/>
                            <w:snapToGrid w:val="0"/>
                            <w:jc w:val="center"/>
                            <w:rPr>
                              <w:sz w:val="21"/>
                              <w:szCs w:val="21"/>
                            </w:rPr>
                          </w:pPr>
                          <w:r>
                            <w:rPr>
                              <w:rFonts w:hint="eastAsia"/>
                              <w:sz w:val="21"/>
                              <w:szCs w:val="21"/>
                            </w:rPr>
                            <w:t>废水</w:t>
                          </w:r>
                        </w:p>
                      </w:txbxContent>
                    </v:textbox>
                  </v:rect>
                  <w10:wrap type="none"/>
                  <w10:anchorlock/>
                </v:group>
              </w:pict>
            </w:r>
          </w:p>
          <w:p>
            <w:pPr>
              <w:topLinePunct/>
              <w:snapToGrid w:val="0"/>
              <w:ind w:firstLine="420"/>
              <w:jc w:val="center"/>
              <w:rPr>
                <w:b/>
                <w:bCs/>
                <w:sz w:val="24"/>
                <w:szCs w:val="24"/>
              </w:rPr>
            </w:pPr>
            <w:r>
              <w:rPr>
                <w:b/>
                <w:bCs/>
                <w:sz w:val="24"/>
                <w:szCs w:val="24"/>
              </w:rPr>
              <w:t>图</w:t>
            </w:r>
            <w:r>
              <w:rPr>
                <w:rFonts w:hint="eastAsia"/>
                <w:b/>
                <w:bCs/>
                <w:sz w:val="24"/>
                <w:szCs w:val="24"/>
                <w:lang w:val="en-US" w:eastAsia="zh-CN"/>
              </w:rPr>
              <w:t xml:space="preserve">1   </w:t>
            </w:r>
            <w:r>
              <w:rPr>
                <w:b/>
                <w:bCs/>
                <w:sz w:val="24"/>
                <w:szCs w:val="24"/>
              </w:rPr>
              <w:t>管道铺设流程简图</w:t>
            </w:r>
          </w:p>
          <w:p>
            <w:pPr>
              <w:spacing w:line="500" w:lineRule="exact"/>
              <w:ind w:firstLine="482" w:firstLineChars="200"/>
              <w:rPr>
                <w:rFonts w:ascii="宋体"/>
                <w:b/>
                <w:sz w:val="24"/>
                <w:szCs w:val="24"/>
              </w:rPr>
            </w:pPr>
          </w:p>
          <w:p>
            <w:pPr>
              <w:widowControl w:val="0"/>
              <w:wordWrap/>
              <w:adjustRightInd/>
              <w:snapToGrid/>
              <w:spacing w:before="0" w:after="0" w:line="500" w:lineRule="exact"/>
              <w:ind w:left="0" w:leftChars="0" w:right="0" w:firstLine="482" w:firstLineChars="200"/>
              <w:jc w:val="both"/>
              <w:textAlignment w:val="auto"/>
              <w:outlineLvl w:val="9"/>
              <w:rPr>
                <w:rFonts w:ascii="宋体"/>
                <w:b/>
                <w:sz w:val="24"/>
                <w:szCs w:val="24"/>
              </w:rPr>
            </w:pPr>
            <w:r>
              <w:rPr>
                <w:rFonts w:hint="eastAsia" w:ascii="宋体"/>
                <w:b/>
                <w:sz w:val="24"/>
                <w:szCs w:val="24"/>
              </w:rPr>
              <w:t>2、施工方案</w:t>
            </w:r>
          </w:p>
          <w:p>
            <w:pPr>
              <w:widowControl w:val="0"/>
              <w:wordWrap/>
              <w:adjustRightInd/>
              <w:snapToGrid/>
              <w:spacing w:before="0" w:after="0" w:line="500" w:lineRule="exact"/>
              <w:ind w:left="0" w:leftChars="0" w:right="0"/>
              <w:jc w:val="both"/>
              <w:textAlignment w:val="auto"/>
              <w:outlineLvl w:val="9"/>
              <w:rPr>
                <w:sz w:val="24"/>
                <w:szCs w:val="24"/>
              </w:rPr>
            </w:pPr>
            <w:r>
              <w:rPr>
                <w:rFonts w:hint="eastAsia"/>
                <w:sz w:val="24"/>
                <w:szCs w:val="24"/>
                <w:lang w:val="en-US" w:eastAsia="zh-CN"/>
              </w:rPr>
              <w:t xml:space="preserve">   </w:t>
            </w:r>
            <w:r>
              <w:rPr>
                <w:sz w:val="24"/>
                <w:szCs w:val="24"/>
              </w:rPr>
              <w:t>（1）测量定线：根据设计图纸放出管道中轴线和两条件边线及已查明的地下建筑、构筑物分布情况，在地面上划出开挖轮廓线，并对地下建筑、构筑物作出标记。管线定线完成后，主要的中线桩进行加固或安放标石。</w:t>
            </w:r>
          </w:p>
          <w:p>
            <w:pPr>
              <w:widowControl w:val="0"/>
              <w:wordWrap/>
              <w:adjustRightInd/>
              <w:snapToGrid/>
              <w:spacing w:before="0" w:after="0" w:line="500" w:lineRule="exact"/>
              <w:ind w:left="0" w:leftChars="0" w:right="0"/>
              <w:jc w:val="center"/>
              <w:textAlignment w:val="auto"/>
              <w:outlineLvl w:val="9"/>
              <w:rPr>
                <w:rFonts w:hint="eastAsia" w:ascii="宋体" w:cs="宋体"/>
                <w:color w:val="auto"/>
                <w:kern w:val="0"/>
                <w:sz w:val="24"/>
                <w:szCs w:val="24"/>
              </w:rPr>
            </w:pPr>
            <w:r>
              <w:rPr>
                <w:rFonts w:hint="eastAsia"/>
                <w:sz w:val="24"/>
                <w:szCs w:val="24"/>
                <w:lang w:val="en-US" w:eastAsia="zh-CN"/>
              </w:rPr>
              <w:t xml:space="preserve">   </w:t>
            </w:r>
            <w:r>
              <w:rPr>
                <w:sz w:val="24"/>
                <w:szCs w:val="24"/>
              </w:rPr>
              <w:t>（2）沟</w:t>
            </w:r>
            <w:r>
              <w:rPr>
                <w:rFonts w:hint="eastAsia" w:ascii="宋体"/>
                <w:sz w:val="24"/>
                <w:szCs w:val="24"/>
              </w:rPr>
              <w:t>槽开挖：采用挖掘机破路、挖土，自卸汽车运土，随挖随清。</w:t>
            </w:r>
            <w:r>
              <w:rPr>
                <w:rFonts w:hint="eastAsia"/>
                <w:sz w:val="24"/>
                <w:szCs w:val="24"/>
              </w:rPr>
              <w:t>沟槽采用分段分层开挖的方式进行，开挖深度3.0m以内的采用挖掘机一次开挖至距沟槽底</w:t>
            </w:r>
            <w:r>
              <w:rPr>
                <w:rFonts w:hint="eastAsia"/>
                <w:sz w:val="24"/>
                <w:szCs w:val="24"/>
                <w:lang w:val="en-US" w:eastAsia="zh-CN"/>
              </w:rPr>
              <w:t>20.0</w:t>
            </w:r>
            <w:r>
              <w:rPr>
                <w:rFonts w:hint="eastAsia"/>
                <w:sz w:val="24"/>
                <w:szCs w:val="24"/>
              </w:rPr>
              <w:t>cm，开挖深度超过</w:t>
            </w:r>
            <w:r>
              <w:rPr>
                <w:rFonts w:hint="eastAsia"/>
                <w:sz w:val="24"/>
                <w:szCs w:val="24"/>
                <w:lang w:val="en-US" w:eastAsia="zh-CN"/>
              </w:rPr>
              <w:t>3.0</w:t>
            </w:r>
            <w:r>
              <w:rPr>
                <w:rFonts w:hint="eastAsia"/>
                <w:sz w:val="24"/>
                <w:szCs w:val="24"/>
              </w:rPr>
              <w:t>m的，采用挖掘机分两次开挖至距沟槽底</w:t>
            </w:r>
            <w:r>
              <w:rPr>
                <w:rFonts w:hint="eastAsia"/>
                <w:sz w:val="24"/>
                <w:szCs w:val="24"/>
                <w:lang w:val="en-US" w:eastAsia="zh-CN"/>
              </w:rPr>
              <w:t>20.0</w:t>
            </w:r>
            <w:r>
              <w:rPr>
                <w:rFonts w:hint="eastAsia"/>
                <w:sz w:val="24"/>
                <w:szCs w:val="24"/>
              </w:rPr>
              <w:t>cm，挖出的土方堆至沟外一边。沟槽基底标高以上20cm的土层，采用人工开挖、清理、平整，以免扰动基底土，严禁超挖。可利用开挖土料堆放在临时堆料场备用，</w:t>
            </w:r>
            <w:r>
              <w:rPr>
                <w:rFonts w:hint="eastAsia" w:ascii="宋体"/>
                <w:color w:val="auto"/>
                <w:sz w:val="24"/>
                <w:szCs w:val="24"/>
              </w:rPr>
              <w:t>施工</w:t>
            </w:r>
            <w:r>
              <w:rPr>
                <w:rFonts w:hint="eastAsia" w:ascii="宋体" w:cs="宋体"/>
                <w:color w:val="auto"/>
                <w:kern w:val="0"/>
                <w:sz w:val="24"/>
                <w:szCs w:val="24"/>
              </w:rPr>
              <w:t>弃土可结合道路修建用于路基和路肩填土，如不</w:t>
            </w:r>
          </w:p>
          <w:p>
            <w:pPr>
              <w:widowControl w:val="0"/>
              <w:wordWrap/>
              <w:adjustRightInd/>
              <w:snapToGrid/>
              <w:spacing w:before="0" w:after="0" w:line="500" w:lineRule="exact"/>
              <w:ind w:left="0" w:leftChars="0" w:right="0"/>
              <w:jc w:val="both"/>
              <w:textAlignment w:val="auto"/>
              <w:outlineLvl w:val="9"/>
              <w:rPr>
                <w:rFonts w:hint="eastAsia"/>
                <w:sz w:val="24"/>
                <w:szCs w:val="24"/>
              </w:rPr>
            </w:pPr>
            <w:r>
              <w:rPr>
                <w:rFonts w:hint="eastAsia" w:ascii="宋体" w:cs="宋体"/>
                <w:color w:val="auto"/>
                <w:kern w:val="0"/>
                <w:sz w:val="24"/>
                <w:szCs w:val="24"/>
              </w:rPr>
              <w:t>能利用的，应按要求运往建筑垃圾填埋场进行处理</w:t>
            </w:r>
            <w:r>
              <w:rPr>
                <w:rFonts w:hint="eastAsia"/>
                <w:sz w:val="24"/>
                <w:szCs w:val="24"/>
              </w:rPr>
              <w:t>。</w:t>
            </w:r>
          </w:p>
          <w:p>
            <w:pPr>
              <w:widowControl w:val="0"/>
              <w:wordWrap/>
              <w:adjustRightInd/>
              <w:snapToGrid/>
              <w:spacing w:before="0" w:after="0" w:line="500" w:lineRule="exact"/>
              <w:ind w:left="0" w:leftChars="0" w:right="0"/>
              <w:jc w:val="both"/>
              <w:textAlignment w:val="auto"/>
              <w:outlineLvl w:val="9"/>
              <w:rPr>
                <w:rFonts w:hint="eastAsia"/>
                <w:sz w:val="24"/>
                <w:szCs w:val="24"/>
              </w:rPr>
            </w:pPr>
            <w:r>
              <w:rPr>
                <w:rFonts w:hint="eastAsia"/>
                <w:sz w:val="24"/>
                <w:szCs w:val="24"/>
              </w:rPr>
              <w:t xml:space="preserve">    基础开挖后，地基承载力达到设计要求后方可进行下道工序施工，基础处理根据不同地段的处理要求采用不同的施工方法：原槽基夯实、换填碎石垫层、换填3：7灰土垫层采用振动碾和蛙式夯。</w:t>
            </w:r>
          </w:p>
          <w:p>
            <w:pPr>
              <w:widowControl w:val="0"/>
              <w:numPr>
                <w:ilvl w:val="0"/>
                <w:numId w:val="5"/>
              </w:numPr>
              <w:wordWrap/>
              <w:adjustRightInd/>
              <w:snapToGrid/>
              <w:spacing w:before="0" w:after="0" w:line="500" w:lineRule="exact"/>
              <w:ind w:left="0" w:leftChars="0" w:right="0" w:firstLine="360" w:firstLineChars="150"/>
              <w:textAlignment w:val="auto"/>
              <w:outlineLvl w:val="9"/>
              <w:rPr>
                <w:sz w:val="24"/>
                <w:szCs w:val="24"/>
              </w:rPr>
            </w:pPr>
            <w:r>
              <w:rPr>
                <w:rFonts w:hint="eastAsia"/>
                <w:sz w:val="24"/>
                <w:szCs w:val="24"/>
              </w:rPr>
              <w:t>管道</w:t>
            </w:r>
            <w:r>
              <w:rPr>
                <w:sz w:val="24"/>
                <w:szCs w:val="24"/>
              </w:rPr>
              <w:t>基础和垫层处理：</w:t>
            </w:r>
            <w:r>
              <w:rPr>
                <w:rFonts w:hint="eastAsia"/>
                <w:sz w:val="24"/>
                <w:szCs w:val="24"/>
              </w:rPr>
              <w:t>①</w:t>
            </w:r>
            <w:r>
              <w:rPr>
                <w:sz w:val="24"/>
                <w:szCs w:val="24"/>
              </w:rPr>
              <w:t>管道必须敷设在原状土地基上，局部超挖部分应回填夯实。当沟底无地下水时，超挖在0.15米以内时，可用原土回填夯实，其密实度不应低于原地基天然土的密实度；超挖在0.15米以上时，可用石灰土砂填层处理，其密实度不应低于95％。当沟底有地下水或沟底土层含水量较大时，可用天然杂砂石回填。对岩石基础，应铺垫厚度不小于0.15米的砂层。</w:t>
            </w:r>
            <w:r>
              <w:rPr>
                <w:rFonts w:hint="eastAsia" w:ascii="宋体"/>
                <w:sz w:val="24"/>
                <w:szCs w:val="24"/>
              </w:rPr>
              <w:t>②</w:t>
            </w:r>
            <w:r>
              <w:rPr>
                <w:sz w:val="24"/>
                <w:szCs w:val="24"/>
              </w:rPr>
              <w:t>沟底遇有硬石、木头、垃圾等杂物时，必须在清除后铺一层厚度不小于0.15米的砂土或素土，且平整夯实。其他未尽事宜按规范规定施工。</w:t>
            </w:r>
          </w:p>
          <w:p>
            <w:pPr>
              <w:spacing w:line="500" w:lineRule="exact"/>
              <w:rPr>
                <w:sz w:val="24"/>
                <w:szCs w:val="24"/>
              </w:rPr>
            </w:pPr>
            <w:r>
              <w:rPr>
                <w:rFonts w:hint="eastAsia"/>
                <w:sz w:val="24"/>
                <w:szCs w:val="24"/>
                <w:lang w:val="en-US" w:eastAsia="zh-CN"/>
              </w:rPr>
              <w:t xml:space="preserve">   </w:t>
            </w:r>
            <w:r>
              <w:rPr>
                <w:rFonts w:hint="eastAsia"/>
                <w:sz w:val="24"/>
                <w:szCs w:val="24"/>
              </w:rPr>
              <w:t>（4）</w:t>
            </w:r>
            <w:r>
              <w:rPr>
                <w:sz w:val="24"/>
                <w:szCs w:val="24"/>
              </w:rPr>
              <w:t>沟槽排水的处理：沟槽内有积水时，每50米设置一个集水坑，集水井位于沟槽外侧，以潜水泵抽出。</w:t>
            </w:r>
          </w:p>
          <w:p>
            <w:pPr>
              <w:spacing w:line="500" w:lineRule="exact"/>
              <w:rPr>
                <w:sz w:val="24"/>
                <w:szCs w:val="24"/>
              </w:rPr>
            </w:pPr>
            <w:r>
              <w:rPr>
                <w:rFonts w:hint="eastAsia"/>
                <w:sz w:val="24"/>
                <w:szCs w:val="24"/>
                <w:lang w:val="en-US" w:eastAsia="zh-CN"/>
              </w:rPr>
              <w:t xml:space="preserve">   </w:t>
            </w:r>
            <w:r>
              <w:rPr>
                <w:rFonts w:hint="eastAsia"/>
                <w:sz w:val="24"/>
                <w:szCs w:val="24"/>
              </w:rPr>
              <w:t>（5）管路安装</w:t>
            </w:r>
          </w:p>
          <w:p>
            <w:pPr>
              <w:spacing w:line="500" w:lineRule="exact"/>
              <w:rPr>
                <w:sz w:val="24"/>
                <w:szCs w:val="24"/>
              </w:rPr>
            </w:pPr>
            <w:r>
              <w:rPr>
                <w:rFonts w:hint="eastAsia"/>
                <w:sz w:val="24"/>
                <w:szCs w:val="24"/>
                <w:lang w:val="en-US" w:eastAsia="zh-CN"/>
              </w:rPr>
              <w:t xml:space="preserve">    </w:t>
            </w:r>
            <w:r>
              <w:rPr>
                <w:sz w:val="24"/>
                <w:szCs w:val="24"/>
              </w:rPr>
              <w:t>①</w:t>
            </w:r>
            <w:r>
              <w:rPr>
                <w:rFonts w:hint="eastAsia"/>
                <w:sz w:val="24"/>
                <w:szCs w:val="24"/>
              </w:rPr>
              <w:t>给水球墨铸铁管</w:t>
            </w:r>
            <w:r>
              <w:rPr>
                <w:sz w:val="24"/>
                <w:szCs w:val="24"/>
              </w:rPr>
              <w:t>安装：</w:t>
            </w:r>
            <w:r>
              <w:rPr>
                <w:rFonts w:hint="eastAsia"/>
                <w:sz w:val="24"/>
                <w:szCs w:val="24"/>
              </w:rPr>
              <w:t xml:space="preserve">给水管道工作压力≤1.6MPa，K9级带内衬球墨铸铁管，T型接口，橡胶圈密封，采用K12级球墨铸铁管件及弯头、K14球墨铸铁三通四通、T型承堵插堵封堵。管道拐点尽量采用标准弯头连接，小角度拐点无标准弯头时可利用承插口借转或利用管道自身柔性弯转，转角不大于3°。 </w:t>
            </w:r>
          </w:p>
          <w:p>
            <w:pPr>
              <w:spacing w:line="500" w:lineRule="exact"/>
              <w:ind w:firstLine="499" w:firstLineChars="208"/>
              <w:rPr>
                <w:sz w:val="24"/>
                <w:szCs w:val="24"/>
              </w:rPr>
            </w:pPr>
            <w:r>
              <w:rPr>
                <w:sz w:val="24"/>
                <w:szCs w:val="24"/>
              </w:rPr>
              <w:t>②</w:t>
            </w:r>
            <w:r>
              <w:rPr>
                <w:rFonts w:hint="eastAsia"/>
                <w:sz w:val="24"/>
                <w:szCs w:val="24"/>
              </w:rPr>
              <w:t>管件的接口焊接：管件内外做防腐处理，焊接管口的两端要平行于管轴。</w:t>
            </w:r>
          </w:p>
          <w:p>
            <w:pPr>
              <w:spacing w:line="500" w:lineRule="exact"/>
              <w:ind w:firstLine="499" w:firstLineChars="208"/>
              <w:rPr>
                <w:sz w:val="24"/>
                <w:szCs w:val="24"/>
              </w:rPr>
            </w:pPr>
            <w:r>
              <w:rPr>
                <w:sz w:val="24"/>
                <w:szCs w:val="24"/>
              </w:rPr>
              <w:t>③</w:t>
            </w:r>
            <w:r>
              <w:rPr>
                <w:rFonts w:hint="eastAsia"/>
                <w:sz w:val="24"/>
                <w:szCs w:val="24"/>
              </w:rPr>
              <w:t>阀门安装：装在关键部位的阀门作试压检查，检查合格后做防腐处理，在对焊时阀门不宜关闭。</w:t>
            </w:r>
          </w:p>
          <w:p>
            <w:pPr>
              <w:spacing w:line="500" w:lineRule="exact"/>
              <w:rPr>
                <w:sz w:val="24"/>
                <w:szCs w:val="24"/>
              </w:rPr>
            </w:pPr>
            <w:r>
              <w:rPr>
                <w:rFonts w:hint="eastAsia"/>
                <w:sz w:val="24"/>
                <w:szCs w:val="24"/>
                <w:lang w:val="en-US" w:eastAsia="zh-CN"/>
              </w:rPr>
              <w:t xml:space="preserve">   </w:t>
            </w:r>
            <w:r>
              <w:rPr>
                <w:rFonts w:hint="eastAsia"/>
                <w:sz w:val="24"/>
                <w:szCs w:val="24"/>
              </w:rPr>
              <w:t>（6）支墩浇注及阀门井：阀门井应在铺好管道、装好阀门之后进行砌筑，接口或法兰不得砌于井外，法兰与井壁的距离小于0.25m。支墩的后背应为原状土，两者因紧密靠紧，原状土与支墩间缝隙，应以砂浆填密实，为防止管件与支墩发生不均匀沉陷，水平支墩与管件间应设置沉降缝，缝间垫一层油毡。</w:t>
            </w:r>
          </w:p>
          <w:p>
            <w:pPr>
              <w:spacing w:line="500" w:lineRule="exact"/>
              <w:ind w:firstLine="360" w:firstLineChars="150"/>
              <w:jc w:val="left"/>
              <w:rPr>
                <w:sz w:val="24"/>
                <w:szCs w:val="24"/>
              </w:rPr>
            </w:pPr>
            <w:r>
              <w:rPr>
                <w:sz w:val="24"/>
                <w:szCs w:val="24"/>
              </w:rPr>
              <w:t>（</w:t>
            </w:r>
            <w:r>
              <w:rPr>
                <w:rFonts w:hint="eastAsia"/>
                <w:sz w:val="24"/>
                <w:szCs w:val="24"/>
              </w:rPr>
              <w:t>7</w:t>
            </w:r>
            <w:r>
              <w:rPr>
                <w:sz w:val="24"/>
                <w:szCs w:val="24"/>
              </w:rPr>
              <w:t>）管</w:t>
            </w:r>
            <w:r>
              <w:rPr>
                <w:rFonts w:hint="eastAsia"/>
                <w:sz w:val="24"/>
                <w:szCs w:val="24"/>
              </w:rPr>
              <w:t>槽回填：</w:t>
            </w:r>
            <w:r>
              <w:rPr>
                <w:rFonts w:hint="eastAsia" w:ascii="宋体"/>
                <w:sz w:val="24"/>
                <w:szCs w:val="24"/>
              </w:rPr>
              <w:t>①管道铺设后回填时</w:t>
            </w:r>
            <w:r>
              <w:rPr>
                <w:sz w:val="24"/>
                <w:szCs w:val="24"/>
              </w:rPr>
              <w:t>应留出管道连接部位，连接部位应待管道水压试验合格后再进行回填。②回填时应先填实管底，再同时回填管道两侧，然后回填至管顶0.5m处。沟内有积水时，必须全部排尽后，再进行回填。③管道两侧及管顶以上0.5m内的回填土，不得含有碎石、砖块，垃圾等杂物。④回填土应分层夯实，每层应为0.2～0.3m，管道两侧及管顶0.5米以上内的回填土必须人工夯实；当回填土超出管顶0.5米时，可使用小型机械夯实，每层松土厚度应为0.25～0.4m</w:t>
            </w:r>
            <w:r>
              <w:rPr>
                <w:rFonts w:hint="eastAsia"/>
                <w:sz w:val="24"/>
                <w:szCs w:val="24"/>
              </w:rPr>
              <w:t>；</w:t>
            </w:r>
            <w:r>
              <w:rPr>
                <w:sz w:val="24"/>
                <w:szCs w:val="24"/>
              </w:rPr>
              <w:t>⑤安装前先垫200mm厚中砂，敷设管道后回填中砂至管顶以上300cm，管顶以上300cm至路面用原土回填。</w:t>
            </w:r>
          </w:p>
          <w:p>
            <w:pPr>
              <w:spacing w:line="500" w:lineRule="exact"/>
              <w:jc w:val="left"/>
              <w:rPr>
                <w:sz w:val="24"/>
                <w:szCs w:val="24"/>
              </w:rPr>
            </w:pPr>
            <w:r>
              <w:rPr>
                <w:rFonts w:hint="eastAsia"/>
                <w:sz w:val="24"/>
                <w:szCs w:val="24"/>
                <w:lang w:val="en-US" w:eastAsia="zh-CN"/>
              </w:rPr>
              <w:t xml:space="preserve">   </w:t>
            </w:r>
            <w:r>
              <w:rPr>
                <w:rFonts w:hint="eastAsia"/>
                <w:sz w:val="24"/>
                <w:szCs w:val="24"/>
              </w:rPr>
              <w:t>（8）试压及冲洗消毒</w:t>
            </w:r>
          </w:p>
          <w:p>
            <w:pPr>
              <w:spacing w:line="500" w:lineRule="exact"/>
              <w:ind w:firstLine="480" w:firstLineChars="200"/>
              <w:jc w:val="left"/>
              <w:rPr>
                <w:sz w:val="24"/>
                <w:szCs w:val="24"/>
              </w:rPr>
            </w:pPr>
            <w:r>
              <w:rPr>
                <w:rFonts w:hint="eastAsia"/>
                <w:sz w:val="24"/>
                <w:szCs w:val="24"/>
              </w:rPr>
              <w:t>本工程采用分段进行水压试验，按工作压力0.7MPa，相应试验压力为1.5 MPa。管道水压试验应执行《给水排水管道工程施工及验收规范》（GB502687-2008）。试验管段灌装满水后在不大于工作压力条件下充分浸泡后再进行试压，浸泡时间按48h计。</w:t>
            </w:r>
          </w:p>
          <w:p>
            <w:pPr>
              <w:spacing w:line="500" w:lineRule="exact"/>
              <w:ind w:firstLine="480" w:firstLineChars="200"/>
              <w:rPr>
                <w:color w:val="auto"/>
                <w:sz w:val="24"/>
                <w:szCs w:val="24"/>
              </w:rPr>
            </w:pPr>
            <w:r>
              <w:rPr>
                <w:rFonts w:hint="eastAsia"/>
                <w:sz w:val="24"/>
                <w:szCs w:val="24"/>
              </w:rPr>
              <w:t>给水管道水压试验后竣工验收前应冲洗消毒。冲洗时应避开用水高峰期，以流速不小于1.0m/s的冲洗水连续冲洗，直至出水口处冲洗水浊度、色度与入水口处冲洗水浊度、色度相同为止。管道采用含量不低于20mg/L氯离子浓度的清洁水浸泡24小时再冲洗，直至水质管理部门取样化验合</w:t>
            </w:r>
            <w:r>
              <w:rPr>
                <w:rFonts w:hint="eastAsia"/>
                <w:color w:val="auto"/>
                <w:sz w:val="24"/>
                <w:szCs w:val="24"/>
              </w:rPr>
              <w:t>格为止。试压清管产生的</w:t>
            </w:r>
            <w:r>
              <w:rPr>
                <w:rFonts w:hint="eastAsia" w:ascii="宋体" w:cs="宋体"/>
                <w:color w:val="auto"/>
                <w:kern w:val="0"/>
                <w:sz w:val="24"/>
                <w:szCs w:val="24"/>
              </w:rPr>
              <w:t>试压废水和冲洗消毒水</w:t>
            </w:r>
            <w:r>
              <w:rPr>
                <w:rFonts w:hint="default" w:ascii="Times New Roman" w:hAnsi="Times New Roman" w:cs="Times New Roman"/>
                <w:color w:val="auto"/>
                <w:kern w:val="0"/>
                <w:sz w:val="24"/>
                <w:szCs w:val="24"/>
              </w:rPr>
              <w:t>将</w:t>
            </w:r>
            <w:r>
              <w:rPr>
                <w:rFonts w:hint="eastAsia" w:cs="Times New Roman"/>
                <w:color w:val="auto"/>
                <w:kern w:val="0"/>
                <w:sz w:val="24"/>
                <w:szCs w:val="24"/>
                <w:lang w:eastAsia="zh-CN"/>
              </w:rPr>
              <w:t>排入下水道中</w:t>
            </w:r>
            <w:r>
              <w:rPr>
                <w:rFonts w:hint="eastAsia"/>
                <w:color w:val="auto"/>
                <w:kern w:val="0"/>
                <w:sz w:val="24"/>
                <w:szCs w:val="24"/>
              </w:rPr>
              <w:t>。</w:t>
            </w:r>
          </w:p>
          <w:p>
            <w:pPr>
              <w:spacing w:line="500" w:lineRule="exact"/>
              <w:ind w:firstLine="482" w:firstLineChars="200"/>
              <w:rPr>
                <w:b/>
                <w:color w:val="auto"/>
                <w:sz w:val="24"/>
                <w:szCs w:val="24"/>
              </w:rPr>
            </w:pPr>
            <w:r>
              <w:rPr>
                <w:rFonts w:hint="eastAsia"/>
                <w:b/>
                <w:color w:val="auto"/>
                <w:sz w:val="24"/>
                <w:szCs w:val="24"/>
              </w:rPr>
              <w:t>3、土石方外运</w:t>
            </w:r>
          </w:p>
          <w:p>
            <w:pPr>
              <w:widowControl w:val="0"/>
              <w:wordWrap/>
              <w:adjustRightInd/>
              <w:snapToGrid/>
              <w:spacing w:before="0" w:after="0" w:line="500" w:lineRule="exact"/>
              <w:ind w:left="0" w:leftChars="0" w:right="0" w:firstLine="480" w:firstLineChars="200"/>
              <w:jc w:val="both"/>
              <w:textAlignment w:val="auto"/>
              <w:outlineLvl w:val="9"/>
              <w:rPr>
                <w:rFonts w:hint="eastAsia"/>
                <w:b/>
                <w:color w:val="auto"/>
                <w:kern w:val="0"/>
                <w:sz w:val="24"/>
                <w:lang w:val="en-US" w:eastAsia="zh-CN"/>
              </w:rPr>
            </w:pPr>
            <w:r>
              <w:rPr>
                <w:rFonts w:hint="eastAsia"/>
                <w:color w:val="auto"/>
                <w:sz w:val="24"/>
                <w:szCs w:val="24"/>
              </w:rPr>
              <w:t>根据可行</w:t>
            </w:r>
            <w:r>
              <w:rPr>
                <w:rFonts w:hint="default" w:ascii="Times New Roman" w:hAnsi="Times New Roman" w:cs="Times New Roman"/>
                <w:color w:val="auto"/>
                <w:sz w:val="24"/>
                <w:szCs w:val="24"/>
              </w:rPr>
              <w:t>性研究报告，本工程给水管道敷设</w:t>
            </w:r>
            <w:r>
              <w:rPr>
                <w:rFonts w:hint="default" w:ascii="Times New Roman" w:hAnsi="Times New Roman" w:cs="Times New Roman"/>
                <w:color w:val="auto"/>
                <w:kern w:val="0"/>
                <w:sz w:val="24"/>
                <w:szCs w:val="24"/>
              </w:rPr>
              <w:t>管径在</w:t>
            </w:r>
            <w:r>
              <w:rPr>
                <w:rFonts w:hint="eastAsia" w:cs="Times New Roman"/>
                <w:color w:val="auto"/>
                <w:kern w:val="0"/>
                <w:sz w:val="24"/>
                <w:szCs w:val="24"/>
                <w:lang w:val="en-US" w:eastAsia="zh-CN"/>
              </w:rPr>
              <w:t>20</w:t>
            </w:r>
            <w:r>
              <w:rPr>
                <w:rFonts w:hint="default" w:ascii="Times New Roman" w:hAnsi="Times New Roman" w:cs="Times New Roman"/>
                <w:color w:val="auto"/>
                <w:kern w:val="0"/>
                <w:sz w:val="24"/>
                <w:szCs w:val="24"/>
              </w:rPr>
              <w:t>0～</w:t>
            </w:r>
            <w:r>
              <w:rPr>
                <w:rFonts w:hint="eastAsia" w:cs="Times New Roman"/>
                <w:color w:val="auto"/>
                <w:kern w:val="0"/>
                <w:sz w:val="24"/>
                <w:szCs w:val="24"/>
                <w:lang w:val="en-US" w:eastAsia="zh-CN"/>
              </w:rPr>
              <w:t>4</w:t>
            </w:r>
            <w:r>
              <w:rPr>
                <w:rFonts w:hint="default" w:ascii="Times New Roman" w:hAnsi="Times New Roman" w:cs="Times New Roman"/>
                <w:color w:val="auto"/>
                <w:kern w:val="0"/>
                <w:sz w:val="24"/>
                <w:szCs w:val="24"/>
              </w:rPr>
              <w:t>00mm之间，管沟开挖宽度1m，管道平均埋深</w:t>
            </w:r>
            <w:r>
              <w:rPr>
                <w:rFonts w:hint="eastAsia" w:ascii="Times New Roman" w:hAnsi="Times New Roman" w:cs="Times New Roman"/>
                <w:color w:val="auto"/>
                <w:sz w:val="24"/>
                <w:szCs w:val="24"/>
                <w:lang w:val="en-US" w:eastAsia="zh-CN"/>
              </w:rPr>
              <w:t>不小于1.5m</w:t>
            </w:r>
            <w:r>
              <w:rPr>
                <w:rFonts w:hint="default" w:ascii="Times New Roman" w:hAnsi="Times New Roman" w:cs="Times New Roman"/>
                <w:color w:val="auto"/>
                <w:sz w:val="24"/>
                <w:szCs w:val="24"/>
              </w:rPr>
              <w:t>。经核算，</w:t>
            </w:r>
            <w:r>
              <w:rPr>
                <w:rFonts w:hint="default" w:ascii="Times New Roman" w:hAnsi="Times New Roman" w:cs="Times New Roman"/>
                <w:color w:val="auto"/>
                <w:spacing w:val="-8"/>
                <w:sz w:val="24"/>
                <w:szCs w:val="24"/>
              </w:rPr>
              <w:t>根据建设单位提供资料，</w:t>
            </w:r>
            <w:r>
              <w:rPr>
                <w:rFonts w:hint="eastAsia"/>
                <w:color w:val="auto"/>
                <w:spacing w:val="-8"/>
                <w:sz w:val="24"/>
                <w:szCs w:val="24"/>
              </w:rPr>
              <w:t>本工程挖掘土石方量为</w:t>
            </w:r>
            <w:r>
              <w:rPr>
                <w:rFonts w:hint="eastAsia"/>
                <w:color w:val="auto"/>
                <w:spacing w:val="-8"/>
                <w:sz w:val="24"/>
                <w:szCs w:val="24"/>
                <w:lang w:val="en-US" w:eastAsia="zh-CN"/>
              </w:rPr>
              <w:t>43200</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rPr>
              <w:t>，填方量为</w:t>
            </w:r>
            <w:r>
              <w:rPr>
                <w:rFonts w:hint="eastAsia"/>
                <w:color w:val="auto"/>
                <w:spacing w:val="-8"/>
                <w:sz w:val="24"/>
                <w:szCs w:val="24"/>
                <w:lang w:val="en-US" w:eastAsia="zh-CN"/>
              </w:rPr>
              <w:t>42336</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rPr>
              <w:t>，多余土方量</w:t>
            </w:r>
            <w:r>
              <w:rPr>
                <w:rFonts w:hint="eastAsia"/>
                <w:color w:val="auto"/>
                <w:spacing w:val="-8"/>
                <w:sz w:val="24"/>
                <w:szCs w:val="24"/>
                <w:lang w:val="en-US" w:eastAsia="zh-CN"/>
              </w:rPr>
              <w:t>864</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lang w:eastAsia="zh-CN"/>
              </w:rPr>
              <w:t>，</w:t>
            </w:r>
            <w:r>
              <w:rPr>
                <w:rFonts w:hint="default" w:ascii="Times New Roman" w:hAnsi="Times New Roman" w:cs="Times New Roman"/>
                <w:color w:val="auto"/>
                <w:kern w:val="0"/>
                <w:sz w:val="24"/>
                <w:szCs w:val="24"/>
              </w:rPr>
              <w:t>该部分弃土可</w:t>
            </w:r>
            <w:r>
              <w:rPr>
                <w:rFonts w:hint="default" w:ascii="Times New Roman" w:hAnsi="Times New Roman" w:cs="Times New Roman"/>
                <w:color w:val="auto"/>
                <w:kern w:val="0"/>
                <w:sz w:val="24"/>
                <w:szCs w:val="24"/>
                <w:lang w:eastAsia="zh-CN"/>
              </w:rPr>
              <w:t>用于</w:t>
            </w:r>
            <w:r>
              <w:rPr>
                <w:rFonts w:hint="default" w:ascii="Times New Roman" w:hAnsi="Times New Roman" w:cs="Times New Roman"/>
                <w:color w:val="auto"/>
                <w:kern w:val="0"/>
                <w:sz w:val="24"/>
                <w:szCs w:val="24"/>
              </w:rPr>
              <w:t>道路修</w:t>
            </w:r>
            <w:r>
              <w:rPr>
                <w:rFonts w:hint="default" w:ascii="Times New Roman" w:hAnsi="Times New Roman" w:cs="Times New Roman"/>
                <w:color w:val="auto"/>
                <w:kern w:val="0"/>
                <w:sz w:val="24"/>
                <w:szCs w:val="24"/>
              </w:rPr>
              <w:t>建</w:t>
            </w:r>
            <w:r>
              <w:rPr>
                <w:rFonts w:hint="eastAsia" w:cs="Times New Roman"/>
                <w:color w:val="auto"/>
                <w:kern w:val="0"/>
                <w:sz w:val="24"/>
                <w:szCs w:val="24"/>
                <w:lang w:eastAsia="zh-CN"/>
              </w:rPr>
              <w:t>的</w:t>
            </w:r>
            <w:r>
              <w:rPr>
                <w:rFonts w:hint="eastAsia" w:ascii="宋体" w:cs="宋体"/>
                <w:color w:val="auto"/>
                <w:kern w:val="0"/>
                <w:sz w:val="24"/>
                <w:szCs w:val="24"/>
              </w:rPr>
              <w:t>路基和路肩填土</w:t>
            </w:r>
            <w:r>
              <w:rPr>
                <w:rFonts w:hint="default" w:ascii="Times New Roman" w:hAnsi="Times New Roman" w:cs="Times New Roman"/>
                <w:color w:val="auto"/>
                <w:kern w:val="0"/>
                <w:sz w:val="24"/>
                <w:szCs w:val="24"/>
              </w:rPr>
              <w:t>，如不</w:t>
            </w:r>
            <w:r>
              <w:rPr>
                <w:rFonts w:hint="default" w:ascii="Times New Roman" w:hAnsi="Times New Roman" w:cs="Times New Roman"/>
                <w:color w:val="auto"/>
                <w:kern w:val="0"/>
                <w:sz w:val="24"/>
                <w:szCs w:val="24"/>
              </w:rPr>
              <w:t>能利用的，应按要求运往建筑垃圾填埋场进行处理</w:t>
            </w:r>
            <w:r>
              <w:rPr>
                <w:rFonts w:hint="default" w:ascii="Times New Roman" w:hAnsi="Times New Roman" w:cs="Times New Roman"/>
                <w:color w:val="auto"/>
                <w:sz w:val="24"/>
                <w:szCs w:val="24"/>
              </w:rPr>
              <w:t>，本工程不单独设长期堆土场</w:t>
            </w:r>
            <w:r>
              <w:rPr>
                <w:rFonts w:hint="eastAsia"/>
                <w:color w:val="auto"/>
                <w:spacing w:val="-8"/>
                <w:sz w:val="24"/>
                <w:szCs w:val="24"/>
              </w:rPr>
              <w:t>。</w:t>
            </w:r>
          </w:p>
          <w:p>
            <w:pPr>
              <w:spacing w:line="500" w:lineRule="exact"/>
              <w:ind w:firstLine="480" w:firstLineChars="200"/>
              <w:rPr>
                <w:color w:val="auto"/>
                <w:kern w:val="0"/>
                <w:sz w:val="24"/>
              </w:rPr>
            </w:pPr>
            <w:r>
              <w:rPr>
                <w:rFonts w:ascii="Times New Roman" w:hAnsi="Times New Roman" w:eastAsia="宋体" w:cs="Times New Roman"/>
                <w:color w:val="auto"/>
                <w:kern w:val="2"/>
                <w:sz w:val="24"/>
                <w:lang w:val="en-US" w:eastAsia="zh-CN" w:bidi="ar-SA"/>
              </w:rPr>
              <w:pict>
                <v:rect id="_x0000_s1062" o:spid="_x0000_s1062" o:spt="1" style="position:absolute;left:0pt;margin-left:320.1pt;margin-top:7.2pt;height:36.6pt;width:64.5pt;z-index:251664384;mso-width-relative:page;mso-height-relative:page;" fillcolor="#9CBEE0" filled="f" o:preferrelative="t" stroked="t" coordsize="21600,21600">
                  <v:path/>
                  <v:fill on="f" color2="#BBD5F0" focussize="0,0"/>
                  <v:stroke weight="0.69992125984252pt" color="#000000" color2="#FFFFFF" miterlimit="2"/>
                  <v:imagedata gain="65536f" blacklevel="0f" gamma="0" o:title=""/>
                  <o:lock v:ext="edit" position="f" selection="f" grouping="f" rotation="f" cropping="f" text="f" aspectratio="f"/>
                  <v:textbox>
                    <w:txbxContent>
                      <w:p>
                        <w:pPr>
                          <w:widowControl w:val="0"/>
                          <w:wordWrap/>
                          <w:adjustRightInd/>
                          <w:snapToGrid/>
                          <w:spacing w:before="0" w:after="0" w:line="300" w:lineRule="exact"/>
                          <w:ind w:left="0" w:leftChars="0" w:right="0" w:firstLine="0" w:firstLineChars="0"/>
                          <w:jc w:val="both"/>
                          <w:textAlignment w:val="auto"/>
                          <w:outlineLvl w:val="9"/>
                          <w:rPr>
                            <w:rFonts w:hint="eastAsia" w:eastAsia="宋体"/>
                            <w:sz w:val="21"/>
                            <w:szCs w:val="21"/>
                            <w:lang w:val="en-US" w:eastAsia="zh-CN"/>
                          </w:rPr>
                        </w:pPr>
                        <w:r>
                          <w:rPr>
                            <w:rFonts w:hint="eastAsia"/>
                            <w:sz w:val="21"/>
                            <w:szCs w:val="21"/>
                            <w:lang w:val="en-US" w:eastAsia="zh-CN"/>
                          </w:rPr>
                          <w:t xml:space="preserve"> </w:t>
                        </w:r>
                        <w:r>
                          <w:rPr>
                            <w:rFonts w:hint="eastAsia"/>
                            <w:color w:val="auto"/>
                            <w:sz w:val="21"/>
                            <w:szCs w:val="21"/>
                            <w:lang w:val="en-US" w:eastAsia="zh-CN"/>
                          </w:rPr>
                          <w:t>填方量</w:t>
                        </w:r>
                        <w:r>
                          <w:rPr>
                            <w:rFonts w:hint="eastAsia"/>
                            <w:color w:val="auto"/>
                            <w:spacing w:val="-8"/>
                            <w:sz w:val="21"/>
                            <w:szCs w:val="21"/>
                            <w:lang w:val="en-US" w:eastAsia="zh-CN"/>
                          </w:rPr>
                          <w:t>42336</w:t>
                        </w:r>
                        <w:r>
                          <w:rPr>
                            <w:rFonts w:hint="eastAsia"/>
                            <w:color w:val="auto"/>
                            <w:spacing w:val="-8"/>
                            <w:sz w:val="21"/>
                            <w:szCs w:val="21"/>
                          </w:rPr>
                          <w:t>m</w:t>
                        </w:r>
                        <w:r>
                          <w:rPr>
                            <w:rFonts w:hint="eastAsia"/>
                            <w:color w:val="auto"/>
                            <w:spacing w:val="-8"/>
                            <w:sz w:val="21"/>
                            <w:szCs w:val="21"/>
                            <w:vertAlign w:val="superscript"/>
                          </w:rPr>
                          <w:t>3</w:t>
                        </w:r>
                      </w:p>
                    </w:txbxContent>
                  </v:textbox>
                </v:rect>
              </w:pict>
            </w:r>
            <w:r>
              <w:rPr>
                <w:rFonts w:ascii="Times New Roman" w:hAnsi="Times New Roman" w:eastAsia="宋体" w:cs="Times New Roman"/>
                <w:color w:val="auto"/>
                <w:kern w:val="2"/>
                <w:sz w:val="24"/>
                <w:lang w:val="en-US" w:eastAsia="zh-CN" w:bidi="ar-SA"/>
              </w:rPr>
              <w:pict>
                <v:rect id="_x0000_s1063" o:spid="_x0000_s1063" o:spt="1" style="position:absolute;left:0pt;margin-left:77.85pt;margin-top:8.6pt;height:35.2pt;width:64.5pt;z-index:251663360;mso-width-relative:page;mso-height-relative:page;" fillcolor="#9CBEE0" filled="f" o:preferrelative="t" stroked="t" coordsize="21600,21600">
                  <v:path/>
                  <v:fill on="f" color2="#BBD5F0" focussize="0,0"/>
                  <v:stroke weight="0.69992125984252pt" color="#000000" color2="#FFFFFF" miterlimit="2"/>
                  <v:imagedata gain="65536f" blacklevel="0f" gamma="0" o:title=""/>
                  <o:lock v:ext="edit" position="f" selection="f" grouping="f" rotation="f" cropping="f" text="f" aspectratio="f"/>
                  <v:textbox>
                    <w:txbxContent>
                      <w:p>
                        <w:pPr>
                          <w:widowControl w:val="0"/>
                          <w:wordWrap/>
                          <w:adjustRightInd/>
                          <w:snapToGrid/>
                          <w:spacing w:before="0" w:after="0" w:line="300" w:lineRule="exact"/>
                          <w:ind w:left="0" w:leftChars="0" w:right="0" w:firstLine="0" w:firstLineChars="0"/>
                          <w:jc w:val="both"/>
                          <w:textAlignment w:val="auto"/>
                          <w:outlineLvl w:val="9"/>
                          <w:rPr>
                            <w:rFonts w:hint="eastAsia" w:eastAsia="宋体"/>
                            <w:color w:val="auto"/>
                            <w:sz w:val="21"/>
                            <w:szCs w:val="21"/>
                            <w:lang w:val="en-US" w:eastAsia="zh-CN"/>
                          </w:rPr>
                        </w:pPr>
                        <w:r>
                          <w:rPr>
                            <w:rFonts w:hint="eastAsia"/>
                            <w:color w:val="auto"/>
                            <w:sz w:val="21"/>
                            <w:szCs w:val="21"/>
                            <w:lang w:val="en-US" w:eastAsia="zh-CN"/>
                          </w:rPr>
                          <w:t>弃方量</w:t>
                        </w:r>
                        <w:r>
                          <w:rPr>
                            <w:rFonts w:hint="eastAsia"/>
                            <w:color w:val="auto"/>
                            <w:spacing w:val="-8"/>
                            <w:sz w:val="21"/>
                            <w:szCs w:val="21"/>
                            <w:lang w:val="en-US" w:eastAsia="zh-CN"/>
                          </w:rPr>
                          <w:t>864</w:t>
                        </w:r>
                        <w:r>
                          <w:rPr>
                            <w:rFonts w:hint="eastAsia"/>
                            <w:color w:val="auto"/>
                            <w:spacing w:val="-8"/>
                            <w:sz w:val="21"/>
                            <w:szCs w:val="21"/>
                          </w:rPr>
                          <w:t>m</w:t>
                        </w:r>
                        <w:r>
                          <w:rPr>
                            <w:rFonts w:hint="eastAsia"/>
                            <w:color w:val="auto"/>
                            <w:spacing w:val="-8"/>
                            <w:sz w:val="21"/>
                            <w:szCs w:val="21"/>
                            <w:vertAlign w:val="superscript"/>
                          </w:rPr>
                          <w:t>3</w:t>
                        </w:r>
                      </w:p>
                    </w:txbxContent>
                  </v:textbox>
                </v:rect>
              </w:pict>
            </w:r>
            <w:r>
              <w:rPr>
                <w:rFonts w:ascii="Times New Roman" w:hAnsi="Times New Roman" w:eastAsia="宋体" w:cs="Times New Roman"/>
                <w:color w:val="auto"/>
                <w:kern w:val="2"/>
                <w:sz w:val="24"/>
                <w:lang w:val="en-US" w:eastAsia="zh-CN" w:bidi="ar-SA"/>
              </w:rPr>
              <w:pict>
                <v:rect id="矩形 50" o:spid="_x0000_s1064" o:spt="1" style="position:absolute;left:0pt;margin-left:200.1pt;margin-top:7.95pt;height:36.6pt;width:64.5pt;z-index:251661312;mso-width-relative:page;mso-height-relative:page;" fillcolor="#9CBEE0" filled="f" o:preferrelative="t" stroked="t" coordsize="21600,21600">
                  <v:path/>
                  <v:fill on="f" color2="#BBD5F0" focussize="0,0"/>
                  <v:stroke weight="0.69992125984252pt" color="#000000" color2="#FFFFFF" miterlimit="2"/>
                  <v:imagedata gain="65536f" blacklevel="0f" gamma="0" o:title=""/>
                  <o:lock v:ext="edit" position="f" selection="f" grouping="f" rotation="f" cropping="f" text="f" aspectratio="f"/>
                  <v:textbox>
                    <w:txbxContent>
                      <w:p>
                        <w:pPr>
                          <w:widowControl w:val="0"/>
                          <w:wordWrap/>
                          <w:adjustRightInd/>
                          <w:snapToGrid/>
                          <w:spacing w:before="0" w:after="0" w:line="300" w:lineRule="exact"/>
                          <w:ind w:left="0" w:leftChars="0" w:right="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土方总量</w:t>
                        </w:r>
                        <w:r>
                          <w:rPr>
                            <w:rFonts w:hint="eastAsia"/>
                            <w:color w:val="auto"/>
                            <w:spacing w:val="-8"/>
                            <w:sz w:val="21"/>
                            <w:szCs w:val="21"/>
                            <w:lang w:val="en-US" w:eastAsia="zh-CN"/>
                          </w:rPr>
                          <w:t>43200</w:t>
                        </w:r>
                        <w:r>
                          <w:rPr>
                            <w:rFonts w:hint="eastAsia"/>
                            <w:color w:val="auto"/>
                            <w:spacing w:val="-8"/>
                            <w:sz w:val="21"/>
                            <w:szCs w:val="21"/>
                          </w:rPr>
                          <w:t>m</w:t>
                        </w:r>
                        <w:r>
                          <w:rPr>
                            <w:rFonts w:hint="eastAsia"/>
                            <w:color w:val="auto"/>
                            <w:spacing w:val="-8"/>
                            <w:sz w:val="21"/>
                            <w:szCs w:val="21"/>
                            <w:vertAlign w:val="superscript"/>
                          </w:rPr>
                          <w:t>3</w:t>
                        </w:r>
                      </w:p>
                    </w:txbxContent>
                  </v:textbox>
                </v:rect>
              </w:pict>
            </w:r>
          </w:p>
          <w:p>
            <w:pPr>
              <w:spacing w:line="500" w:lineRule="exact"/>
              <w:ind w:firstLine="480" w:firstLineChars="200"/>
              <w:rPr>
                <w:color w:val="auto"/>
                <w:kern w:val="0"/>
                <w:sz w:val="24"/>
              </w:rPr>
            </w:pPr>
            <w:r>
              <w:rPr>
                <w:rFonts w:hint="eastAsia" w:ascii="Times New Roman" w:hAnsi="Times New Roman" w:eastAsia="宋体" w:cs="Times New Roman"/>
                <w:color w:val="auto"/>
                <w:kern w:val="2"/>
                <w:sz w:val="24"/>
                <w:szCs w:val="24"/>
                <w:lang w:val="en-US" w:eastAsia="zh-CN" w:bidi="ar-SA"/>
              </w:rPr>
              <w:pict>
                <v:line id="_x0000_s1065" o:spid="_x0000_s1065" o:spt="20" style="position:absolute;left:0pt;flip:x y;margin-left:144.6pt;margin-top:1.55pt;height:0.05pt;width:55.55pt;z-index:251662336;mso-width-relative:page;mso-height-relative:page;" fillcolor="#FFFFFF" filled="f" o:preferrelative="t" stroked="t" coordsize="21600,21600">
                  <v:path arrowok="t"/>
                  <v:fill on="f" color2="#FFFFFF" focussize="0,0"/>
                  <v:stroke color="#000000" color2="#FFFFFF" miterlimit="2" endarrow="block" endarrowwidth="narrow"/>
                  <v:imagedata gain="65536f" blacklevel="0f" gamma="0" o:title=""/>
                  <o:lock v:ext="edit" position="f" selection="f" grouping="f" rotation="f" cropping="f" text="f" aspectratio="f"/>
                </v:line>
              </w:pict>
            </w:r>
            <w:r>
              <w:rPr>
                <w:rFonts w:hint="eastAsia" w:ascii="Times New Roman" w:hAnsi="Times New Roman" w:eastAsia="宋体" w:cs="Times New Roman"/>
                <w:color w:val="auto"/>
                <w:kern w:val="2"/>
                <w:sz w:val="24"/>
                <w:szCs w:val="24"/>
                <w:lang w:val="en-US" w:eastAsia="zh-CN" w:bidi="ar-SA"/>
              </w:rPr>
              <w:pict>
                <v:line id="Line 817" o:spid="_x0000_s1066" o:spt="20" style="position:absolute;left:0pt;margin-left:264.1pt;margin-top:2.95pt;height:0.05pt;width:56.7pt;z-index:251660288;mso-width-relative:page;mso-height-relative:page;" fillcolor="#FFFFFF" filled="f" o:preferrelative="t" stroked="t" coordsize="21600,21600">
                  <v:path arrowok="t"/>
                  <v:fill on="f" color2="#FFFFFF" focussize="0,0"/>
                  <v:stroke color="#000000" color2="#FFFFFF" miterlimit="2" endarrow="block" endarrowwidth="narrow"/>
                  <v:imagedata gain="65536f" blacklevel="0f" gamma="0" o:title=""/>
                  <o:lock v:ext="edit" position="f" selection="f" grouping="f" rotation="f" cropping="f" text="f" aspectratio="f"/>
                </v:line>
              </w:pict>
            </w:r>
          </w:p>
          <w:p>
            <w:pPr>
              <w:spacing w:line="500" w:lineRule="exact"/>
              <w:rPr>
                <w:color w:val="auto"/>
                <w:kern w:val="0"/>
                <w:sz w:val="24"/>
              </w:rPr>
            </w:pPr>
            <w:r>
              <w:rPr>
                <w:rFonts w:hint="eastAsia" w:ascii="宋体" w:hAnsi="Times New Roman" w:eastAsia="宋体" w:cs="Times New Roman"/>
                <w:color w:val="auto"/>
                <w:kern w:val="2"/>
                <w:sz w:val="24"/>
                <w:szCs w:val="24"/>
                <w:lang w:val="en-US" w:eastAsia="zh-CN" w:bidi="ar-SA"/>
              </w:rPr>
              <w:pict>
                <v:shape id="Text Box 803" o:spid="_x0000_s1067" o:spt="202" type="#_x0000_t202" style="position:absolute;left:0pt;margin-left:60.7pt;margin-top:11.05pt;height:30pt;width:333pt;z-index:25166540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jc w:val="center"/>
                          <w:rPr>
                            <w:b/>
                            <w:color w:val="auto"/>
                            <w:sz w:val="21"/>
                            <w:szCs w:val="21"/>
                          </w:rPr>
                        </w:pPr>
                        <w:r>
                          <w:rPr>
                            <w:b/>
                            <w:color w:val="auto"/>
                            <w:sz w:val="21"/>
                            <w:szCs w:val="21"/>
                          </w:rPr>
                          <w:t>图</w:t>
                        </w:r>
                        <w:r>
                          <w:rPr>
                            <w:rFonts w:hint="eastAsia"/>
                            <w:b/>
                            <w:color w:val="auto"/>
                            <w:sz w:val="21"/>
                            <w:szCs w:val="21"/>
                            <w:lang w:val="en-US" w:eastAsia="zh-CN"/>
                          </w:rPr>
                          <w:t xml:space="preserve">2     </w:t>
                        </w:r>
                        <w:r>
                          <w:rPr>
                            <w:b/>
                            <w:color w:val="auto"/>
                            <w:sz w:val="21"/>
                            <w:szCs w:val="21"/>
                          </w:rPr>
                          <w:t>本工程</w:t>
                        </w:r>
                        <w:r>
                          <w:rPr>
                            <w:rFonts w:hint="eastAsia"/>
                            <w:b/>
                            <w:color w:val="auto"/>
                            <w:sz w:val="21"/>
                            <w:szCs w:val="21"/>
                            <w:lang w:eastAsia="zh-CN"/>
                          </w:rPr>
                          <w:t>土石方平衡</w:t>
                        </w:r>
                        <w:r>
                          <w:rPr>
                            <w:b/>
                            <w:color w:val="auto"/>
                            <w:sz w:val="21"/>
                            <w:szCs w:val="21"/>
                          </w:rPr>
                          <w:t>图</w:t>
                        </w:r>
                      </w:p>
                    </w:txbxContent>
                  </v:textbox>
                </v:shape>
              </w:pict>
            </w:r>
          </w:p>
          <w:p>
            <w:pPr>
              <w:spacing w:line="50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7" w:hRule="atLeast"/>
          <w:jc w:val="center"/>
        </w:trPr>
        <w:tc>
          <w:tcPr>
            <w:tcW w:w="9824" w:type="dxa"/>
            <w:tcBorders>
              <w:top w:val="single" w:color="auto" w:sz="4" w:space="0"/>
              <w:left w:val="single" w:color="auto" w:sz="4" w:space="0"/>
              <w:bottom w:val="single" w:color="auto" w:sz="4" w:space="0"/>
              <w:right w:val="single" w:color="auto" w:sz="4" w:space="0"/>
            </w:tcBorders>
            <w:vAlign w:val="top"/>
          </w:tcPr>
          <w:p>
            <w:pPr>
              <w:spacing w:line="500" w:lineRule="exact"/>
              <w:rPr>
                <w:b/>
                <w:bCs/>
                <w:szCs w:val="28"/>
              </w:rPr>
            </w:pPr>
            <w:r>
              <w:rPr>
                <w:b/>
                <w:szCs w:val="28"/>
              </w:rPr>
              <w:t>主要污染工序</w:t>
            </w:r>
            <w:r>
              <w:rPr>
                <w:rFonts w:hint="eastAsia"/>
                <w:b/>
                <w:szCs w:val="28"/>
              </w:rPr>
              <w:t>：</w:t>
            </w:r>
          </w:p>
          <w:p>
            <w:pPr>
              <w:spacing w:line="500" w:lineRule="exact"/>
              <w:ind w:firstLine="468" w:firstLineChars="200"/>
              <w:rPr>
                <w:spacing w:val="-3"/>
                <w:sz w:val="24"/>
                <w:szCs w:val="24"/>
              </w:rPr>
            </w:pPr>
            <w:r>
              <w:rPr>
                <w:rFonts w:hint="eastAsia"/>
                <w:spacing w:val="-3"/>
                <w:sz w:val="24"/>
                <w:szCs w:val="24"/>
              </w:rPr>
              <w:t>（一）施工期</w:t>
            </w:r>
          </w:p>
          <w:p>
            <w:pPr>
              <w:spacing w:line="500" w:lineRule="exact"/>
              <w:ind w:firstLine="468" w:firstLineChars="200"/>
              <w:rPr>
                <w:spacing w:val="-3"/>
                <w:sz w:val="24"/>
                <w:szCs w:val="24"/>
              </w:rPr>
            </w:pPr>
            <w:r>
              <w:rPr>
                <w:spacing w:val="-3"/>
                <w:sz w:val="24"/>
                <w:szCs w:val="24"/>
              </w:rPr>
              <w:t>1</w:t>
            </w:r>
            <w:r>
              <w:rPr>
                <w:rFonts w:hint="eastAsia"/>
                <w:spacing w:val="-3"/>
                <w:sz w:val="24"/>
                <w:szCs w:val="24"/>
              </w:rPr>
              <w:t>、水污染源</w:t>
            </w:r>
          </w:p>
          <w:p>
            <w:pPr>
              <w:spacing w:line="500" w:lineRule="exact"/>
              <w:ind w:firstLine="468" w:firstLineChars="200"/>
              <w:rPr>
                <w:spacing w:val="-3"/>
                <w:sz w:val="24"/>
                <w:szCs w:val="24"/>
              </w:rPr>
            </w:pPr>
            <w:r>
              <w:rPr>
                <w:rFonts w:hint="eastAsia"/>
                <w:spacing w:val="-3"/>
                <w:sz w:val="24"/>
                <w:szCs w:val="24"/>
              </w:rPr>
              <w:t>（1）工人生活污水；</w:t>
            </w:r>
          </w:p>
          <w:p>
            <w:pPr>
              <w:spacing w:line="500" w:lineRule="exact"/>
              <w:ind w:firstLine="468" w:firstLineChars="200"/>
              <w:rPr>
                <w:spacing w:val="-3"/>
                <w:sz w:val="24"/>
                <w:szCs w:val="24"/>
              </w:rPr>
            </w:pPr>
            <w:r>
              <w:rPr>
                <w:rFonts w:hint="eastAsia"/>
                <w:spacing w:val="-3"/>
                <w:sz w:val="24"/>
                <w:szCs w:val="24"/>
              </w:rPr>
              <w:t>（2）施工废水；</w:t>
            </w:r>
          </w:p>
          <w:p>
            <w:pPr>
              <w:spacing w:line="500" w:lineRule="exact"/>
              <w:ind w:firstLine="468" w:firstLineChars="200"/>
              <w:rPr>
                <w:rFonts w:hint="eastAsia"/>
                <w:spacing w:val="-3"/>
                <w:sz w:val="24"/>
                <w:szCs w:val="24"/>
                <w:lang w:eastAsia="zh-CN"/>
              </w:rPr>
            </w:pPr>
            <w:r>
              <w:rPr>
                <w:rFonts w:hint="eastAsia"/>
                <w:spacing w:val="-3"/>
                <w:sz w:val="24"/>
                <w:szCs w:val="24"/>
              </w:rPr>
              <w:t>（3）管道试压时产生的废水及冲洗消毒产生的废水</w:t>
            </w:r>
            <w:r>
              <w:rPr>
                <w:rFonts w:hint="eastAsia"/>
                <w:spacing w:val="-3"/>
                <w:sz w:val="24"/>
                <w:szCs w:val="24"/>
                <w:lang w:eastAsia="zh-CN"/>
              </w:rPr>
              <w:t>。</w:t>
            </w:r>
          </w:p>
          <w:p>
            <w:pPr>
              <w:spacing w:line="500" w:lineRule="exact"/>
              <w:ind w:firstLine="468" w:firstLineChars="200"/>
              <w:rPr>
                <w:spacing w:val="-3"/>
                <w:sz w:val="24"/>
                <w:szCs w:val="24"/>
              </w:rPr>
            </w:pPr>
            <w:r>
              <w:rPr>
                <w:rFonts w:hint="eastAsia"/>
                <w:spacing w:val="-3"/>
                <w:sz w:val="24"/>
                <w:szCs w:val="24"/>
              </w:rPr>
              <w:t>2、大气污染源</w:t>
            </w:r>
          </w:p>
          <w:p>
            <w:pPr>
              <w:spacing w:line="500" w:lineRule="exact"/>
              <w:ind w:firstLine="480" w:firstLineChars="200"/>
              <w:rPr>
                <w:color w:val="auto"/>
                <w:sz w:val="24"/>
                <w:szCs w:val="24"/>
              </w:rPr>
            </w:pPr>
            <w:r>
              <w:rPr>
                <w:rFonts w:hint="eastAsia"/>
                <w:sz w:val="24"/>
                <w:szCs w:val="24"/>
              </w:rPr>
              <w:t>（1）施工运输车辆</w:t>
            </w:r>
            <w:r>
              <w:rPr>
                <w:rFonts w:hint="eastAsia"/>
                <w:color w:val="auto"/>
                <w:sz w:val="24"/>
                <w:szCs w:val="24"/>
              </w:rPr>
              <w:t>产生的汽车尾气及</w:t>
            </w:r>
            <w:r>
              <w:rPr>
                <w:color w:val="auto"/>
                <w:kern w:val="0"/>
                <w:sz w:val="24"/>
                <w:szCs w:val="24"/>
              </w:rPr>
              <w:t>发电机</w:t>
            </w:r>
            <w:r>
              <w:rPr>
                <w:rFonts w:hint="eastAsia"/>
                <w:color w:val="auto"/>
                <w:sz w:val="24"/>
                <w:szCs w:val="24"/>
              </w:rPr>
              <w:t>排放的废气；</w:t>
            </w:r>
          </w:p>
          <w:p>
            <w:pPr>
              <w:spacing w:line="500" w:lineRule="exact"/>
              <w:ind w:firstLine="480" w:firstLineChars="200"/>
              <w:rPr>
                <w:sz w:val="24"/>
                <w:szCs w:val="24"/>
              </w:rPr>
            </w:pPr>
            <w:r>
              <w:rPr>
                <w:rFonts w:hint="eastAsia"/>
                <w:color w:val="auto"/>
                <w:sz w:val="24"/>
                <w:szCs w:val="24"/>
              </w:rPr>
              <w:t>（2）施工期堆场、作业</w:t>
            </w:r>
            <w:r>
              <w:rPr>
                <w:color w:val="auto"/>
                <w:sz w:val="24"/>
                <w:szCs w:val="24"/>
              </w:rPr>
              <w:t>扬尘</w:t>
            </w:r>
            <w:r>
              <w:rPr>
                <w:rFonts w:hint="eastAsia"/>
                <w:color w:val="auto"/>
                <w:sz w:val="24"/>
                <w:szCs w:val="24"/>
              </w:rPr>
              <w:t>及汽车道路运输</w:t>
            </w:r>
            <w:r>
              <w:rPr>
                <w:rFonts w:hint="eastAsia"/>
                <w:sz w:val="24"/>
                <w:szCs w:val="24"/>
              </w:rPr>
              <w:t>过程产生的扬尘等；</w:t>
            </w:r>
          </w:p>
          <w:p>
            <w:pPr>
              <w:spacing w:line="500" w:lineRule="exact"/>
              <w:ind w:firstLine="480" w:firstLineChars="200"/>
              <w:rPr>
                <w:sz w:val="24"/>
                <w:szCs w:val="24"/>
              </w:rPr>
            </w:pPr>
            <w:r>
              <w:rPr>
                <w:rFonts w:hint="eastAsia"/>
                <w:sz w:val="24"/>
                <w:szCs w:val="24"/>
              </w:rPr>
              <w:t>（3）管道焊接过程中产生的烟尘和有害气体。</w:t>
            </w:r>
          </w:p>
          <w:p>
            <w:pPr>
              <w:spacing w:line="500" w:lineRule="exact"/>
              <w:ind w:firstLine="468" w:firstLineChars="200"/>
              <w:rPr>
                <w:spacing w:val="-5"/>
                <w:sz w:val="24"/>
                <w:szCs w:val="24"/>
              </w:rPr>
            </w:pPr>
            <w:r>
              <w:rPr>
                <w:rFonts w:hint="eastAsia"/>
                <w:spacing w:val="-3"/>
                <w:sz w:val="24"/>
                <w:szCs w:val="24"/>
              </w:rPr>
              <w:t>3</w:t>
            </w:r>
            <w:r>
              <w:rPr>
                <w:spacing w:val="-3"/>
                <w:sz w:val="24"/>
                <w:szCs w:val="24"/>
              </w:rPr>
              <w:t>、</w:t>
            </w:r>
            <w:r>
              <w:rPr>
                <w:rFonts w:hint="eastAsia"/>
                <w:spacing w:val="-3"/>
                <w:sz w:val="24"/>
                <w:szCs w:val="24"/>
              </w:rPr>
              <w:t>固体废物</w:t>
            </w:r>
          </w:p>
          <w:p>
            <w:pPr>
              <w:spacing w:line="500" w:lineRule="exact"/>
              <w:ind w:firstLine="480" w:firstLineChars="200"/>
              <w:rPr>
                <w:sz w:val="24"/>
                <w:szCs w:val="24"/>
              </w:rPr>
            </w:pPr>
            <w:r>
              <w:rPr>
                <w:sz w:val="24"/>
                <w:szCs w:val="24"/>
              </w:rPr>
              <w:t>（1）</w:t>
            </w:r>
            <w:r>
              <w:rPr>
                <w:rFonts w:hint="eastAsia"/>
                <w:sz w:val="24"/>
                <w:szCs w:val="24"/>
              </w:rPr>
              <w:t>施工建筑垃圾；</w:t>
            </w:r>
          </w:p>
          <w:p>
            <w:pPr>
              <w:spacing w:line="500" w:lineRule="exact"/>
              <w:ind w:firstLine="480" w:firstLineChars="200"/>
              <w:rPr>
                <w:sz w:val="24"/>
                <w:szCs w:val="24"/>
              </w:rPr>
            </w:pPr>
            <w:r>
              <w:rPr>
                <w:sz w:val="24"/>
                <w:szCs w:val="24"/>
              </w:rPr>
              <w:t>（</w:t>
            </w:r>
            <w:r>
              <w:rPr>
                <w:rFonts w:hint="eastAsia"/>
                <w:sz w:val="24"/>
                <w:szCs w:val="24"/>
              </w:rPr>
              <w:t>2）施工人员生活垃圾；</w:t>
            </w:r>
          </w:p>
          <w:p>
            <w:pPr>
              <w:spacing w:line="500" w:lineRule="exact"/>
              <w:ind w:firstLine="480" w:firstLineChars="200"/>
              <w:rPr>
                <w:rFonts w:hint="eastAsia"/>
                <w:sz w:val="24"/>
                <w:szCs w:val="24"/>
              </w:rPr>
            </w:pPr>
            <w:r>
              <w:rPr>
                <w:rFonts w:hint="eastAsia"/>
                <w:sz w:val="24"/>
                <w:szCs w:val="24"/>
              </w:rPr>
              <w:t>（3）施工期管沟开挖回填产生的大量弃土、废弃的焊条及</w:t>
            </w:r>
            <w:r>
              <w:rPr>
                <w:kern w:val="0"/>
                <w:sz w:val="24"/>
                <w:szCs w:val="24"/>
              </w:rPr>
              <w:t>废弃防腐材料</w:t>
            </w:r>
            <w:r>
              <w:rPr>
                <w:rFonts w:hint="eastAsia"/>
                <w:kern w:val="0"/>
                <w:sz w:val="24"/>
                <w:szCs w:val="24"/>
              </w:rPr>
              <w:t>包装桶</w:t>
            </w:r>
            <w:r>
              <w:rPr>
                <w:rFonts w:hint="eastAsia"/>
                <w:kern w:val="0"/>
                <w:sz w:val="24"/>
                <w:szCs w:val="24"/>
                <w:lang w:eastAsia="zh-CN"/>
              </w:rPr>
              <w:t>；</w:t>
            </w:r>
          </w:p>
          <w:p>
            <w:pPr>
              <w:spacing w:line="500" w:lineRule="exact"/>
              <w:ind w:firstLine="468" w:firstLineChars="200"/>
              <w:rPr>
                <w:rFonts w:hint="eastAsia"/>
                <w:sz w:val="24"/>
                <w:szCs w:val="24"/>
              </w:rPr>
            </w:pPr>
            <w:r>
              <w:rPr>
                <w:rFonts w:hint="eastAsia"/>
                <w:spacing w:val="-3"/>
                <w:sz w:val="24"/>
                <w:szCs w:val="24"/>
                <w:lang w:eastAsia="zh-CN"/>
              </w:rPr>
              <w:t>（</w:t>
            </w:r>
            <w:r>
              <w:rPr>
                <w:rFonts w:hint="eastAsia"/>
                <w:spacing w:val="-3"/>
                <w:sz w:val="24"/>
                <w:szCs w:val="24"/>
                <w:lang w:val="en-US" w:eastAsia="zh-CN"/>
              </w:rPr>
              <w:t>4</w:t>
            </w:r>
            <w:r>
              <w:rPr>
                <w:rFonts w:hint="eastAsia"/>
                <w:spacing w:val="-3"/>
                <w:sz w:val="24"/>
                <w:szCs w:val="24"/>
                <w:lang w:eastAsia="zh-CN"/>
              </w:rPr>
              <w:t>）泥浆</w:t>
            </w:r>
            <w:r>
              <w:rPr>
                <w:rFonts w:hint="eastAsia"/>
                <w:spacing w:val="-3"/>
                <w:sz w:val="24"/>
                <w:szCs w:val="24"/>
              </w:rPr>
              <w:t>。</w:t>
            </w:r>
          </w:p>
          <w:p>
            <w:pPr>
              <w:spacing w:line="500" w:lineRule="exact"/>
              <w:ind w:firstLine="468" w:firstLineChars="200"/>
              <w:rPr>
                <w:spacing w:val="-3"/>
                <w:sz w:val="24"/>
                <w:szCs w:val="24"/>
              </w:rPr>
            </w:pPr>
            <w:r>
              <w:rPr>
                <w:rFonts w:hint="eastAsia"/>
                <w:spacing w:val="-3"/>
                <w:sz w:val="24"/>
                <w:szCs w:val="24"/>
              </w:rPr>
              <w:t>4</w:t>
            </w:r>
            <w:r>
              <w:rPr>
                <w:spacing w:val="-3"/>
                <w:sz w:val="24"/>
                <w:szCs w:val="24"/>
              </w:rPr>
              <w:t>、噪声</w:t>
            </w:r>
            <w:r>
              <w:rPr>
                <w:rFonts w:hint="eastAsia"/>
                <w:spacing w:val="-3"/>
                <w:sz w:val="24"/>
                <w:szCs w:val="24"/>
              </w:rPr>
              <w:t>污染源</w:t>
            </w:r>
          </w:p>
          <w:p>
            <w:pPr>
              <w:spacing w:line="500" w:lineRule="exact"/>
              <w:ind w:firstLine="480" w:firstLineChars="200"/>
              <w:rPr>
                <w:color w:val="auto"/>
                <w:sz w:val="24"/>
                <w:szCs w:val="24"/>
              </w:rPr>
            </w:pPr>
            <w:r>
              <w:rPr>
                <w:rFonts w:hint="eastAsia"/>
                <w:sz w:val="24"/>
                <w:szCs w:val="24"/>
              </w:rPr>
              <w:t>施</w:t>
            </w:r>
            <w:r>
              <w:rPr>
                <w:rFonts w:hint="eastAsia"/>
                <w:color w:val="auto"/>
                <w:sz w:val="24"/>
                <w:szCs w:val="24"/>
              </w:rPr>
              <w:t>工车辆、机械设备运转等产生的</w:t>
            </w:r>
            <w:r>
              <w:rPr>
                <w:color w:val="auto"/>
                <w:sz w:val="24"/>
                <w:szCs w:val="24"/>
              </w:rPr>
              <w:t>噪声</w:t>
            </w:r>
            <w:r>
              <w:rPr>
                <w:rFonts w:hint="eastAsia"/>
                <w:color w:val="auto"/>
                <w:sz w:val="24"/>
                <w:szCs w:val="24"/>
              </w:rPr>
              <w:t>。</w:t>
            </w:r>
          </w:p>
          <w:p>
            <w:pPr>
              <w:spacing w:line="500" w:lineRule="exact"/>
              <w:ind w:firstLine="480" w:firstLineChars="200"/>
              <w:rPr>
                <w:color w:val="auto"/>
                <w:sz w:val="24"/>
                <w:szCs w:val="24"/>
              </w:rPr>
            </w:pPr>
            <w:r>
              <w:rPr>
                <w:rFonts w:hint="eastAsia"/>
                <w:color w:val="auto"/>
                <w:sz w:val="24"/>
                <w:szCs w:val="24"/>
              </w:rPr>
              <w:t>5、生态环境影响</w:t>
            </w:r>
          </w:p>
          <w:p>
            <w:pPr>
              <w:spacing w:line="500" w:lineRule="exact"/>
              <w:ind w:firstLine="480" w:firstLineChars="200"/>
              <w:rPr>
                <w:sz w:val="24"/>
                <w:szCs w:val="24"/>
              </w:rPr>
            </w:pPr>
            <w:r>
              <w:rPr>
                <w:rFonts w:hint="eastAsia"/>
                <w:color w:val="auto"/>
                <w:sz w:val="24"/>
                <w:szCs w:val="24"/>
              </w:rPr>
              <w:t>施工范围内的土壤可能受到扰动和破坏，损坏了原有的水土保持设施，从而加重了水土的流失。临时</w:t>
            </w:r>
            <w:r>
              <w:rPr>
                <w:rFonts w:hint="eastAsia"/>
                <w:sz w:val="24"/>
                <w:szCs w:val="24"/>
              </w:rPr>
              <w:t xml:space="preserve">占地主要用于管道挖掘土的堆积，堆管、设备及材料存放用地，施工便道临时用地。临时占地在施工结束时进行恢复，土地利用状况将基本恢复原有水平。 </w:t>
            </w:r>
          </w:p>
          <w:p>
            <w:pPr>
              <w:spacing w:line="500" w:lineRule="exact"/>
              <w:ind w:firstLine="480" w:firstLineChars="200"/>
              <w:rPr>
                <w:sz w:val="24"/>
                <w:szCs w:val="24"/>
              </w:rPr>
            </w:pPr>
            <w:r>
              <w:rPr>
                <w:sz w:val="24"/>
                <w:szCs w:val="24"/>
              </w:rPr>
              <w:t>（二）运营期</w:t>
            </w:r>
          </w:p>
          <w:p>
            <w:pPr>
              <w:spacing w:line="500" w:lineRule="exact"/>
              <w:ind w:firstLine="468" w:firstLineChars="200"/>
              <w:rPr>
                <w:color w:val="auto"/>
                <w:sz w:val="24"/>
                <w:szCs w:val="24"/>
              </w:rPr>
            </w:pPr>
            <w:r>
              <w:rPr>
                <w:rFonts w:hint="eastAsia"/>
                <w:spacing w:val="-3"/>
                <w:sz w:val="24"/>
                <w:szCs w:val="24"/>
              </w:rPr>
              <w:t>管道在正常运营情况下不会对环境产生</w:t>
            </w:r>
            <w:r>
              <w:rPr>
                <w:rFonts w:hint="eastAsia"/>
                <w:color w:val="auto"/>
                <w:spacing w:val="-3"/>
                <w:sz w:val="24"/>
                <w:szCs w:val="24"/>
              </w:rPr>
              <w:t>影响，但在不正常运营情况下即</w:t>
            </w:r>
            <w:r>
              <w:rPr>
                <w:rFonts w:hint="eastAsia"/>
                <w:color w:val="auto"/>
                <w:sz w:val="24"/>
                <w:szCs w:val="24"/>
              </w:rPr>
              <w:t>在管道维修的过程中会对环境产生一定的影响</w:t>
            </w:r>
            <w:r>
              <w:rPr>
                <w:rFonts w:hint="eastAsia"/>
                <w:color w:val="auto"/>
                <w:spacing w:val="-3"/>
                <w:sz w:val="24"/>
                <w:szCs w:val="24"/>
              </w:rPr>
              <w:t>。</w:t>
            </w:r>
          </w:p>
          <w:p>
            <w:pPr>
              <w:spacing w:line="500" w:lineRule="exact"/>
              <w:ind w:firstLine="480" w:firstLineChars="200"/>
              <w:rPr>
                <w:sz w:val="24"/>
                <w:szCs w:val="24"/>
              </w:rPr>
            </w:pPr>
          </w:p>
          <w:p>
            <w:pPr>
              <w:snapToGrid w:val="0"/>
              <w:spacing w:line="360" w:lineRule="auto"/>
              <w:ind w:firstLine="480" w:firstLineChars="200"/>
              <w:rPr>
                <w:sz w:val="24"/>
                <w:szCs w:val="24"/>
              </w:rPr>
            </w:pPr>
          </w:p>
          <w:p>
            <w:pPr>
              <w:snapToGrid w:val="0"/>
              <w:spacing w:line="360" w:lineRule="auto"/>
              <w:rPr>
                <w:sz w:val="24"/>
                <w:szCs w:val="24"/>
              </w:rPr>
            </w:pPr>
          </w:p>
        </w:tc>
      </w:tr>
    </w:tbl>
    <w:p>
      <w:pPr>
        <w:adjustRightInd w:val="0"/>
        <w:snapToGrid w:val="0"/>
        <w:spacing w:afterLines="20"/>
        <w:jc w:val="left"/>
        <w:rPr>
          <w:b/>
          <w:bCs/>
          <w:color w:val="auto"/>
          <w:sz w:val="30"/>
          <w:szCs w:val="30"/>
        </w:rPr>
      </w:pPr>
      <w:r>
        <w:rPr>
          <w:b/>
          <w:bCs/>
          <w:color w:val="auto"/>
          <w:sz w:val="30"/>
          <w:szCs w:val="30"/>
        </w:rPr>
        <w:t>建设项目主要污染物产生及预计排放情况</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441"/>
        <w:gridCol w:w="1260"/>
        <w:gridCol w:w="1262"/>
        <w:gridCol w:w="1355"/>
        <w:gridCol w:w="144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4"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jc w:val="center"/>
              <w:rPr>
                <w:b/>
                <w:color w:val="auto"/>
                <w:sz w:val="21"/>
                <w:szCs w:val="21"/>
              </w:rPr>
            </w:pPr>
            <w:r>
              <w:rPr>
                <w:rFonts w:hint="eastAsia"/>
                <w:b/>
                <w:color w:val="auto"/>
                <w:sz w:val="21"/>
                <w:szCs w:val="21"/>
              </w:rPr>
              <w:t xml:space="preserve">    内容</w:t>
            </w:r>
          </w:p>
          <w:p>
            <w:pPr>
              <w:adjustRightInd w:val="0"/>
              <w:snapToGrid w:val="0"/>
              <w:rPr>
                <w:b/>
                <w:color w:val="auto"/>
                <w:sz w:val="21"/>
                <w:szCs w:val="21"/>
              </w:rPr>
            </w:pPr>
            <w:r>
              <w:rPr>
                <w:rFonts w:hint="eastAsia"/>
                <w:b/>
                <w:color w:val="auto"/>
                <w:sz w:val="21"/>
                <w:szCs w:val="21"/>
              </w:rPr>
              <w:t>类别</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排放源</w:t>
            </w:r>
          </w:p>
          <w:p>
            <w:pPr>
              <w:adjustRightInd w:val="0"/>
              <w:snapToGrid w:val="0"/>
              <w:jc w:val="center"/>
              <w:rPr>
                <w:b/>
                <w:bCs/>
                <w:color w:val="auto"/>
                <w:sz w:val="21"/>
                <w:szCs w:val="21"/>
              </w:rPr>
            </w:pPr>
            <w:r>
              <w:rPr>
                <w:b/>
                <w:bCs/>
                <w:color w:val="auto"/>
                <w:sz w:val="21"/>
                <w:szCs w:val="21"/>
              </w:rPr>
              <w:t>(编号)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污染物</w:t>
            </w:r>
          </w:p>
          <w:p>
            <w:pPr>
              <w:adjustRightInd w:val="0"/>
              <w:snapToGrid w:val="0"/>
              <w:jc w:val="center"/>
              <w:rPr>
                <w:b/>
                <w:bCs/>
                <w:color w:val="auto"/>
                <w:sz w:val="21"/>
                <w:szCs w:val="21"/>
              </w:rPr>
            </w:pPr>
            <w:r>
              <w:rPr>
                <w:b/>
                <w:bCs/>
                <w:color w:val="auto"/>
                <w:sz w:val="21"/>
                <w:szCs w:val="21"/>
              </w:rPr>
              <w:t>名称</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处理前</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tc>
        <w:tc>
          <w:tcPr>
            <w:tcW w:w="1441" w:type="dxa"/>
            <w:vMerge w:val="continue"/>
            <w:tcBorders>
              <w:top w:val="single" w:color="auto" w:sz="4" w:space="0"/>
              <w:left w:val="single" w:color="auto" w:sz="4" w:space="0"/>
              <w:bottom w:val="single" w:color="auto" w:sz="4" w:space="0"/>
              <w:right w:val="single" w:color="auto" w:sz="4" w:space="0"/>
            </w:tcBorders>
            <w:vAlign w:val="center"/>
          </w:tc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2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产生浓度mg/m</w:t>
            </w:r>
            <w:r>
              <w:rPr>
                <w:b/>
                <w:bCs/>
                <w:color w:val="auto"/>
                <w:sz w:val="21"/>
                <w:szCs w:val="21"/>
                <w:vertAlign w:val="superscript"/>
              </w:rPr>
              <w:t>3</w:t>
            </w:r>
          </w:p>
        </w:tc>
        <w:tc>
          <w:tcPr>
            <w:tcW w:w="1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产生量</w:t>
            </w:r>
          </w:p>
          <w:p>
            <w:pPr>
              <w:adjustRightInd w:val="0"/>
              <w:snapToGrid w:val="0"/>
              <w:jc w:val="center"/>
              <w:rPr>
                <w:b/>
                <w:bCs/>
                <w:color w:val="auto"/>
                <w:sz w:val="21"/>
                <w:szCs w:val="21"/>
              </w:rPr>
            </w:pPr>
            <w:r>
              <w:rPr>
                <w:b/>
                <w:color w:val="auto"/>
                <w:sz w:val="21"/>
                <w:szCs w:val="21"/>
              </w:rPr>
              <w:t>t/a</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排放浓度mg/m</w:t>
            </w:r>
            <w:r>
              <w:rPr>
                <w:b/>
                <w:bCs/>
                <w:color w:val="auto"/>
                <w:sz w:val="21"/>
                <w:szCs w:val="21"/>
                <w:vertAlign w:val="superscript"/>
              </w:rPr>
              <w:t>3</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89"/>
              <w:jc w:val="center"/>
              <w:rPr>
                <w:b/>
                <w:bCs/>
                <w:color w:val="auto"/>
                <w:sz w:val="21"/>
                <w:szCs w:val="21"/>
              </w:rPr>
            </w:pPr>
            <w:r>
              <w:rPr>
                <w:b/>
                <w:bCs/>
                <w:color w:val="auto"/>
                <w:sz w:val="21"/>
                <w:szCs w:val="21"/>
              </w:rPr>
              <w:t>排放量</w:t>
            </w:r>
          </w:p>
          <w:p>
            <w:pPr>
              <w:adjustRightInd w:val="0"/>
              <w:snapToGrid w:val="0"/>
              <w:ind w:left="189"/>
              <w:jc w:val="center"/>
              <w:rPr>
                <w:b/>
                <w:bCs/>
                <w:color w:val="auto"/>
                <w:sz w:val="21"/>
                <w:szCs w:val="21"/>
              </w:rPr>
            </w:pPr>
            <w:r>
              <w:rPr>
                <w:b/>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大</w:t>
            </w:r>
          </w:p>
          <w:p>
            <w:pPr>
              <w:adjustRightInd w:val="0"/>
              <w:snapToGrid w:val="0"/>
              <w:jc w:val="center"/>
              <w:rPr>
                <w:b/>
                <w:bCs/>
                <w:color w:val="auto"/>
                <w:sz w:val="21"/>
                <w:szCs w:val="21"/>
              </w:rPr>
            </w:pPr>
            <w:r>
              <w:rPr>
                <w:b/>
                <w:bCs/>
                <w:color w:val="auto"/>
                <w:sz w:val="21"/>
                <w:szCs w:val="21"/>
              </w:rPr>
              <w:t>气</w:t>
            </w:r>
          </w:p>
          <w:p>
            <w:pPr>
              <w:adjustRightInd w:val="0"/>
              <w:snapToGrid w:val="0"/>
              <w:jc w:val="center"/>
              <w:rPr>
                <w:b/>
                <w:bCs/>
                <w:color w:val="auto"/>
                <w:sz w:val="21"/>
                <w:szCs w:val="21"/>
              </w:rPr>
            </w:pPr>
            <w:r>
              <w:rPr>
                <w:b/>
                <w:bCs/>
                <w:color w:val="auto"/>
                <w:sz w:val="21"/>
                <w:szCs w:val="21"/>
              </w:rPr>
              <w:t>污</w:t>
            </w:r>
          </w:p>
          <w:p>
            <w:pPr>
              <w:adjustRightInd w:val="0"/>
              <w:snapToGrid w:val="0"/>
              <w:jc w:val="center"/>
              <w:rPr>
                <w:b/>
                <w:bCs/>
                <w:color w:val="auto"/>
                <w:sz w:val="21"/>
                <w:szCs w:val="21"/>
              </w:rPr>
            </w:pPr>
            <w:r>
              <w:rPr>
                <w:b/>
                <w:bCs/>
                <w:color w:val="auto"/>
                <w:sz w:val="21"/>
                <w:szCs w:val="21"/>
              </w:rPr>
              <w:t>染</w:t>
            </w:r>
          </w:p>
          <w:p>
            <w:pPr>
              <w:adjustRightInd w:val="0"/>
              <w:snapToGrid w:val="0"/>
              <w:jc w:val="center"/>
              <w:rPr>
                <w:b/>
                <w:color w:val="auto"/>
                <w:sz w:val="21"/>
                <w:szCs w:val="21"/>
              </w:rPr>
            </w:pPr>
            <w:r>
              <w:rPr>
                <w:b/>
                <w:bCs/>
                <w:color w:val="auto"/>
                <w:sz w:val="21"/>
                <w:szCs w:val="21"/>
              </w:rPr>
              <w:t>物</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工地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vertAlign w:val="subscript"/>
              </w:rPr>
            </w:pPr>
            <w:r>
              <w:rPr>
                <w:rFonts w:hint="eastAsia"/>
                <w:color w:val="auto"/>
                <w:sz w:val="21"/>
                <w:szCs w:val="21"/>
              </w:rPr>
              <w:t>施工扬尘</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少量，无组织排放</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i/>
                <w:color w:val="auto"/>
                <w:sz w:val="21"/>
                <w:szCs w:val="21"/>
                <w:u w:val="single"/>
              </w:rPr>
            </w:pPr>
            <w:r>
              <w:rPr>
                <w:rFonts w:hint="eastAsia"/>
                <w:color w:val="auto"/>
                <w:sz w:val="21"/>
                <w:szCs w:val="21"/>
              </w:rPr>
              <w:t>少量，无组织排放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施工机械车辆、发电机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NO</w:t>
            </w:r>
            <w:r>
              <w:rPr>
                <w:color w:val="auto"/>
                <w:sz w:val="21"/>
                <w:szCs w:val="21"/>
                <w:vertAlign w:val="subscript"/>
              </w:rPr>
              <w:t>2</w:t>
            </w:r>
            <w:r>
              <w:rPr>
                <w:color w:val="auto"/>
                <w:sz w:val="21"/>
                <w:szCs w:val="21"/>
              </w:rPr>
              <w:t>、CO、HC</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少量，无组织排放</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少量，无组织排放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焊接工段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焊接废气</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少量，无组织排放</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少量，无组织排放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jc w:val="center"/>
        </w:trPr>
        <w:tc>
          <w:tcPr>
            <w:tcW w:w="10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水</w:t>
            </w:r>
          </w:p>
          <w:p>
            <w:pPr>
              <w:adjustRightInd w:val="0"/>
              <w:snapToGrid w:val="0"/>
              <w:jc w:val="center"/>
              <w:rPr>
                <w:b/>
                <w:bCs/>
                <w:color w:val="auto"/>
                <w:sz w:val="21"/>
                <w:szCs w:val="21"/>
              </w:rPr>
            </w:pPr>
            <w:r>
              <w:rPr>
                <w:b/>
                <w:bCs/>
                <w:color w:val="auto"/>
                <w:sz w:val="21"/>
                <w:szCs w:val="21"/>
              </w:rPr>
              <w:t>污</w:t>
            </w:r>
          </w:p>
          <w:p>
            <w:pPr>
              <w:adjustRightInd w:val="0"/>
              <w:snapToGrid w:val="0"/>
              <w:jc w:val="center"/>
              <w:rPr>
                <w:b/>
                <w:bCs/>
                <w:color w:val="auto"/>
                <w:sz w:val="21"/>
                <w:szCs w:val="21"/>
              </w:rPr>
            </w:pPr>
            <w:r>
              <w:rPr>
                <w:b/>
                <w:bCs/>
                <w:color w:val="auto"/>
                <w:sz w:val="21"/>
                <w:szCs w:val="21"/>
              </w:rPr>
              <w:t>染</w:t>
            </w:r>
          </w:p>
          <w:p>
            <w:pPr>
              <w:adjustRightInd w:val="0"/>
              <w:snapToGrid w:val="0"/>
              <w:jc w:val="center"/>
              <w:rPr>
                <w:b/>
                <w:bCs/>
                <w:color w:val="auto"/>
                <w:sz w:val="21"/>
                <w:szCs w:val="21"/>
              </w:rPr>
            </w:pPr>
            <w:r>
              <w:rPr>
                <w:b/>
                <w:bCs/>
                <w:color w:val="auto"/>
                <w:sz w:val="21"/>
                <w:szCs w:val="21"/>
              </w:rPr>
              <w:t>物</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highlight w:val="green"/>
              </w:rPr>
            </w:pPr>
            <w:r>
              <w:rPr>
                <w:rFonts w:hint="eastAsia"/>
                <w:color w:val="auto"/>
                <w:sz w:val="21"/>
                <w:szCs w:val="21"/>
              </w:rPr>
              <w:t>施工废水</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COD</w:t>
            </w:r>
            <w:r>
              <w:rPr>
                <w:rFonts w:hint="eastAsia"/>
                <w:color w:val="auto"/>
                <w:sz w:val="21"/>
                <w:szCs w:val="21"/>
              </w:rPr>
              <w:t>、</w:t>
            </w:r>
            <w:r>
              <w:rPr>
                <w:color w:val="auto"/>
                <w:sz w:val="21"/>
                <w:szCs w:val="21"/>
              </w:rPr>
              <w:t>SS</w:t>
            </w:r>
            <w:r>
              <w:rPr>
                <w:rFonts w:hint="eastAsia"/>
                <w:color w:val="auto"/>
                <w:sz w:val="21"/>
                <w:szCs w:val="21"/>
              </w:rPr>
              <w:t>、</w:t>
            </w:r>
          </w:p>
          <w:p>
            <w:pPr>
              <w:adjustRightInd w:val="0"/>
              <w:snapToGrid w:val="0"/>
              <w:jc w:val="center"/>
              <w:rPr>
                <w:color w:val="auto"/>
                <w:sz w:val="21"/>
                <w:szCs w:val="21"/>
              </w:rPr>
            </w:pPr>
            <w:r>
              <w:rPr>
                <w:rFonts w:hint="eastAsia"/>
                <w:bCs/>
                <w:color w:val="auto"/>
                <w:sz w:val="21"/>
                <w:szCs w:val="21"/>
              </w:rPr>
              <w:t>石油类</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少量</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ascii="宋体" w:cs="宋体"/>
                <w:color w:val="auto"/>
                <w:kern w:val="0"/>
                <w:sz w:val="21"/>
                <w:szCs w:val="21"/>
              </w:rPr>
              <w:t>用沉淀池收集后用于项目地洒水抑尘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highlight w:val="green"/>
              </w:rPr>
            </w:pPr>
            <w:r>
              <w:rPr>
                <w:rFonts w:hint="eastAsia"/>
                <w:color w:val="auto"/>
                <w:sz w:val="21"/>
                <w:szCs w:val="21"/>
              </w:rPr>
              <w:t>试压废水和冲洗消毒废水</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bCs/>
                <w:color w:val="auto"/>
                <w:sz w:val="21"/>
                <w:szCs w:val="21"/>
              </w:rPr>
              <w:t>SS</w:t>
            </w:r>
          </w:p>
        </w:tc>
        <w:tc>
          <w:tcPr>
            <w:tcW w:w="12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≤70</w:t>
            </w:r>
          </w:p>
        </w:tc>
        <w:tc>
          <w:tcPr>
            <w:tcW w:w="1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t>
            </w:r>
            <w:r>
              <w:rPr>
                <w:rFonts w:hint="eastAsia"/>
                <w:color w:val="auto"/>
                <w:sz w:val="21"/>
                <w:szCs w:val="21"/>
              </w:rPr>
              <w:t>70</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固</w:t>
            </w:r>
          </w:p>
          <w:p>
            <w:pPr>
              <w:adjustRightInd w:val="0"/>
              <w:snapToGrid w:val="0"/>
              <w:jc w:val="center"/>
              <w:rPr>
                <w:b/>
                <w:bCs/>
                <w:color w:val="auto"/>
                <w:sz w:val="21"/>
                <w:szCs w:val="21"/>
              </w:rPr>
            </w:pPr>
            <w:r>
              <w:rPr>
                <w:b/>
                <w:bCs/>
                <w:color w:val="auto"/>
                <w:sz w:val="21"/>
                <w:szCs w:val="21"/>
              </w:rPr>
              <w:t>体</w:t>
            </w:r>
          </w:p>
          <w:p>
            <w:pPr>
              <w:adjustRightInd w:val="0"/>
              <w:snapToGrid w:val="0"/>
              <w:jc w:val="center"/>
              <w:rPr>
                <w:b/>
                <w:bCs/>
                <w:color w:val="auto"/>
                <w:sz w:val="21"/>
                <w:szCs w:val="21"/>
              </w:rPr>
            </w:pPr>
            <w:r>
              <w:rPr>
                <w:b/>
                <w:bCs/>
                <w:color w:val="auto"/>
                <w:sz w:val="21"/>
                <w:szCs w:val="21"/>
              </w:rPr>
              <w:t>废</w:t>
            </w:r>
          </w:p>
          <w:p>
            <w:pPr>
              <w:adjustRightInd w:val="0"/>
              <w:snapToGrid w:val="0"/>
              <w:jc w:val="center"/>
              <w:rPr>
                <w:b/>
                <w:bCs/>
                <w:color w:val="auto"/>
                <w:sz w:val="21"/>
                <w:szCs w:val="21"/>
              </w:rPr>
            </w:pPr>
            <w:r>
              <w:rPr>
                <w:b/>
                <w:bCs/>
                <w:color w:val="auto"/>
                <w:sz w:val="21"/>
                <w:szCs w:val="21"/>
              </w:rPr>
              <w:t>物</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施工地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弃土</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kern w:val="0"/>
                <w:sz w:val="21"/>
                <w:szCs w:val="21"/>
              </w:rPr>
            </w:pPr>
            <w:r>
              <w:rPr>
                <w:rFonts w:hint="eastAsia"/>
                <w:color w:val="auto"/>
                <w:kern w:val="0"/>
                <w:sz w:val="21"/>
                <w:szCs w:val="21"/>
                <w:lang w:val="en-US" w:eastAsia="zh-CN"/>
              </w:rPr>
              <w:t>864</w:t>
            </w:r>
            <w:r>
              <w:rPr>
                <w:rFonts w:hint="eastAsia"/>
                <w:color w:val="auto"/>
                <w:kern w:val="0"/>
                <w:sz w:val="21"/>
                <w:szCs w:val="21"/>
              </w:rPr>
              <w:t>m</w:t>
            </w:r>
            <w:r>
              <w:rPr>
                <w:rFonts w:hint="eastAsia"/>
                <w:color w:val="auto"/>
                <w:kern w:val="0"/>
                <w:sz w:val="21"/>
                <w:szCs w:val="21"/>
                <w:vertAlign w:val="superscript"/>
              </w:rPr>
              <w:t>3</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kern w:val="0"/>
                <w:sz w:val="21"/>
                <w:szCs w:val="21"/>
              </w:rPr>
            </w:pPr>
            <w:r>
              <w:rPr>
                <w:rFonts w:hint="eastAsia"/>
                <w:color w:val="auto"/>
                <w:kern w:val="0"/>
                <w:sz w:val="21"/>
                <w:szCs w:val="21"/>
              </w:rPr>
              <w:t>该部分弃土可结合道路修建用于路基和路肩填土，如不能利用的，应按要求运往建筑垃圾填埋场进行处理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074" w:type="dxa"/>
            <w:vMerge w:val="continue"/>
            <w:tcBorders>
              <w:left w:val="single" w:color="auto" w:sz="4" w:space="0"/>
              <w:right w:val="single" w:color="auto" w:sz="4" w:space="0"/>
            </w:tcBorders>
            <w:vAlign w:val="center"/>
          </w:tcPr>
          <w:p>
            <w:pPr>
              <w:adjustRightInd w:val="0"/>
              <w:snapToGrid w:val="0"/>
              <w:jc w:val="center"/>
              <w:rPr>
                <w:b/>
                <w:bCs/>
                <w:color w:val="auto"/>
                <w:sz w:val="21"/>
                <w:szCs w:val="21"/>
              </w:rPr>
            </w:pPr>
          </w:p>
        </w:tc>
        <w:tc>
          <w:tcPr>
            <w:tcW w:w="1441" w:type="dxa"/>
            <w:vMerge w:val="continue"/>
            <w:tcBorders>
              <w:left w:val="single" w:color="auto" w:sz="4" w:space="0"/>
              <w:right w:val="single" w:color="auto" w:sz="4" w:space="0"/>
            </w:tcBorders>
            <w:vAlign w:val="center"/>
          </w:tcPr>
          <w:p>
            <w:pPr>
              <w:adjustRightInd w:val="0"/>
              <w:snapToGrid w:val="0"/>
              <w:jc w:val="center"/>
              <w:rPr>
                <w:rFonts w:hint="eastAsia"/>
                <w:color w:val="auto"/>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sz w:val="21"/>
                <w:szCs w:val="21"/>
                <w:lang w:eastAsia="zh-CN"/>
              </w:rPr>
            </w:pPr>
            <w:r>
              <w:rPr>
                <w:rFonts w:hint="eastAsia" w:cs="Times New Roman"/>
                <w:b w:val="0"/>
                <w:bCs w:val="0"/>
                <w:color w:val="auto"/>
                <w:sz w:val="21"/>
                <w:szCs w:val="21"/>
                <w:lang w:eastAsia="zh-CN"/>
              </w:rPr>
              <w:t>泥浆</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s="Times New Roman"/>
                <w:b w:val="0"/>
                <w:bCs w:val="0"/>
                <w:color w:val="auto"/>
                <w:kern w:val="0"/>
                <w:sz w:val="21"/>
                <w:szCs w:val="21"/>
                <w:lang w:val="en-US" w:eastAsia="zh-CN"/>
              </w:rPr>
              <w:t>20</w:t>
            </w:r>
            <w:r>
              <w:rPr>
                <w:rFonts w:hint="default" w:ascii="Times New Roman" w:hAnsi="Times New Roman" w:cs="Times New Roman"/>
                <w:b w:val="0"/>
                <w:bCs w:val="0"/>
                <w:color w:val="auto"/>
                <w:kern w:val="0"/>
                <w:sz w:val="21"/>
                <w:szCs w:val="21"/>
              </w:rPr>
              <w:t>m</w:t>
            </w:r>
            <w:r>
              <w:rPr>
                <w:rFonts w:hint="default" w:ascii="Times New Roman" w:hAnsi="Times New Roman" w:cs="Times New Roman"/>
                <w:b w:val="0"/>
                <w:bCs w:val="0"/>
                <w:color w:val="auto"/>
                <w:kern w:val="0"/>
                <w:sz w:val="21"/>
                <w:szCs w:val="21"/>
                <w:vertAlign w:val="superscript"/>
              </w:rPr>
              <w:t>3</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kern w:val="0"/>
                <w:sz w:val="21"/>
                <w:szCs w:val="21"/>
              </w:rPr>
            </w:pPr>
            <w:r>
              <w:rPr>
                <w:rFonts w:hint="default" w:ascii="Times New Roman" w:hAnsi="Times New Roman" w:cs="Times New Roman"/>
                <w:b w:val="0"/>
                <w:bCs w:val="0"/>
                <w:color w:val="auto"/>
                <w:kern w:val="0"/>
                <w:sz w:val="21"/>
                <w:szCs w:val="21"/>
              </w:rPr>
              <w:t>运往建筑垃圾填埋场进行处理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tc>
        <w:tc>
          <w:tcPr>
            <w:tcW w:w="1441" w:type="dxa"/>
            <w:vMerge w:val="continue"/>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废弃的焊条、防腐材料包装桶等</w:t>
            </w: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NewRoman" w:hAnsi="TimesNewRoman" w:cs="TimesNewRoman"/>
                <w:color w:val="auto"/>
                <w:kern w:val="0"/>
                <w:sz w:val="21"/>
                <w:szCs w:val="21"/>
              </w:rPr>
            </w:pPr>
            <w:r>
              <w:rPr>
                <w:rFonts w:hint="eastAsia" w:ascii="TimesNewRoman" w:hAnsi="TimesNewRoman" w:cs="TimesNewRoman"/>
                <w:color w:val="auto"/>
                <w:kern w:val="0"/>
                <w:sz w:val="21"/>
                <w:szCs w:val="21"/>
              </w:rPr>
              <w:t>少量</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kern w:val="0"/>
                <w:sz w:val="21"/>
                <w:szCs w:val="21"/>
              </w:rPr>
              <w:t>及时收集待工程完成后作为废品外卖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rPr>
            </w:pPr>
            <w:r>
              <w:rPr>
                <w:b/>
                <w:bCs/>
                <w:color w:val="auto"/>
                <w:sz w:val="21"/>
                <w:szCs w:val="21"/>
              </w:rPr>
              <w:t>噪</w:t>
            </w:r>
          </w:p>
          <w:p>
            <w:pPr>
              <w:adjustRightInd w:val="0"/>
              <w:snapToGrid w:val="0"/>
              <w:jc w:val="center"/>
              <w:rPr>
                <w:b/>
                <w:bCs/>
                <w:color w:val="auto"/>
                <w:sz w:val="21"/>
                <w:szCs w:val="21"/>
              </w:rPr>
            </w:pPr>
            <w:r>
              <w:rPr>
                <w:b/>
                <w:bCs/>
                <w:color w:val="auto"/>
                <w:sz w:val="21"/>
                <w:szCs w:val="21"/>
              </w:rPr>
              <w:t>声</w:t>
            </w:r>
          </w:p>
        </w:tc>
        <w:tc>
          <w:tcPr>
            <w:tcW w:w="82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auto"/>
                <w:sz w:val="21"/>
                <w:szCs w:val="21"/>
              </w:rPr>
            </w:pPr>
            <w:r>
              <w:rPr>
                <w:rFonts w:ascii="ˎ̥" w:hAnsi="ˎ̥" w:cs="宋体"/>
                <w:color w:val="auto"/>
                <w:kern w:val="0"/>
                <w:sz w:val="21"/>
                <w:szCs w:val="21"/>
              </w:rPr>
              <w:t>施工期间</w:t>
            </w:r>
            <w:r>
              <w:rPr>
                <w:rFonts w:hint="eastAsia" w:ascii="ˎ̥" w:hAnsi="ˎ̥" w:cs="宋体"/>
                <w:color w:val="auto"/>
                <w:kern w:val="0"/>
                <w:sz w:val="21"/>
                <w:szCs w:val="21"/>
              </w:rPr>
              <w:t>噪声主要来自</w:t>
            </w:r>
            <w:r>
              <w:rPr>
                <w:rFonts w:ascii="ˎ̥" w:hAnsi="ˎ̥" w:cs="宋体"/>
                <w:color w:val="auto"/>
                <w:kern w:val="0"/>
                <w:sz w:val="21"/>
                <w:szCs w:val="21"/>
              </w:rPr>
              <w:t>运输车辆</w:t>
            </w:r>
            <w:r>
              <w:rPr>
                <w:rFonts w:hint="default" w:ascii="Times New Roman" w:hAnsi="Times New Roman" w:cs="Times New Roman"/>
                <w:color w:val="auto"/>
                <w:kern w:val="0"/>
                <w:sz w:val="21"/>
                <w:szCs w:val="21"/>
              </w:rPr>
              <w:t>和各种施工机械，如挖掘机、路面破碎机、推土机、电焊机、切割机等机械设备产生噪声，噪声值约在80~90dB(A)之间。根据现场调查，给水管道敷设过程中管道</w:t>
            </w:r>
            <w:r>
              <w:rPr>
                <w:rFonts w:hint="default" w:ascii="Times New Roman" w:hAnsi="Times New Roman" w:cs="Times New Roman"/>
                <w:color w:val="auto"/>
                <w:sz w:val="21"/>
                <w:szCs w:val="21"/>
              </w:rPr>
              <w:t>现场施工噪声对沿途居民生活会造成一定的影响，评价要求</w:t>
            </w:r>
            <w:r>
              <w:rPr>
                <w:rFonts w:hint="default" w:ascii="Times New Roman" w:hAnsi="Times New Roman" w:cs="Times New Roman"/>
                <w:color w:val="auto"/>
                <w:kern w:val="0"/>
                <w:sz w:val="21"/>
                <w:szCs w:val="21"/>
              </w:rPr>
              <w:t>管线施工时禁止在夜间施工。昼间施工时，必须采取严格的措施以减轻噪声对其周围环境的影响，尽量减少超标设备的使用时间，提高</w:t>
            </w:r>
            <w:r>
              <w:rPr>
                <w:rFonts w:ascii="ˎ̥" w:hAnsi="ˎ̥" w:cs="宋体"/>
                <w:color w:val="auto"/>
                <w:kern w:val="0"/>
                <w:sz w:val="21"/>
                <w:szCs w:val="21"/>
              </w:rPr>
              <w:t>工作效率。管线昼间施工时，影响较大的移动式吊车、混凝土搅拌车等应在居民中午休息时间段内停止施工。</w:t>
            </w:r>
            <w:r>
              <w:rPr>
                <w:rFonts w:hint="eastAsia" w:ascii="ˎ̥" w:hAnsi="ˎ̥" w:cs="宋体"/>
                <w:color w:val="auto"/>
                <w:kern w:val="0"/>
                <w:sz w:val="21"/>
                <w:szCs w:val="21"/>
              </w:rPr>
              <w:t>采取相应措施后，不会产生噪声扰民现象，</w:t>
            </w:r>
            <w:r>
              <w:rPr>
                <w:rFonts w:hint="eastAsia"/>
                <w:color w:val="auto"/>
                <w:spacing w:val="-6"/>
                <w:sz w:val="21"/>
                <w:szCs w:val="21"/>
              </w:rPr>
              <w:t>且施工期噪声具有暂时性，随着施工期的结束，噪声影响也结束。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其</w:t>
            </w:r>
          </w:p>
          <w:p>
            <w:pPr>
              <w:adjustRightInd w:val="0"/>
              <w:snapToGrid w:val="0"/>
              <w:jc w:val="center"/>
              <w:rPr>
                <w:bCs/>
                <w:sz w:val="21"/>
                <w:szCs w:val="21"/>
              </w:rPr>
            </w:pPr>
            <w:r>
              <w:rPr>
                <w:rFonts w:hint="eastAsia"/>
                <w:b/>
                <w:bCs/>
                <w:sz w:val="21"/>
                <w:szCs w:val="21"/>
              </w:rPr>
              <w:t>他</w:t>
            </w:r>
          </w:p>
        </w:tc>
        <w:tc>
          <w:tcPr>
            <w:tcW w:w="82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b/>
                <w:bCs/>
                <w:sz w:val="21"/>
                <w:szCs w:val="21"/>
              </w:rPr>
            </w:pPr>
            <w:r>
              <w:rPr>
                <w:b/>
                <w:bCs/>
                <w:sz w:val="21"/>
                <w:szCs w:val="21"/>
              </w:rPr>
              <w:t>主要生态影响：</w:t>
            </w:r>
          </w:p>
          <w:p>
            <w:pPr>
              <w:autoSpaceDE w:val="0"/>
              <w:autoSpaceDN w:val="0"/>
              <w:adjustRightInd w:val="0"/>
              <w:snapToGrid w:val="0"/>
              <w:spacing w:line="360" w:lineRule="auto"/>
              <w:ind w:firstLine="420" w:firstLineChars="200"/>
              <w:rPr>
                <w:rFonts w:hint="eastAsia"/>
                <w:bCs/>
                <w:iCs/>
                <w:kern w:val="0"/>
                <w:sz w:val="21"/>
                <w:szCs w:val="21"/>
              </w:rPr>
            </w:pPr>
            <w:r>
              <w:rPr>
                <w:rFonts w:hint="eastAsia"/>
                <w:sz w:val="21"/>
                <w:szCs w:val="21"/>
              </w:rPr>
              <w:t>本工程主要生态影响在建设期，</w:t>
            </w:r>
            <w:r>
              <w:rPr>
                <w:rFonts w:hint="eastAsia"/>
                <w:bCs/>
                <w:iCs/>
                <w:kern w:val="0"/>
                <w:sz w:val="21"/>
                <w:szCs w:val="21"/>
              </w:rPr>
              <w:t>管道敷设作业属于短期的临时性用地，且工程施工地段为城区</w:t>
            </w:r>
            <w:r>
              <w:rPr>
                <w:rFonts w:ascii="Times New Roman" w:hAnsi="Times New Roman" w:cs="Times New Roman"/>
                <w:bCs/>
                <w:color w:val="auto"/>
                <w:sz w:val="21"/>
                <w:szCs w:val="21"/>
              </w:rPr>
              <w:t>现状道路</w:t>
            </w:r>
            <w:r>
              <w:rPr>
                <w:rFonts w:hint="eastAsia" w:cs="Times New Roman"/>
                <w:bCs/>
                <w:color w:val="auto"/>
                <w:sz w:val="21"/>
                <w:szCs w:val="21"/>
                <w:lang w:eastAsia="zh-CN"/>
              </w:rPr>
              <w:t>右侧或左侧路边界</w:t>
            </w:r>
            <w:r>
              <w:rPr>
                <w:rFonts w:ascii="Times New Roman" w:hAnsi="Times New Roman" w:cs="Times New Roman"/>
                <w:bCs/>
                <w:color w:val="auto"/>
                <w:sz w:val="21"/>
                <w:szCs w:val="21"/>
              </w:rPr>
              <w:t>处</w:t>
            </w:r>
            <w:r>
              <w:rPr>
                <w:rFonts w:hint="eastAsia"/>
                <w:bCs/>
                <w:iCs/>
                <w:kern w:val="0"/>
                <w:sz w:val="21"/>
                <w:szCs w:val="21"/>
              </w:rPr>
              <w:t>，不会占用基本农田，且根据现场调查，建设区域无自然风景区。在开挖的过程中，会对沿途部分植被造成破坏、地面裸露，加深土壤侵蚀和水土流失，周围环境会受到一定的影响。</w:t>
            </w:r>
          </w:p>
        </w:tc>
      </w:tr>
    </w:tbl>
    <w:p>
      <w:pPr>
        <w:adjustRightInd w:val="0"/>
        <w:snapToGrid w:val="0"/>
        <w:spacing w:afterLines="20"/>
        <w:jc w:val="left"/>
        <w:rPr>
          <w:b/>
          <w:bCs/>
          <w:sz w:val="30"/>
          <w:szCs w:val="30"/>
        </w:rPr>
      </w:pPr>
      <w:r>
        <w:rPr>
          <w:b/>
          <w:bCs/>
          <w:sz w:val="30"/>
          <w:szCs w:val="30"/>
        </w:rPr>
        <w:t>环境影响分析</w:t>
      </w:r>
    </w:p>
    <w:tbl>
      <w:tblPr>
        <w:tblStyle w:val="39"/>
        <w:tblW w:w="9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9" w:hRule="atLeast"/>
          <w:jc w:val="center"/>
        </w:trPr>
        <w:tc>
          <w:tcPr>
            <w:tcW w:w="9411" w:type="dxa"/>
            <w:tcBorders>
              <w:top w:val="single" w:color="auto" w:sz="4" w:space="0"/>
              <w:left w:val="single" w:color="auto" w:sz="4" w:space="0"/>
              <w:bottom w:val="single" w:color="auto" w:sz="4" w:space="0"/>
              <w:right w:val="single" w:color="auto" w:sz="4" w:space="0"/>
            </w:tcBorders>
            <w:vAlign w:val="top"/>
          </w:tcPr>
          <w:p>
            <w:pPr>
              <w:spacing w:line="500" w:lineRule="exact"/>
              <w:rPr>
                <w:b/>
                <w:szCs w:val="28"/>
              </w:rPr>
            </w:pPr>
            <w:r>
              <w:rPr>
                <w:rFonts w:hint="eastAsia"/>
                <w:b/>
                <w:szCs w:val="28"/>
              </w:rPr>
              <w:t>一、</w:t>
            </w:r>
            <w:r>
              <w:rPr>
                <w:b/>
                <w:szCs w:val="28"/>
              </w:rPr>
              <w:t>施工期环境影响分析</w:t>
            </w:r>
          </w:p>
          <w:p>
            <w:pPr>
              <w:autoSpaceDE w:val="0"/>
              <w:autoSpaceDN w:val="0"/>
              <w:spacing w:line="500" w:lineRule="exact"/>
              <w:ind w:firstLine="482" w:firstLineChars="200"/>
              <w:rPr>
                <w:b/>
                <w:kern w:val="0"/>
                <w:sz w:val="24"/>
                <w:szCs w:val="24"/>
              </w:rPr>
            </w:pPr>
            <w:r>
              <w:rPr>
                <w:b/>
                <w:kern w:val="0"/>
                <w:sz w:val="24"/>
                <w:szCs w:val="24"/>
              </w:rPr>
              <w:t>1、大气污染物对环境的影响</w:t>
            </w:r>
          </w:p>
          <w:p>
            <w:pPr>
              <w:autoSpaceDE w:val="0"/>
              <w:autoSpaceDN w:val="0"/>
              <w:spacing w:line="500" w:lineRule="exact"/>
              <w:ind w:firstLine="480" w:firstLineChars="200"/>
              <w:rPr>
                <w:rFonts w:hint="default" w:ascii="Times New Roman" w:hAnsi="Times New Roman" w:cs="Times New Roman"/>
                <w:kern w:val="0"/>
                <w:sz w:val="24"/>
                <w:szCs w:val="24"/>
              </w:rPr>
            </w:pPr>
            <w:r>
              <w:rPr>
                <w:kern w:val="0"/>
                <w:sz w:val="24"/>
                <w:szCs w:val="24"/>
              </w:rPr>
              <w:t>给水管道工程施工期间产生的大气污染主要来自管沟挖掘堆土、施工机械行车道引起的扬尘，施工建</w:t>
            </w:r>
            <w:r>
              <w:rPr>
                <w:rFonts w:hint="default" w:ascii="Times New Roman" w:hAnsi="Times New Roman" w:cs="Times New Roman"/>
                <w:kern w:val="0"/>
                <w:sz w:val="24"/>
                <w:szCs w:val="24"/>
              </w:rPr>
              <w:t>筑料及管沟开挖、弃土的装卸、运输、堆砌过程中造成的扬尘，管道焊接过程产生的废气，运输车辆、发电机排放的废气。以下对施工期各类大气污染源进行类比分析。</w:t>
            </w:r>
          </w:p>
          <w:p>
            <w:pPr>
              <w:autoSpaceDE w:val="0"/>
              <w:autoSpaceDN w:val="0"/>
              <w:spacing w:line="500" w:lineRule="exact"/>
              <w:ind w:firstLine="240" w:firstLineChars="100"/>
              <w:rPr>
                <w:rFonts w:hint="default" w:ascii="Times New Roman" w:hAnsi="Times New Roman" w:cs="Times New Roman"/>
                <w:bCs/>
                <w:iCs/>
                <w:kern w:val="0"/>
                <w:sz w:val="24"/>
                <w:szCs w:val="24"/>
              </w:rPr>
            </w:pPr>
            <w:r>
              <w:rPr>
                <w:rFonts w:hint="default" w:ascii="Times New Roman" w:hAnsi="Times New Roman" w:cs="Times New Roman"/>
                <w:bCs/>
                <w:iCs/>
                <w:kern w:val="0"/>
                <w:sz w:val="24"/>
                <w:szCs w:val="24"/>
              </w:rPr>
              <w:t>（1）施工期扬尘影响分析</w:t>
            </w:r>
          </w:p>
          <w:p>
            <w:pPr>
              <w:autoSpaceDE w:val="0"/>
              <w:autoSpaceDN w:val="0"/>
              <w:spacing w:line="500" w:lineRule="exact"/>
              <w:ind w:firstLine="480" w:firstLineChars="200"/>
              <w:rPr>
                <w:rFonts w:hint="default" w:ascii="Times New Roman" w:hAnsi="Times New Roman" w:cs="Times New Roman"/>
                <w:bCs/>
                <w:iCs/>
                <w:kern w:val="0"/>
                <w:sz w:val="24"/>
                <w:szCs w:val="24"/>
              </w:rPr>
            </w:pPr>
            <w:r>
              <w:rPr>
                <w:rFonts w:hint="default" w:ascii="Times New Roman" w:hAnsi="Times New Roman" w:cs="Times New Roman"/>
                <w:bCs/>
                <w:iCs/>
                <w:kern w:val="0"/>
                <w:sz w:val="24"/>
                <w:szCs w:val="24"/>
              </w:rPr>
              <w:t>①污染源强预测</w:t>
            </w:r>
          </w:p>
          <w:p>
            <w:pPr>
              <w:autoSpaceDE w:val="0"/>
              <w:autoSpaceDN w:val="0"/>
              <w:spacing w:line="5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bCs/>
                <w:iCs/>
                <w:kern w:val="0"/>
                <w:sz w:val="24"/>
                <w:szCs w:val="24"/>
              </w:rPr>
              <w:t>本工程</w:t>
            </w:r>
            <w:r>
              <w:rPr>
                <w:rFonts w:hint="default" w:ascii="Times New Roman" w:hAnsi="Times New Roman" w:cs="Times New Roman"/>
                <w:kern w:val="0"/>
                <w:sz w:val="24"/>
                <w:szCs w:val="24"/>
              </w:rPr>
              <w:t>参考一般大型土建工程现场的扬尘实地监测数据，TSP产生系数为0.05~0.1mg/m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·s。考虑本工程敷设管道均沿城区道路沿线敷设，TSP产生系数取0.05mg/m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·s，裸露的施工面积按平均宽1m，每段500m同时裸露施工，按日施工8小时计算，管线施工现场各标准段TSP源强为0.72kg/d。对于施工场地平整期间，按日施工作业面2000m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，日施工8h计，每个站场TSP源强为2.88kg/d。一般的施工工地产生的扬尘对150m范</w:t>
            </w:r>
            <w:r>
              <w:rPr>
                <w:rFonts w:hint="default" w:ascii="Times New Roman" w:hAnsi="Times New Roman" w:cs="Times New Roman"/>
                <w:color w:val="auto"/>
                <w:kern w:val="0"/>
                <w:sz w:val="24"/>
                <w:szCs w:val="24"/>
              </w:rPr>
              <w:t>围内的周边环境影响明显，不到100m的较近地方有最大扬尘值达1.6mg/m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w:t>
            </w:r>
          </w:p>
          <w:p>
            <w:pPr>
              <w:autoSpaceDE w:val="0"/>
              <w:autoSpaceDN w:val="0"/>
              <w:spacing w:line="5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②周围环境影响分析及措施</w:t>
            </w:r>
          </w:p>
          <w:p>
            <w:pPr>
              <w:spacing w:line="500" w:lineRule="exact"/>
              <w:ind w:firstLine="480" w:firstLineChars="200"/>
              <w:rPr>
                <w:color w:val="auto"/>
                <w:sz w:val="24"/>
              </w:rPr>
            </w:pPr>
            <w:r>
              <w:rPr>
                <w:rFonts w:hint="default" w:ascii="Times New Roman" w:hAnsi="Times New Roman" w:cs="Times New Roman"/>
                <w:color w:val="auto"/>
                <w:kern w:val="0"/>
                <w:sz w:val="24"/>
                <w:szCs w:val="24"/>
              </w:rPr>
              <w:t>本工程管线施工现场主要为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右侧或左侧路边界</w:t>
            </w:r>
            <w:r>
              <w:rPr>
                <w:rFonts w:ascii="Times New Roman" w:hAnsi="Times New Roman" w:cs="Times New Roman"/>
                <w:bCs/>
                <w:color w:val="auto"/>
                <w:sz w:val="24"/>
                <w:szCs w:val="24"/>
              </w:rPr>
              <w:t>处</w:t>
            </w:r>
            <w:r>
              <w:rPr>
                <w:rFonts w:hint="default" w:ascii="Times New Roman" w:hAnsi="Times New Roman" w:cs="Times New Roman"/>
                <w:color w:val="auto"/>
                <w:kern w:val="0"/>
                <w:sz w:val="24"/>
                <w:szCs w:val="24"/>
              </w:rPr>
              <w:t>，管沟开挖、敷管及覆土过程产生的扬尘比一般大型开挖施工工地产生量要小，但是在晴天起风时，如果不采取控制措施，施工扬尘仍对沿路两侧居民</w:t>
            </w:r>
            <w:r>
              <w:rPr>
                <w:rFonts w:hint="default" w:ascii="Times New Roman" w:hAnsi="Times New Roman" w:cs="Times New Roman"/>
                <w:kern w:val="0"/>
                <w:sz w:val="24"/>
                <w:szCs w:val="24"/>
              </w:rPr>
              <w:t>生活会产</w:t>
            </w:r>
            <w:r>
              <w:rPr>
                <w:rFonts w:hint="default" w:ascii="Times New Roman" w:hAnsi="Times New Roman" w:cs="Times New Roman"/>
                <w:color w:val="auto"/>
                <w:kern w:val="0"/>
                <w:sz w:val="24"/>
                <w:szCs w:val="24"/>
              </w:rPr>
              <w:t>生一定的影响。</w:t>
            </w:r>
            <w:r>
              <w:rPr>
                <w:rFonts w:hint="default" w:ascii="Times New Roman" w:hAnsi="Times New Roman" w:cs="Times New Roman"/>
                <w:color w:val="auto"/>
                <w:sz w:val="24"/>
                <w:szCs w:val="24"/>
              </w:rPr>
              <w:t>根据</w:t>
            </w:r>
            <w:r>
              <w:rPr>
                <w:color w:val="auto"/>
                <w:sz w:val="24"/>
                <w:szCs w:val="24"/>
              </w:rPr>
              <w:t>《铜川市“</w:t>
            </w:r>
            <w:r>
              <w:rPr>
                <w:rFonts w:hint="eastAsia"/>
                <w:color w:val="auto"/>
                <w:sz w:val="24"/>
                <w:szCs w:val="24"/>
              </w:rPr>
              <w:t>铁腕治霾·保卫蓝天</w:t>
            </w:r>
            <w:r>
              <w:rPr>
                <w:color w:val="auto"/>
                <w:sz w:val="24"/>
                <w:szCs w:val="24"/>
              </w:rPr>
              <w:t>”201</w:t>
            </w:r>
            <w:r>
              <w:rPr>
                <w:rFonts w:hint="eastAsia"/>
                <w:color w:val="auto"/>
                <w:sz w:val="24"/>
                <w:szCs w:val="24"/>
              </w:rPr>
              <w:t>7</w:t>
            </w:r>
            <w:r>
              <w:rPr>
                <w:color w:val="auto"/>
                <w:sz w:val="24"/>
                <w:szCs w:val="24"/>
              </w:rPr>
              <w:t>年工作方案》</w:t>
            </w:r>
            <w:r>
              <w:rPr>
                <w:rFonts w:ascii="Times New Roman" w:hAnsi="Times New Roman"/>
                <w:color w:val="auto"/>
                <w:sz w:val="24"/>
                <w:szCs w:val="24"/>
              </w:rPr>
              <w:t>、</w:t>
            </w:r>
            <w:r>
              <w:rPr>
                <w:rFonts w:hint="default" w:ascii="Times New Roman" w:hAnsi="Times New Roman" w:cs="Times New Roman"/>
                <w:color w:val="auto"/>
                <w:sz w:val="24"/>
              </w:rPr>
              <w:t>《</w:t>
            </w:r>
            <w:r>
              <w:rPr>
                <w:rFonts w:hint="eastAsia" w:cs="Times New Roman"/>
                <w:color w:val="auto"/>
                <w:sz w:val="24"/>
                <w:lang w:eastAsia="zh-CN"/>
              </w:rPr>
              <w:t>耀州区</w:t>
            </w:r>
            <w:r>
              <w:rPr>
                <w:rFonts w:hint="default" w:ascii="Times New Roman" w:hAnsi="Times New Roman" w:cs="Times New Roman"/>
                <w:color w:val="auto"/>
                <w:sz w:val="24"/>
              </w:rPr>
              <w:t>铁腕治霾2017</w:t>
            </w:r>
            <w:r>
              <w:rPr>
                <w:rFonts w:hint="eastAsia" w:cs="Times New Roman"/>
                <w:color w:val="auto"/>
                <w:sz w:val="24"/>
                <w:lang w:eastAsia="zh-CN"/>
              </w:rPr>
              <w:t>年“</w:t>
            </w:r>
            <w:r>
              <w:rPr>
                <w:rFonts w:hint="eastAsia" w:cs="Times New Roman"/>
                <w:color w:val="auto"/>
                <w:sz w:val="24"/>
                <w:lang w:val="en-US" w:eastAsia="zh-CN"/>
              </w:rPr>
              <w:t>1+7</w:t>
            </w:r>
            <w:r>
              <w:rPr>
                <w:rFonts w:hint="eastAsia" w:cs="Times New Roman"/>
                <w:color w:val="auto"/>
                <w:sz w:val="24"/>
                <w:lang w:eastAsia="zh-CN"/>
              </w:rPr>
              <w:t>”行动方案的通知</w:t>
            </w:r>
            <w:r>
              <w:rPr>
                <w:rFonts w:hint="default" w:ascii="Times New Roman" w:hAnsi="Times New Roman" w:cs="Times New Roman"/>
                <w:color w:val="auto"/>
                <w:sz w:val="24"/>
              </w:rPr>
              <w:t>》</w:t>
            </w:r>
            <w:r>
              <w:rPr>
                <w:rFonts w:hint="eastAsia" w:cs="Times New Roman"/>
                <w:color w:val="auto"/>
                <w:sz w:val="24"/>
                <w:lang w:eastAsia="zh-CN"/>
              </w:rPr>
              <w:t>和</w:t>
            </w:r>
            <w:r>
              <w:rPr>
                <w:rFonts w:ascii="Times New Roman" w:hAnsi="Times New Roman"/>
                <w:color w:val="auto"/>
                <w:sz w:val="24"/>
                <w:szCs w:val="24"/>
              </w:rPr>
              <w:t>《陕西省大气污染防治条例》</w:t>
            </w:r>
            <w:r>
              <w:rPr>
                <w:color w:val="auto"/>
                <w:sz w:val="24"/>
                <w:szCs w:val="24"/>
              </w:rPr>
              <w:t>，</w:t>
            </w:r>
            <w:r>
              <w:rPr>
                <w:rFonts w:ascii="Times New Roman" w:hAnsi="Times New Roman"/>
                <w:color w:val="auto"/>
                <w:sz w:val="24"/>
                <w:szCs w:val="24"/>
              </w:rPr>
              <w:t>为了减轻项目建设对周围环境的影响，建设单位应采取如下措施，减轻施工</w:t>
            </w:r>
            <w:r>
              <w:rPr>
                <w:rFonts w:ascii="Times New Roman" w:hAnsi="Times New Roman"/>
                <w:color w:val="auto"/>
                <w:sz w:val="24"/>
              </w:rPr>
              <w:t>扬尘对周边环境的影响。</w:t>
            </w:r>
          </w:p>
          <w:p>
            <w:pPr>
              <w:pStyle w:val="76"/>
              <w:spacing w:line="500" w:lineRule="exact"/>
              <w:ind w:firstLine="480" w:firstLineChars="200"/>
              <w:rPr>
                <w:sz w:val="24"/>
                <w:szCs w:val="24"/>
              </w:rPr>
            </w:pPr>
            <w:r>
              <w:rPr>
                <w:rFonts w:hint="eastAsia"/>
                <w:sz w:val="24"/>
                <w:szCs w:val="24"/>
              </w:rPr>
              <w:t>a、</w:t>
            </w:r>
            <w:r>
              <w:rPr>
                <w:rFonts w:ascii="Times New Roman" w:hAnsi="Times New Roman"/>
                <w:color w:val="auto"/>
                <w:sz w:val="24"/>
              </w:rPr>
              <w:t>建设单位在施工前，编制扬尘治理实施方案，将防治扬尘污染费用列入工程造价，严格执行《建筑施工扬尘治理措施19条》</w:t>
            </w:r>
            <w:r>
              <w:rPr>
                <w:rFonts w:hint="eastAsia"/>
                <w:color w:val="auto"/>
                <w:sz w:val="24"/>
                <w:lang w:eastAsia="zh-CN"/>
              </w:rPr>
              <w:t>。</w:t>
            </w:r>
          </w:p>
          <w:p>
            <w:pPr>
              <w:wordWrap/>
              <w:autoSpaceDE w:val="0"/>
              <w:autoSpaceDN w:val="0"/>
              <w:adjustRightInd/>
              <w:snapToGrid/>
              <w:spacing w:before="0" w:after="0" w:line="500" w:lineRule="exact"/>
              <w:ind w:left="0" w:leftChars="0" w:right="0" w:firstLine="480" w:firstLineChars="200"/>
              <w:jc w:val="both"/>
              <w:outlineLvl w:val="9"/>
              <w:rPr>
                <w:sz w:val="24"/>
                <w:szCs w:val="24"/>
              </w:rPr>
            </w:pPr>
            <w:r>
              <w:rPr>
                <w:rFonts w:hint="eastAsia"/>
                <w:kern w:val="0"/>
                <w:sz w:val="24"/>
                <w:szCs w:val="24"/>
              </w:rPr>
              <w:t>b、</w:t>
            </w:r>
            <w:r>
              <w:rPr>
                <w:sz w:val="24"/>
                <w:szCs w:val="24"/>
              </w:rPr>
              <w:t>建设项目在施工期间，应设置施工标志牌、明确环保责任单位和负责人，接受社会监督。施工标志牌应当标明工程项目名称，建设单位、设计单位、施工单位、监理单位名称，项目经理姓名、联系电话，开工和计划竣工日期，施工许可证批准文号以及等当地环境保护主管部门的污染举报电话。</w:t>
            </w:r>
          </w:p>
          <w:p>
            <w:pPr>
              <w:wordWrap/>
              <w:autoSpaceDE w:val="0"/>
              <w:autoSpaceDN w:val="0"/>
              <w:adjustRightInd/>
              <w:snapToGrid/>
              <w:spacing w:before="0" w:after="0" w:line="500" w:lineRule="exact"/>
              <w:ind w:left="0" w:leftChars="0" w:right="0" w:firstLine="480" w:firstLineChars="200"/>
              <w:jc w:val="both"/>
              <w:outlineLvl w:val="9"/>
              <w:rPr>
                <w:kern w:val="0"/>
                <w:sz w:val="24"/>
                <w:szCs w:val="24"/>
              </w:rPr>
            </w:pPr>
            <w:r>
              <w:rPr>
                <w:rFonts w:hint="eastAsia"/>
                <w:kern w:val="0"/>
                <w:sz w:val="24"/>
                <w:szCs w:val="24"/>
              </w:rPr>
              <w:t>c、</w:t>
            </w:r>
            <w:r>
              <w:rPr>
                <w:sz w:val="24"/>
                <w:szCs w:val="24"/>
              </w:rPr>
              <w:t>项目建设期间，应在工地边界设置高度2.5米高以上的硬质围栏，围挡视地方要求适当增加高度，围挡底端设置防溢座。</w:t>
            </w:r>
            <w:r>
              <w:rPr>
                <w:rFonts w:hint="eastAsia"/>
                <w:kern w:val="0"/>
                <w:sz w:val="24"/>
                <w:szCs w:val="24"/>
              </w:rPr>
              <w:t>对</w:t>
            </w:r>
            <w:r>
              <w:rPr>
                <w:kern w:val="0"/>
                <w:sz w:val="24"/>
                <w:szCs w:val="24"/>
              </w:rPr>
              <w:t>开挖裸露处洒水</w:t>
            </w:r>
            <w:r>
              <w:rPr>
                <w:rFonts w:hint="eastAsia"/>
                <w:kern w:val="0"/>
                <w:sz w:val="24"/>
                <w:szCs w:val="24"/>
              </w:rPr>
              <w:t>降尘，距离沿路居民较近应加大施工断面的洒水量及次数，</w:t>
            </w:r>
            <w:r>
              <w:rPr>
                <w:sz w:val="24"/>
                <w:szCs w:val="24"/>
              </w:rPr>
              <w:t>湿法作业、场地覆盖</w:t>
            </w:r>
            <w:r>
              <w:rPr>
                <w:rFonts w:hint="eastAsia"/>
                <w:sz w:val="24"/>
                <w:szCs w:val="24"/>
              </w:rPr>
              <w:t>；</w:t>
            </w:r>
          </w:p>
          <w:p>
            <w:pPr>
              <w:wordWrap/>
              <w:autoSpaceDE w:val="0"/>
              <w:autoSpaceDN w:val="0"/>
              <w:adjustRightInd/>
              <w:snapToGrid/>
              <w:spacing w:before="0" w:after="0" w:line="500" w:lineRule="exact"/>
              <w:ind w:left="0" w:leftChars="0" w:right="0" w:firstLine="480" w:firstLineChars="200"/>
              <w:jc w:val="both"/>
              <w:outlineLvl w:val="9"/>
              <w:rPr>
                <w:sz w:val="24"/>
                <w:szCs w:val="24"/>
              </w:rPr>
            </w:pPr>
            <w:r>
              <w:rPr>
                <w:rFonts w:hint="eastAsia"/>
                <w:kern w:val="0"/>
                <w:sz w:val="24"/>
                <w:szCs w:val="24"/>
              </w:rPr>
              <w:t>d、</w:t>
            </w:r>
            <w:r>
              <w:rPr>
                <w:sz w:val="24"/>
                <w:szCs w:val="24"/>
              </w:rPr>
              <w:t>施工现场集中堆放的土方必须覆盖，对易引起扬尘的物料采用绿色遮阳网、密目网进行全部覆盖，严禁裸露</w:t>
            </w:r>
            <w:r>
              <w:rPr>
                <w:rFonts w:hint="eastAsia"/>
                <w:sz w:val="24"/>
                <w:szCs w:val="24"/>
              </w:rPr>
              <w:t>；</w:t>
            </w:r>
          </w:p>
          <w:p>
            <w:pPr>
              <w:wordWrap/>
              <w:autoSpaceDE w:val="0"/>
              <w:autoSpaceDN w:val="0"/>
              <w:adjustRightInd/>
              <w:snapToGrid/>
              <w:spacing w:before="0" w:after="0" w:line="500" w:lineRule="exact"/>
              <w:ind w:left="0" w:leftChars="0" w:right="0" w:firstLine="480" w:firstLineChars="200"/>
              <w:jc w:val="both"/>
              <w:outlineLvl w:val="9"/>
              <w:rPr>
                <w:kern w:val="0"/>
                <w:sz w:val="24"/>
                <w:szCs w:val="24"/>
              </w:rPr>
            </w:pPr>
            <w:r>
              <w:rPr>
                <w:rFonts w:hint="eastAsia"/>
                <w:sz w:val="24"/>
                <w:szCs w:val="24"/>
              </w:rPr>
              <w:t>e、</w:t>
            </w:r>
            <w:r>
              <w:rPr>
                <w:sz w:val="24"/>
                <w:szCs w:val="24"/>
              </w:rPr>
              <w:t>施工现场对运输土方、渣土等散装货物的车辆，装载的物料、渣土高度不得超过车辆槽帮上沿，车斗用苫布遮盖或者采用密闭车斗，严禁沿路遗漏或抛撒</w:t>
            </w:r>
            <w:r>
              <w:rPr>
                <w:rFonts w:hint="eastAsia"/>
                <w:sz w:val="24"/>
                <w:szCs w:val="24"/>
              </w:rPr>
              <w:t>；</w:t>
            </w:r>
            <w:r>
              <w:rPr>
                <w:kern w:val="0"/>
                <w:sz w:val="24"/>
                <w:szCs w:val="24"/>
              </w:rPr>
              <w:t>规定运输车辆在施工区路面减速行驶、清洗车轮和车体、用帆布覆盖易起扬尘的物料等</w:t>
            </w:r>
            <w:r>
              <w:rPr>
                <w:rFonts w:hint="eastAsia"/>
                <w:kern w:val="0"/>
                <w:sz w:val="24"/>
                <w:szCs w:val="24"/>
              </w:rPr>
              <w:t>。</w:t>
            </w:r>
          </w:p>
          <w:p>
            <w:pPr>
              <w:pStyle w:val="76"/>
              <w:wordWrap/>
              <w:adjustRightInd/>
              <w:snapToGrid/>
              <w:spacing w:before="0" w:after="0" w:line="500" w:lineRule="exact"/>
              <w:ind w:left="0" w:leftChars="0" w:right="0" w:firstLine="560"/>
              <w:jc w:val="both"/>
              <w:outlineLvl w:val="9"/>
              <w:rPr>
                <w:sz w:val="24"/>
                <w:szCs w:val="24"/>
              </w:rPr>
            </w:pPr>
            <w:r>
              <w:rPr>
                <w:rFonts w:hint="eastAsia"/>
                <w:sz w:val="24"/>
                <w:szCs w:val="24"/>
              </w:rPr>
              <w:t>f、</w:t>
            </w:r>
            <w:r>
              <w:rPr>
                <w:sz w:val="24"/>
                <w:szCs w:val="24"/>
              </w:rPr>
              <w:t>施工现场必须设置固定垃圾存放点，垃圾应分类集中堆放并覆盖，及时清运，严禁焚烧、下埋和随意丢弃。</w:t>
            </w:r>
          </w:p>
          <w:p>
            <w:pPr>
              <w:wordWrap/>
              <w:autoSpaceDE w:val="0"/>
              <w:autoSpaceDN w:val="0"/>
              <w:adjustRightInd/>
              <w:snapToGrid/>
              <w:spacing w:before="0" w:after="0" w:line="500" w:lineRule="exact"/>
              <w:ind w:left="0" w:leftChars="0" w:right="0" w:firstLine="480" w:firstLineChars="200"/>
              <w:jc w:val="both"/>
              <w:outlineLvl w:val="9"/>
              <w:rPr>
                <w:sz w:val="24"/>
                <w:szCs w:val="24"/>
              </w:rPr>
            </w:pPr>
            <w:r>
              <w:rPr>
                <w:rFonts w:hint="eastAsia"/>
                <w:kern w:val="0"/>
                <w:sz w:val="24"/>
                <w:szCs w:val="24"/>
              </w:rPr>
              <w:t>g、</w:t>
            </w:r>
            <w:r>
              <w:rPr>
                <w:sz w:val="24"/>
                <w:szCs w:val="24"/>
              </w:rPr>
              <w:t>加强施工扬尘监管，积极推进绿色施工，绿色运营。禁止现场搅拌混凝土、砂浆。减少露天装卸作业，易产生扬尘物料采取密闭运输，对渣土运输车辆安装卫星定位系统。</w:t>
            </w:r>
          </w:p>
          <w:p>
            <w:pPr>
              <w:wordWrap/>
              <w:adjustRightInd/>
              <w:snapToGrid/>
              <w:spacing w:before="0" w:after="0" w:line="500" w:lineRule="exact"/>
              <w:ind w:left="0" w:leftChars="0" w:right="0" w:firstLine="480"/>
              <w:jc w:val="both"/>
              <w:textAlignment w:val="baseline"/>
              <w:outlineLvl w:val="9"/>
              <w:rPr>
                <w:rFonts w:hint="eastAsia" w:eastAsia="宋体"/>
                <w:color w:val="auto"/>
                <w:sz w:val="24"/>
                <w:szCs w:val="24"/>
                <w:lang w:eastAsia="zh-CN"/>
              </w:rPr>
            </w:pPr>
            <w:r>
              <w:rPr>
                <w:rFonts w:hint="eastAsia"/>
                <w:color w:val="auto"/>
                <w:sz w:val="24"/>
                <w:szCs w:val="24"/>
                <w:lang w:eastAsia="zh-CN"/>
              </w:rPr>
              <w:t>根据铜川市人民政府办公室关于印发《铜川市</w:t>
            </w:r>
            <w:r>
              <w:rPr>
                <w:rFonts w:hint="eastAsia"/>
                <w:color w:val="auto"/>
                <w:sz w:val="24"/>
                <w:szCs w:val="24"/>
                <w:lang w:val="en-US" w:eastAsia="zh-CN"/>
              </w:rPr>
              <w:t>2017年可吸入颗粒物（PM10）重点整治暨冬防攻坚行动方案</w:t>
            </w:r>
            <w:r>
              <w:rPr>
                <w:rFonts w:hint="eastAsia"/>
                <w:color w:val="auto"/>
                <w:sz w:val="24"/>
                <w:szCs w:val="24"/>
                <w:lang w:eastAsia="zh-CN"/>
              </w:rPr>
              <w:t>》的通知，要求强化“扬尘”管控措施，严格执行“禁土令”。冬防期间（2017年11月15日至201</w:t>
            </w:r>
            <w:r>
              <w:rPr>
                <w:rFonts w:hint="eastAsia"/>
                <w:color w:val="auto"/>
                <w:sz w:val="24"/>
                <w:szCs w:val="24"/>
                <w:lang w:val="en-US" w:eastAsia="zh-CN"/>
              </w:rPr>
              <w:t>8年3月15日），城市中心城区，除市政抢修和抢险工程外，建筑工地禁止出土、拆迁、倒土等土石方作业。对涉及土石方作业的重大民生工程和重点项目，确需土石方施工的，需经市政府批准后，在信息公开和严格监管下方可施工。严禁以各种借口降低“禁土令”标准，减少时限，缩小范围。</w:t>
            </w:r>
          </w:p>
          <w:p>
            <w:pPr>
              <w:wordWrap/>
              <w:autoSpaceDE w:val="0"/>
              <w:autoSpaceDN w:val="0"/>
              <w:adjustRightInd/>
              <w:snapToGrid/>
              <w:spacing w:before="0" w:after="0" w:line="500" w:lineRule="exact"/>
              <w:ind w:left="0" w:leftChars="0" w:right="0" w:firstLine="480" w:firstLineChars="200"/>
              <w:jc w:val="both"/>
              <w:outlineLvl w:val="9"/>
              <w:rPr>
                <w:kern w:val="0"/>
                <w:sz w:val="24"/>
                <w:szCs w:val="24"/>
              </w:rPr>
            </w:pPr>
            <w:r>
              <w:rPr>
                <w:rFonts w:hint="eastAsia"/>
                <w:kern w:val="0"/>
                <w:sz w:val="24"/>
                <w:szCs w:val="24"/>
              </w:rPr>
              <w:t>总之，管道施工时，开挖的泥土通常堆放于施工场地，裸露的堆土经日晒、风吹和车辆碾压、导致施工区域的扬尘对环境空气的影响具有局部性、流动性、短时性的特点，因此需采取一些措施以抑制施工场地的扬尘将其对环境的不良影响减至最低。治理措施采取的加强现场管理，设置围挡，对车辆行驶道路采取打扫和洒水，车辆运输过程中采用封闭车运输，必须防止散落等，再次混凝土采用商品混凝土等措施，</w:t>
            </w:r>
            <w:r>
              <w:rPr>
                <w:kern w:val="0"/>
                <w:sz w:val="24"/>
                <w:szCs w:val="24"/>
              </w:rPr>
              <w:t>工地扬尘量可减少70</w:t>
            </w:r>
            <w:r>
              <w:rPr>
                <w:rFonts w:hint="eastAsia"/>
                <w:kern w:val="0"/>
                <w:sz w:val="24"/>
                <w:szCs w:val="24"/>
              </w:rPr>
              <w:t>~</w:t>
            </w:r>
            <w:r>
              <w:rPr>
                <w:kern w:val="0"/>
                <w:sz w:val="24"/>
                <w:szCs w:val="24"/>
              </w:rPr>
              <w:t>80%</w:t>
            </w:r>
            <w:r>
              <w:rPr>
                <w:rFonts w:hint="eastAsia"/>
                <w:kern w:val="0"/>
                <w:sz w:val="24"/>
                <w:szCs w:val="24"/>
              </w:rPr>
              <w:t>，</w:t>
            </w:r>
            <w:r>
              <w:rPr>
                <w:rFonts w:hint="eastAsia" w:ascii="Times New Roman" w:hAnsi="Times New Roman"/>
                <w:sz w:val="24"/>
                <w:szCs w:val="24"/>
              </w:rPr>
              <w:t>确保施工厂界扬尘满足</w:t>
            </w:r>
            <w:r>
              <w:rPr>
                <w:rFonts w:ascii="Times New Roman" w:hAnsi="Times New Roman"/>
                <w:sz w:val="24"/>
                <w:szCs w:val="24"/>
              </w:rPr>
              <w:t>《施工场界扬尘排放限值》（DB61/1078-2017）</w:t>
            </w:r>
            <w:r>
              <w:rPr>
                <w:rFonts w:hint="eastAsia" w:ascii="Times New Roman" w:hAnsi="Times New Roman"/>
                <w:sz w:val="24"/>
                <w:szCs w:val="24"/>
              </w:rPr>
              <w:t>要求</w:t>
            </w:r>
            <w:r>
              <w:rPr>
                <w:rFonts w:hint="eastAsia"/>
                <w:sz w:val="24"/>
                <w:szCs w:val="24"/>
                <w:lang w:eastAsia="zh-CN"/>
              </w:rPr>
              <w:t>。</w:t>
            </w:r>
            <w:r>
              <w:rPr>
                <w:kern w:val="0"/>
                <w:sz w:val="24"/>
                <w:szCs w:val="24"/>
              </w:rPr>
              <w:t>可见，进行</w:t>
            </w:r>
            <w:r>
              <w:rPr>
                <w:rFonts w:hint="eastAsia"/>
                <w:kern w:val="0"/>
                <w:sz w:val="24"/>
                <w:szCs w:val="24"/>
              </w:rPr>
              <w:t>给水管道</w:t>
            </w:r>
            <w:r>
              <w:rPr>
                <w:kern w:val="0"/>
                <w:sz w:val="24"/>
                <w:szCs w:val="24"/>
              </w:rPr>
              <w:t>施工时，采取严格的防尘措施后，可以大大减少工地扬尘对周围居民区的环境空气影响</w:t>
            </w:r>
            <w:r>
              <w:rPr>
                <w:rFonts w:hint="eastAsia"/>
                <w:kern w:val="0"/>
                <w:sz w:val="24"/>
                <w:szCs w:val="24"/>
              </w:rPr>
              <w:t>，因此采取的措施可行。</w:t>
            </w:r>
          </w:p>
          <w:p>
            <w:pPr>
              <w:widowControl w:val="0"/>
              <w:wordWrap/>
              <w:autoSpaceDE w:val="0"/>
              <w:autoSpaceDN w:val="0"/>
              <w:adjustRightInd/>
              <w:snapToGrid/>
              <w:spacing w:before="0" w:after="0" w:line="500" w:lineRule="exact"/>
              <w:ind w:left="0" w:leftChars="0" w:right="0" w:firstLine="480" w:firstLineChars="200"/>
              <w:jc w:val="both"/>
              <w:textAlignment w:val="auto"/>
              <w:outlineLvl w:val="9"/>
              <w:rPr>
                <w:color w:val="auto"/>
                <w:kern w:val="0"/>
                <w:sz w:val="24"/>
                <w:szCs w:val="24"/>
              </w:rPr>
            </w:pPr>
            <w:r>
              <w:rPr>
                <w:rFonts w:hint="eastAsia"/>
                <w:color w:val="auto"/>
                <w:kern w:val="0"/>
                <w:sz w:val="24"/>
                <w:szCs w:val="24"/>
              </w:rPr>
              <w:t>（2）原料堆场扬尘</w:t>
            </w:r>
          </w:p>
          <w:p>
            <w:pPr>
              <w:widowControl w:val="0"/>
              <w:wordWrap/>
              <w:adjustRightInd/>
              <w:snapToGrid/>
              <w:spacing w:before="0" w:after="0" w:line="500" w:lineRule="exact"/>
              <w:ind w:left="0" w:right="0" w:firstLine="480" w:firstLineChars="200"/>
              <w:jc w:val="both"/>
              <w:textAlignment w:val="auto"/>
              <w:outlineLvl w:val="9"/>
              <w:rPr>
                <w:color w:val="auto"/>
                <w:sz w:val="24"/>
                <w:szCs w:val="24"/>
              </w:rPr>
            </w:pPr>
            <w:r>
              <w:rPr>
                <w:color w:val="auto"/>
                <w:sz w:val="24"/>
                <w:szCs w:val="24"/>
              </w:rPr>
              <w:t>根据</w:t>
            </w:r>
            <w:r>
              <w:rPr>
                <w:rFonts w:hint="eastAsia"/>
                <w:color w:val="auto"/>
                <w:sz w:val="24"/>
                <w:szCs w:val="24"/>
              </w:rPr>
              <w:t>建设单位</w:t>
            </w:r>
            <w:r>
              <w:rPr>
                <w:color w:val="auto"/>
                <w:sz w:val="24"/>
                <w:szCs w:val="24"/>
              </w:rPr>
              <w:t>提供资料</w:t>
            </w:r>
            <w:r>
              <w:rPr>
                <w:rFonts w:hint="eastAsia"/>
                <w:color w:val="auto"/>
                <w:sz w:val="24"/>
                <w:szCs w:val="24"/>
              </w:rPr>
              <w:t>，管道铺设过程中如遇软弱地基时应超挖0.5m，然后回填砂石到设计管底标高，因此在施工过程中需部分砂石、水泥等原料。露天堆放的建材（砂石）及裸露的施工区弃土因天气干燥及起风的影响，</w:t>
            </w:r>
            <w:r>
              <w:rPr>
                <w:bCs/>
                <w:color w:val="auto"/>
                <w:sz w:val="24"/>
                <w:szCs w:val="24"/>
              </w:rPr>
              <w:t>粒径较小的</w:t>
            </w:r>
            <w:r>
              <w:rPr>
                <w:rFonts w:hint="eastAsia"/>
                <w:bCs/>
                <w:color w:val="auto"/>
                <w:sz w:val="24"/>
                <w:szCs w:val="24"/>
              </w:rPr>
              <w:t>砂</w:t>
            </w:r>
            <w:r>
              <w:rPr>
                <w:bCs/>
                <w:color w:val="auto"/>
                <w:sz w:val="24"/>
                <w:szCs w:val="24"/>
              </w:rPr>
              <w:t>粒</w:t>
            </w:r>
            <w:r>
              <w:rPr>
                <w:rFonts w:hint="eastAsia"/>
                <w:bCs/>
                <w:color w:val="auto"/>
                <w:sz w:val="24"/>
                <w:szCs w:val="24"/>
              </w:rPr>
              <w:t>会扬</w:t>
            </w:r>
            <w:r>
              <w:rPr>
                <w:bCs/>
                <w:color w:val="auto"/>
                <w:sz w:val="24"/>
                <w:szCs w:val="24"/>
              </w:rPr>
              <w:t>起，对下风向大气环境造成污染。</w:t>
            </w:r>
          </w:p>
          <w:p>
            <w:pPr>
              <w:widowControl w:val="0"/>
              <w:wordWrap/>
              <w:adjustRightInd/>
              <w:snapToGrid/>
              <w:spacing w:before="0" w:after="0" w:line="500" w:lineRule="exact"/>
              <w:ind w:left="0" w:right="0" w:firstLine="480" w:firstLineChars="200"/>
              <w:jc w:val="both"/>
              <w:textAlignment w:val="auto"/>
              <w:outlineLvl w:val="9"/>
              <w:rPr>
                <w:bCs/>
                <w:color w:val="auto"/>
                <w:sz w:val="24"/>
                <w:szCs w:val="24"/>
              </w:rPr>
            </w:pPr>
            <w:r>
              <w:rPr>
                <w:rFonts w:hint="eastAsia" w:ascii="宋体"/>
                <w:bCs/>
                <w:color w:val="auto"/>
                <w:sz w:val="24"/>
                <w:szCs w:val="24"/>
              </w:rPr>
              <w:t>①</w:t>
            </w:r>
            <w:r>
              <w:rPr>
                <w:rFonts w:hint="eastAsia"/>
                <w:bCs/>
                <w:color w:val="auto"/>
                <w:sz w:val="24"/>
                <w:szCs w:val="24"/>
              </w:rPr>
              <w:t>料（土）</w:t>
            </w:r>
            <w:r>
              <w:rPr>
                <w:bCs/>
                <w:color w:val="auto"/>
                <w:sz w:val="24"/>
                <w:szCs w:val="24"/>
              </w:rPr>
              <w:t>堆起尘</w:t>
            </w:r>
            <w:r>
              <w:rPr>
                <w:rFonts w:hint="eastAsia"/>
                <w:bCs/>
                <w:color w:val="auto"/>
                <w:sz w:val="24"/>
                <w:szCs w:val="24"/>
              </w:rPr>
              <w:t>风速</w:t>
            </w:r>
          </w:p>
          <w:p>
            <w:pPr>
              <w:widowControl w:val="0"/>
              <w:wordWrap/>
              <w:adjustRightInd/>
              <w:snapToGrid/>
              <w:spacing w:before="0" w:after="0" w:line="500" w:lineRule="exact"/>
              <w:ind w:left="0" w:right="0" w:firstLine="480" w:firstLineChars="200"/>
              <w:jc w:val="both"/>
              <w:textAlignment w:val="auto"/>
              <w:outlineLvl w:val="9"/>
              <w:rPr>
                <w:bCs/>
                <w:sz w:val="24"/>
                <w:szCs w:val="24"/>
              </w:rPr>
            </w:pPr>
            <w:r>
              <w:rPr>
                <w:rFonts w:hint="eastAsia"/>
                <w:bCs/>
                <w:color w:val="auto"/>
                <w:sz w:val="24"/>
                <w:szCs w:val="24"/>
              </w:rPr>
              <w:t>料（土）</w:t>
            </w:r>
            <w:r>
              <w:rPr>
                <w:bCs/>
                <w:color w:val="auto"/>
                <w:sz w:val="24"/>
                <w:szCs w:val="24"/>
              </w:rPr>
              <w:t>堆中的</w:t>
            </w:r>
            <w:r>
              <w:rPr>
                <w:rFonts w:hint="eastAsia"/>
                <w:bCs/>
                <w:color w:val="auto"/>
                <w:sz w:val="24"/>
                <w:szCs w:val="24"/>
              </w:rPr>
              <w:t>尘粒</w:t>
            </w:r>
            <w:r>
              <w:rPr>
                <w:bCs/>
                <w:color w:val="auto"/>
                <w:sz w:val="24"/>
                <w:szCs w:val="24"/>
              </w:rPr>
              <w:t>只要</w:t>
            </w:r>
            <w:r>
              <w:rPr>
                <w:bCs/>
                <w:sz w:val="24"/>
                <w:szCs w:val="24"/>
              </w:rPr>
              <w:t>达到一定风速才会起尘，这种临界风速成为起</w:t>
            </w:r>
            <w:r>
              <w:rPr>
                <w:rFonts w:hint="eastAsia"/>
                <w:bCs/>
                <w:sz w:val="24"/>
                <w:szCs w:val="24"/>
              </w:rPr>
              <w:t>尘</w:t>
            </w:r>
            <w:r>
              <w:rPr>
                <w:bCs/>
                <w:sz w:val="24"/>
                <w:szCs w:val="24"/>
              </w:rPr>
              <w:t>风速，它主要同颗粒直径及物料含水率有关。对于露天</w:t>
            </w:r>
            <w:r>
              <w:rPr>
                <w:rFonts w:hint="eastAsia"/>
                <w:bCs/>
                <w:sz w:val="24"/>
                <w:szCs w:val="24"/>
              </w:rPr>
              <w:t>料（土）</w:t>
            </w:r>
            <w:r>
              <w:rPr>
                <w:bCs/>
                <w:sz w:val="24"/>
                <w:szCs w:val="24"/>
              </w:rPr>
              <w:t>堆来说，一般认为，</w:t>
            </w:r>
            <w:r>
              <w:rPr>
                <w:rFonts w:hint="eastAsia"/>
                <w:bCs/>
                <w:sz w:val="24"/>
                <w:szCs w:val="24"/>
              </w:rPr>
              <w:t>料（土）</w:t>
            </w:r>
            <w:r>
              <w:rPr>
                <w:bCs/>
                <w:sz w:val="24"/>
                <w:szCs w:val="24"/>
              </w:rPr>
              <w:t>堆的起动风速为4.4m/s（50m高处），则其地面风速应为2.94m/s</w:t>
            </w:r>
            <w:r>
              <w:rPr>
                <w:rFonts w:hint="eastAsia"/>
                <w:bCs/>
                <w:sz w:val="24"/>
                <w:szCs w:val="24"/>
              </w:rPr>
              <w:t>，</w:t>
            </w:r>
            <w:r>
              <w:rPr>
                <w:rFonts w:hint="eastAsia"/>
                <w:bCs/>
                <w:sz w:val="24"/>
                <w:szCs w:val="24"/>
                <w:lang w:eastAsia="zh-CN"/>
              </w:rPr>
              <w:t>铜川耀州区</w:t>
            </w:r>
            <w:r>
              <w:rPr>
                <w:bCs/>
                <w:sz w:val="24"/>
                <w:szCs w:val="24"/>
              </w:rPr>
              <w:t>全年</w:t>
            </w:r>
            <w:r>
              <w:rPr>
                <w:rFonts w:hint="eastAsia"/>
                <w:bCs/>
                <w:sz w:val="24"/>
                <w:szCs w:val="24"/>
              </w:rPr>
              <w:t>平均风速为2.</w:t>
            </w:r>
            <w:r>
              <w:rPr>
                <w:rFonts w:hint="eastAsia"/>
                <w:bCs/>
                <w:sz w:val="24"/>
                <w:szCs w:val="24"/>
                <w:lang w:val="en-US" w:eastAsia="zh-CN"/>
              </w:rPr>
              <w:t>1</w:t>
            </w:r>
            <w:r>
              <w:rPr>
                <w:bCs/>
                <w:sz w:val="24"/>
                <w:szCs w:val="24"/>
              </w:rPr>
              <w:t>m/s</w:t>
            </w:r>
            <w:r>
              <w:rPr>
                <w:rFonts w:hint="eastAsia"/>
                <w:bCs/>
                <w:sz w:val="24"/>
                <w:szCs w:val="24"/>
              </w:rPr>
              <w:t>，因此料（土）</w:t>
            </w:r>
            <w:r>
              <w:rPr>
                <w:bCs/>
                <w:sz w:val="24"/>
                <w:szCs w:val="24"/>
              </w:rPr>
              <w:t>堆</w:t>
            </w:r>
            <w:r>
              <w:rPr>
                <w:rFonts w:hint="eastAsia"/>
                <w:bCs/>
                <w:sz w:val="24"/>
                <w:szCs w:val="24"/>
              </w:rPr>
              <w:t>堆放过程中产生风力扬尘量很小。</w:t>
            </w:r>
          </w:p>
          <w:p>
            <w:pPr>
              <w:widowControl w:val="0"/>
              <w:wordWrap/>
              <w:adjustRightInd/>
              <w:snapToGrid/>
              <w:spacing w:before="0" w:after="0" w:line="500" w:lineRule="exact"/>
              <w:ind w:left="0" w:right="0" w:firstLine="480" w:firstLineChars="200"/>
              <w:jc w:val="both"/>
              <w:textAlignment w:val="auto"/>
              <w:outlineLvl w:val="9"/>
              <w:rPr>
                <w:bCs/>
                <w:sz w:val="24"/>
                <w:szCs w:val="24"/>
              </w:rPr>
            </w:pPr>
            <w:r>
              <w:rPr>
                <w:rFonts w:hint="eastAsia"/>
                <w:bCs/>
                <w:sz w:val="24"/>
                <w:szCs w:val="24"/>
              </w:rPr>
              <w:t>②料（土）</w:t>
            </w:r>
            <w:r>
              <w:rPr>
                <w:bCs/>
                <w:sz w:val="24"/>
                <w:szCs w:val="24"/>
              </w:rPr>
              <w:t>堆风力起尘年</w:t>
            </w:r>
            <w:r>
              <w:rPr>
                <w:rFonts w:hint="eastAsia"/>
                <w:bCs/>
                <w:sz w:val="24"/>
                <w:szCs w:val="24"/>
              </w:rPr>
              <w:t>产生</w:t>
            </w:r>
            <w:r>
              <w:rPr>
                <w:bCs/>
                <w:sz w:val="24"/>
                <w:szCs w:val="24"/>
              </w:rPr>
              <w:t>量</w:t>
            </w:r>
          </w:p>
          <w:p>
            <w:pPr>
              <w:widowControl w:val="0"/>
              <w:wordWrap/>
              <w:adjustRightInd/>
              <w:snapToGrid/>
              <w:spacing w:before="0" w:after="0" w:line="500" w:lineRule="exact"/>
              <w:ind w:left="0" w:right="0" w:firstLine="480" w:firstLineChars="200"/>
              <w:jc w:val="both"/>
              <w:textAlignment w:val="auto"/>
              <w:outlineLvl w:val="9"/>
              <w:rPr>
                <w:bCs/>
                <w:sz w:val="24"/>
                <w:szCs w:val="24"/>
              </w:rPr>
            </w:pPr>
            <w:r>
              <w:rPr>
                <w:rFonts w:hint="eastAsia"/>
                <w:bCs/>
                <w:sz w:val="24"/>
                <w:szCs w:val="24"/>
              </w:rPr>
              <w:t>评价引入堆场扬尘的经验计算公式：</w:t>
            </w:r>
          </w:p>
          <w:p>
            <w:pPr>
              <w:adjustRightInd w:val="0"/>
              <w:snapToGrid w:val="0"/>
              <w:spacing w:line="360" w:lineRule="auto"/>
              <w:ind w:firstLine="480" w:firstLineChars="200"/>
              <w:jc w:val="center"/>
              <w:rPr>
                <w:bCs/>
                <w:sz w:val="24"/>
                <w:szCs w:val="24"/>
              </w:rPr>
            </w:pPr>
            <w:r>
              <w:rPr>
                <w:rFonts w:ascii="Times New Roman" w:hAnsi="Times New Roman" w:eastAsia="宋体" w:cs="Times New Roman"/>
                <w:kern w:val="2"/>
                <w:position w:val="-12"/>
                <w:sz w:val="24"/>
                <w:szCs w:val="24"/>
                <w:lang w:val="en-US" w:eastAsia="zh-CN" w:bidi="ar-SA"/>
              </w:rPr>
              <w:pict>
                <v:shape id="未知 37" o:spid="_x0000_s1068" o:spt="75" type="#_x0000_t75" style="height:18.75pt;width:126.75pt;" o:ole="t" fillcolor="#FFFFFF" filled="f" o:preferrelative="t" stroked="f" coordsize="21600,21600">
                  <v:path/>
                  <v:fill on="f" color2="#FFFFFF" focussize="0,0"/>
                  <v:stroke on="f"/>
                  <v:imagedata r:id="rId12" gain="65536f" blacklevel="0f" gamma="0" o:title="-4700125342487889528"/>
                  <o:lock v:ext="edit" position="f" selection="f" grouping="f" rotation="f" cropping="f" text="f" aspectratio="t"/>
                  <w10:wrap type="none"/>
                  <w10:anchorlock/>
                </v:shape>
                <o:OLEObject Type="Embed" ProgID="" ShapeID="未知 37" DrawAspect="Content" ObjectID="_1468075725" r:id="rId11">
                  <o:LockedField>false</o:LockedField>
                </o:OLEObject>
              </w:pict>
            </w:r>
          </w:p>
          <w:p>
            <w:pPr>
              <w:spacing w:line="500" w:lineRule="exact"/>
              <w:ind w:firstLine="480" w:firstLineChars="200"/>
              <w:rPr>
                <w:bCs/>
                <w:sz w:val="24"/>
                <w:szCs w:val="24"/>
              </w:rPr>
            </w:pPr>
            <w:r>
              <w:rPr>
                <w:bCs/>
                <w:sz w:val="24"/>
                <w:szCs w:val="24"/>
              </w:rPr>
              <w:t xml:space="preserve">式中:  </w:t>
            </w:r>
            <w:r>
              <w:rPr>
                <w:bCs/>
                <w:i/>
                <w:sz w:val="24"/>
                <w:szCs w:val="24"/>
              </w:rPr>
              <w:t>Q</w:t>
            </w:r>
            <w:r>
              <w:rPr>
                <w:bCs/>
                <w:sz w:val="24"/>
                <w:szCs w:val="24"/>
              </w:rPr>
              <w:t>——料堆年起尘量，kg/a</w:t>
            </w:r>
          </w:p>
          <w:p>
            <w:pPr>
              <w:spacing w:line="500" w:lineRule="exact"/>
              <w:ind w:firstLine="560" w:firstLineChars="200"/>
              <w:rPr>
                <w:bCs/>
                <w:sz w:val="24"/>
                <w:szCs w:val="24"/>
              </w:rPr>
            </w:pPr>
            <w:r>
              <w:rPr>
                <w:rStyle w:val="34"/>
                <w:rFonts w:hint="eastAsia" w:eastAsia="仿宋_GB2312"/>
                <w:b w:val="0"/>
                <w:szCs w:val="24"/>
                <w:lang w:val="en-US" w:eastAsia="zh-CN"/>
              </w:rPr>
              <w:t xml:space="preserve">      </w:t>
            </w:r>
            <w:r>
              <w:rPr>
                <w:rStyle w:val="34"/>
                <w:b w:val="0"/>
                <w:szCs w:val="24"/>
              </w:rPr>
              <w:t>G</w:t>
            </w:r>
            <w:r>
              <w:rPr>
                <w:rStyle w:val="34"/>
                <w:szCs w:val="24"/>
              </w:rPr>
              <w:t>——</w:t>
            </w:r>
            <w:r>
              <w:rPr>
                <w:sz w:val="24"/>
                <w:szCs w:val="24"/>
              </w:rPr>
              <w:t>堆场储量，t/a</w:t>
            </w:r>
          </w:p>
          <w:p>
            <w:pPr>
              <w:spacing w:line="500" w:lineRule="exact"/>
              <w:ind w:firstLine="480" w:firstLineChars="200"/>
              <w:rPr>
                <w:bCs/>
                <w:sz w:val="24"/>
                <w:szCs w:val="24"/>
              </w:rPr>
            </w:pPr>
            <w:r>
              <w:rPr>
                <w:rFonts w:hint="eastAsia"/>
                <w:bCs/>
                <w:i/>
                <w:sz w:val="24"/>
                <w:szCs w:val="24"/>
                <w:lang w:val="en-US" w:eastAsia="zh-CN"/>
              </w:rPr>
              <w:t xml:space="preserve">      </w:t>
            </w:r>
            <w:r>
              <w:rPr>
                <w:bCs/>
                <w:i/>
                <w:sz w:val="24"/>
                <w:szCs w:val="24"/>
              </w:rPr>
              <w:t>V</w:t>
            </w:r>
            <w:r>
              <w:rPr>
                <w:bCs/>
                <w:i/>
                <w:sz w:val="24"/>
                <w:szCs w:val="24"/>
                <w:vertAlign w:val="subscript"/>
              </w:rPr>
              <w:t>i</w:t>
            </w:r>
            <w:r>
              <w:rPr>
                <w:bCs/>
                <w:sz w:val="24"/>
                <w:szCs w:val="24"/>
              </w:rPr>
              <w:t>——平均风速，m/s</w:t>
            </w:r>
          </w:p>
          <w:p>
            <w:pPr>
              <w:spacing w:line="500" w:lineRule="exact"/>
              <w:ind w:firstLine="480" w:firstLineChars="200"/>
              <w:rPr>
                <w:bCs/>
                <w:sz w:val="24"/>
                <w:szCs w:val="24"/>
              </w:rPr>
            </w:pPr>
            <w:r>
              <w:rPr>
                <w:rFonts w:hint="eastAsia"/>
                <w:bCs/>
                <w:i/>
                <w:sz w:val="24"/>
                <w:szCs w:val="24"/>
                <w:lang w:val="en-US" w:eastAsia="zh-CN"/>
              </w:rPr>
              <w:t xml:space="preserve">      </w:t>
            </w:r>
            <w:r>
              <w:rPr>
                <w:bCs/>
                <w:i/>
                <w:sz w:val="24"/>
                <w:szCs w:val="24"/>
              </w:rPr>
              <w:t>V</w:t>
            </w:r>
            <w:r>
              <w:rPr>
                <w:bCs/>
                <w:i/>
                <w:sz w:val="24"/>
                <w:szCs w:val="24"/>
                <w:vertAlign w:val="subscript"/>
              </w:rPr>
              <w:t>0</w:t>
            </w:r>
            <w:r>
              <w:rPr>
                <w:bCs/>
                <w:sz w:val="24"/>
                <w:szCs w:val="24"/>
              </w:rPr>
              <w:t>——起尘风速，m/s</w:t>
            </w:r>
          </w:p>
          <w:p>
            <w:pPr>
              <w:spacing w:line="500" w:lineRule="exact"/>
              <w:ind w:firstLine="1200" w:firstLineChars="500"/>
              <w:rPr>
                <w:bCs/>
                <w:sz w:val="24"/>
                <w:szCs w:val="24"/>
              </w:rPr>
            </w:pPr>
            <w:r>
              <w:rPr>
                <w:bCs/>
                <w:i/>
                <w:sz w:val="24"/>
                <w:szCs w:val="24"/>
              </w:rPr>
              <w:t>W</w:t>
            </w:r>
            <w:r>
              <w:rPr>
                <w:bCs/>
                <w:sz w:val="24"/>
                <w:szCs w:val="24"/>
              </w:rPr>
              <w:t>——尘粒含水量，%</w:t>
            </w:r>
          </w:p>
          <w:p>
            <w:pPr>
              <w:spacing w:line="500" w:lineRule="exact"/>
              <w:ind w:firstLine="480" w:firstLineChars="200"/>
              <w:rPr>
                <w:sz w:val="24"/>
                <w:szCs w:val="24"/>
              </w:rPr>
            </w:pPr>
            <w:r>
              <w:rPr>
                <w:rFonts w:hint="eastAsia"/>
                <w:bCs/>
                <w:sz w:val="24"/>
                <w:szCs w:val="24"/>
              </w:rPr>
              <w:t>由堆场扬尘经验公式可知，起尘风速</w:t>
            </w:r>
            <w:r>
              <w:rPr>
                <w:bCs/>
                <w:sz w:val="24"/>
                <w:szCs w:val="24"/>
              </w:rPr>
              <w:t>的</w:t>
            </w:r>
            <w:r>
              <w:rPr>
                <w:rFonts w:hint="eastAsia"/>
                <w:bCs/>
                <w:sz w:val="24"/>
                <w:szCs w:val="24"/>
              </w:rPr>
              <w:t>尘粒</w:t>
            </w:r>
            <w:r>
              <w:rPr>
                <w:bCs/>
                <w:sz w:val="24"/>
                <w:szCs w:val="24"/>
              </w:rPr>
              <w:t>含水率对</w:t>
            </w:r>
            <w:r>
              <w:rPr>
                <w:rFonts w:hint="eastAsia"/>
                <w:bCs/>
                <w:sz w:val="24"/>
                <w:szCs w:val="24"/>
              </w:rPr>
              <w:t>砂</w:t>
            </w:r>
            <w:r>
              <w:rPr>
                <w:bCs/>
                <w:sz w:val="24"/>
                <w:szCs w:val="24"/>
              </w:rPr>
              <w:t>堆的起尘量影响极大，</w:t>
            </w:r>
            <w:r>
              <w:rPr>
                <w:rFonts w:hint="eastAsia"/>
                <w:bCs/>
                <w:sz w:val="24"/>
                <w:szCs w:val="24"/>
              </w:rPr>
              <w:t>因此减少露天堆放和保证一定的含水率是减少扬尘的有效手段。</w:t>
            </w:r>
            <w:r>
              <w:rPr>
                <w:sz w:val="24"/>
                <w:szCs w:val="24"/>
              </w:rPr>
              <w:t>评价要求建设单位</w:t>
            </w:r>
            <w:r>
              <w:rPr>
                <w:rFonts w:hint="eastAsia"/>
                <w:sz w:val="24"/>
                <w:szCs w:val="24"/>
              </w:rPr>
              <w:t>在施工期间将原料和弃土堆放在围栏里侧，并对其降尘洒水，保证其含水率</w:t>
            </w:r>
            <w:r>
              <w:rPr>
                <w:rFonts w:hint="eastAsia"/>
                <w:color w:val="auto"/>
                <w:sz w:val="24"/>
                <w:szCs w:val="24"/>
              </w:rPr>
              <w:t>在</w:t>
            </w:r>
            <w:r>
              <w:rPr>
                <w:rFonts w:hint="eastAsia"/>
                <w:color w:val="auto"/>
                <w:sz w:val="24"/>
                <w:szCs w:val="24"/>
                <w:lang w:val="en-US" w:eastAsia="zh-CN"/>
              </w:rPr>
              <w:t>10</w:t>
            </w:r>
            <w:r>
              <w:rPr>
                <w:rFonts w:hint="eastAsia"/>
                <w:color w:val="auto"/>
                <w:sz w:val="24"/>
                <w:szCs w:val="24"/>
              </w:rPr>
              <w:t>%以上，</w:t>
            </w:r>
            <w:r>
              <w:rPr>
                <w:rFonts w:hint="eastAsia"/>
                <w:sz w:val="24"/>
                <w:szCs w:val="24"/>
              </w:rPr>
              <w:t>可使料（土）堆产生的扬尘对周围环境的影响大大的降低，</w:t>
            </w:r>
            <w:r>
              <w:rPr>
                <w:bCs/>
                <w:sz w:val="24"/>
                <w:szCs w:val="24"/>
              </w:rPr>
              <w:t>预计</w:t>
            </w:r>
            <w:r>
              <w:rPr>
                <w:sz w:val="24"/>
                <w:szCs w:val="24"/>
              </w:rPr>
              <w:t>对区域环境空气质量影响不大，</w:t>
            </w:r>
            <w:r>
              <w:rPr>
                <w:rFonts w:hint="eastAsia"/>
                <w:sz w:val="24"/>
                <w:szCs w:val="24"/>
              </w:rPr>
              <w:t>同时其对环境的影响也将随施工的结束而消失。</w:t>
            </w:r>
          </w:p>
          <w:p>
            <w:pPr>
              <w:autoSpaceDE w:val="0"/>
              <w:autoSpaceDN w:val="0"/>
              <w:spacing w:line="500" w:lineRule="exact"/>
              <w:ind w:firstLine="480" w:firstLineChars="200"/>
              <w:rPr>
                <w:bCs/>
                <w:iCs/>
                <w:kern w:val="0"/>
                <w:sz w:val="24"/>
                <w:szCs w:val="24"/>
              </w:rPr>
            </w:pPr>
            <w:r>
              <w:rPr>
                <w:bCs/>
                <w:iCs/>
                <w:kern w:val="0"/>
                <w:sz w:val="24"/>
                <w:szCs w:val="24"/>
              </w:rPr>
              <w:t>（</w:t>
            </w:r>
            <w:r>
              <w:rPr>
                <w:rFonts w:hint="eastAsia"/>
                <w:bCs/>
                <w:iCs/>
                <w:kern w:val="0"/>
                <w:sz w:val="24"/>
                <w:szCs w:val="24"/>
              </w:rPr>
              <w:t>3</w:t>
            </w:r>
            <w:r>
              <w:rPr>
                <w:bCs/>
                <w:iCs/>
                <w:kern w:val="0"/>
                <w:sz w:val="24"/>
                <w:szCs w:val="24"/>
              </w:rPr>
              <w:t>）施工车辆废气分析</w:t>
            </w:r>
          </w:p>
          <w:p>
            <w:pPr>
              <w:autoSpaceDE w:val="0"/>
              <w:autoSpaceDN w:val="0"/>
              <w:spacing w:line="500" w:lineRule="exact"/>
              <w:ind w:firstLine="480" w:firstLineChars="200"/>
              <w:rPr>
                <w:kern w:val="0"/>
                <w:sz w:val="24"/>
                <w:szCs w:val="24"/>
              </w:rPr>
            </w:pPr>
            <w:r>
              <w:rPr>
                <w:kern w:val="0"/>
                <w:sz w:val="24"/>
                <w:szCs w:val="24"/>
              </w:rPr>
              <w:t>管道施工位</w:t>
            </w:r>
            <w:r>
              <w:rPr>
                <w:rFonts w:hint="eastAsia"/>
                <w:kern w:val="0"/>
                <w:sz w:val="24"/>
                <w:szCs w:val="24"/>
                <w:lang w:eastAsia="zh-CN"/>
              </w:rPr>
              <w:t>铜川耀州区</w:t>
            </w:r>
            <w:r>
              <w:rPr>
                <w:rFonts w:hint="eastAsia"/>
                <w:sz w:val="24"/>
                <w:szCs w:val="24"/>
              </w:rPr>
              <w:t>，</w:t>
            </w:r>
            <w:r>
              <w:rPr>
                <w:rFonts w:hint="eastAsia"/>
                <w:kern w:val="0"/>
                <w:sz w:val="24"/>
                <w:szCs w:val="24"/>
              </w:rPr>
              <w:t>其为已建成道路，主要是</w:t>
            </w:r>
            <w:r>
              <w:rPr>
                <w:rFonts w:hint="eastAsia"/>
                <w:color w:val="auto"/>
                <w:sz w:val="24"/>
                <w:szCs w:val="24"/>
              </w:rPr>
              <w:t>施工机械车辆、发电机</w:t>
            </w:r>
            <w:r>
              <w:rPr>
                <w:rFonts w:hint="eastAsia"/>
                <w:color w:val="auto"/>
                <w:kern w:val="0"/>
                <w:sz w:val="24"/>
                <w:szCs w:val="24"/>
              </w:rPr>
              <w:t>排放的废气，</w:t>
            </w:r>
            <w:r>
              <w:rPr>
                <w:rFonts w:hint="eastAsia"/>
                <w:color w:val="auto"/>
                <w:sz w:val="24"/>
                <w:szCs w:val="24"/>
              </w:rPr>
              <w:t>施工机械车辆、发电机</w:t>
            </w:r>
            <w:r>
              <w:rPr>
                <w:rFonts w:hint="eastAsia"/>
                <w:color w:val="auto"/>
                <w:kern w:val="0"/>
                <w:sz w:val="24"/>
                <w:szCs w:val="24"/>
              </w:rPr>
              <w:t>排放的废气量较小，且施工地周</w:t>
            </w:r>
            <w:r>
              <w:rPr>
                <w:rFonts w:hint="eastAsia"/>
                <w:kern w:val="0"/>
                <w:sz w:val="24"/>
                <w:szCs w:val="24"/>
              </w:rPr>
              <w:t>围房屋高度较低，比较空旷，污染物的扩散速度较快，</w:t>
            </w:r>
            <w:r>
              <w:rPr>
                <w:kern w:val="0"/>
                <w:sz w:val="24"/>
                <w:szCs w:val="24"/>
              </w:rPr>
              <w:t>本工程施工增加的交通量</w:t>
            </w:r>
            <w:r>
              <w:rPr>
                <w:rFonts w:hint="eastAsia"/>
                <w:kern w:val="0"/>
                <w:sz w:val="24"/>
                <w:szCs w:val="24"/>
              </w:rPr>
              <w:t>在</w:t>
            </w:r>
            <w:r>
              <w:rPr>
                <w:kern w:val="0"/>
                <w:sz w:val="24"/>
                <w:szCs w:val="24"/>
              </w:rPr>
              <w:t>加强管理</w:t>
            </w:r>
            <w:r>
              <w:rPr>
                <w:rFonts w:hint="eastAsia"/>
                <w:kern w:val="0"/>
                <w:sz w:val="24"/>
                <w:szCs w:val="24"/>
              </w:rPr>
              <w:t>的情况下</w:t>
            </w:r>
            <w:r>
              <w:rPr>
                <w:kern w:val="0"/>
                <w:sz w:val="24"/>
                <w:szCs w:val="24"/>
              </w:rPr>
              <w:t>，施工车辆废气对周围</w:t>
            </w:r>
            <w:r>
              <w:rPr>
                <w:rFonts w:hint="eastAsia"/>
                <w:kern w:val="0"/>
                <w:sz w:val="24"/>
                <w:szCs w:val="24"/>
              </w:rPr>
              <w:t>空气</w:t>
            </w:r>
            <w:r>
              <w:rPr>
                <w:kern w:val="0"/>
                <w:sz w:val="24"/>
                <w:szCs w:val="24"/>
              </w:rPr>
              <w:t>环境</w:t>
            </w:r>
            <w:r>
              <w:rPr>
                <w:rFonts w:hint="eastAsia"/>
                <w:kern w:val="0"/>
                <w:sz w:val="24"/>
                <w:szCs w:val="24"/>
              </w:rPr>
              <w:t>影响较小</w:t>
            </w:r>
            <w:r>
              <w:rPr>
                <w:kern w:val="0"/>
                <w:sz w:val="24"/>
                <w:szCs w:val="24"/>
              </w:rPr>
              <w:t>。</w:t>
            </w:r>
          </w:p>
          <w:p>
            <w:pPr>
              <w:spacing w:line="500" w:lineRule="exact"/>
              <w:ind w:firstLine="480" w:firstLineChars="200"/>
              <w:rPr>
                <w:sz w:val="24"/>
                <w:szCs w:val="24"/>
              </w:rPr>
            </w:pPr>
            <w:r>
              <w:rPr>
                <w:rFonts w:hint="eastAsia"/>
                <w:sz w:val="24"/>
                <w:szCs w:val="24"/>
              </w:rPr>
              <w:t>（4）油漆废气</w:t>
            </w:r>
          </w:p>
          <w:p>
            <w:pPr>
              <w:autoSpaceDE w:val="0"/>
              <w:autoSpaceDN w:val="0"/>
              <w:spacing w:line="500" w:lineRule="exact"/>
              <w:ind w:firstLine="480" w:firstLineChars="200"/>
              <w:rPr>
                <w:kern w:val="0"/>
                <w:sz w:val="24"/>
                <w:szCs w:val="24"/>
              </w:rPr>
            </w:pPr>
            <w:r>
              <w:rPr>
                <w:rFonts w:hint="eastAsia"/>
                <w:kern w:val="0"/>
                <w:sz w:val="24"/>
                <w:szCs w:val="24"/>
              </w:rPr>
              <w:t>本项目使用的阀门为成品，不进行现场刷漆工作，故不排放油漆废气。</w:t>
            </w:r>
          </w:p>
          <w:p>
            <w:pPr>
              <w:spacing w:line="500" w:lineRule="exact"/>
              <w:ind w:firstLine="480" w:firstLineChars="200"/>
              <w:rPr>
                <w:sz w:val="24"/>
                <w:szCs w:val="24"/>
              </w:rPr>
            </w:pPr>
            <w:r>
              <w:rPr>
                <w:rFonts w:hint="eastAsia"/>
                <w:sz w:val="24"/>
                <w:szCs w:val="24"/>
              </w:rPr>
              <w:t>（5）焊接废气</w:t>
            </w:r>
          </w:p>
          <w:p>
            <w:pPr>
              <w:spacing w:line="500" w:lineRule="exact"/>
              <w:ind w:firstLine="480" w:firstLineChars="200"/>
              <w:rPr>
                <w:sz w:val="24"/>
                <w:szCs w:val="24"/>
              </w:rPr>
            </w:pPr>
            <w:r>
              <w:rPr>
                <w:rFonts w:hint="eastAsia"/>
                <w:sz w:val="24"/>
                <w:szCs w:val="24"/>
              </w:rPr>
              <w:t>管道和管件在</w:t>
            </w:r>
            <w:r>
              <w:rPr>
                <w:sz w:val="24"/>
                <w:szCs w:val="24"/>
              </w:rPr>
              <w:t>焊接过程中</w:t>
            </w:r>
            <w:r>
              <w:rPr>
                <w:rFonts w:hint="eastAsia"/>
                <w:sz w:val="24"/>
                <w:szCs w:val="24"/>
              </w:rPr>
              <w:t>会</w:t>
            </w:r>
            <w:r>
              <w:rPr>
                <w:sz w:val="24"/>
                <w:szCs w:val="24"/>
              </w:rPr>
              <w:t>产生少量烟尘和有害气体</w:t>
            </w:r>
            <w:r>
              <w:rPr>
                <w:rFonts w:hint="eastAsia"/>
                <w:sz w:val="24"/>
                <w:szCs w:val="24"/>
              </w:rPr>
              <w:t>，但由于焊接工序均为露天作业，焊接废气扩散速度比较快，其对环境的影响不是很大。</w:t>
            </w:r>
            <w:r>
              <w:rPr>
                <w:sz w:val="24"/>
                <w:szCs w:val="24"/>
              </w:rPr>
              <w:t>为减少焊接烟气对周围环境的影响，确保工人健康，评价建议：</w:t>
            </w:r>
          </w:p>
          <w:p>
            <w:pPr>
              <w:spacing w:line="500" w:lineRule="exact"/>
              <w:ind w:firstLine="560"/>
              <w:rPr>
                <w:sz w:val="24"/>
                <w:szCs w:val="24"/>
              </w:rPr>
            </w:pPr>
            <w:r>
              <w:rPr>
                <w:sz w:val="24"/>
                <w:szCs w:val="24"/>
              </w:rPr>
              <w:t>①提高工人的焊接水平。高水平的焊接过程中能够熟练、灵活地执行</w:t>
            </w:r>
            <w:r>
              <w:rPr>
                <w:rFonts w:hint="eastAsia"/>
                <w:sz w:val="24"/>
                <w:szCs w:val="24"/>
              </w:rPr>
              <w:t>操</w:t>
            </w:r>
            <w:r>
              <w:rPr>
                <w:sz w:val="24"/>
                <w:szCs w:val="24"/>
              </w:rPr>
              <w:t>作规章，如不断观察焊条烘干程度、焊条倾斜高度、焊条长短及焊件位置情况，并</w:t>
            </w:r>
            <w:r>
              <w:rPr>
                <w:rFonts w:hint="eastAsia"/>
                <w:sz w:val="24"/>
                <w:szCs w:val="24"/>
              </w:rPr>
              <w:t>做</w:t>
            </w:r>
            <w:r>
              <w:rPr>
                <w:sz w:val="24"/>
                <w:szCs w:val="24"/>
              </w:rPr>
              <w:t>出相应的技术调整。据经验估算，与非熟练工相比，发尘量减少20%以上，焊接速度快10%，且焊接质量好。</w:t>
            </w:r>
          </w:p>
          <w:p>
            <w:pPr>
              <w:spacing w:line="500" w:lineRule="exact"/>
              <w:ind w:firstLine="480" w:firstLineChars="200"/>
              <w:rPr>
                <w:rFonts w:eastAsia="新宋体"/>
                <w:sz w:val="24"/>
                <w:szCs w:val="24"/>
              </w:rPr>
            </w:pPr>
            <w:r>
              <w:rPr>
                <w:sz w:val="24"/>
                <w:szCs w:val="24"/>
              </w:rPr>
              <w:t>②个人防护。通过配置口罩、面罩等防护措施加强对操作工人的</w:t>
            </w:r>
            <w:r>
              <w:rPr>
                <w:rFonts w:hint="eastAsia"/>
                <w:sz w:val="24"/>
                <w:szCs w:val="24"/>
              </w:rPr>
              <w:t>劳动保护。</w:t>
            </w:r>
          </w:p>
          <w:p>
            <w:pPr>
              <w:autoSpaceDE w:val="0"/>
              <w:autoSpaceDN w:val="0"/>
              <w:spacing w:line="500" w:lineRule="exact"/>
              <w:ind w:firstLine="480" w:firstLineChars="200"/>
              <w:rPr>
                <w:kern w:val="0"/>
                <w:sz w:val="24"/>
                <w:szCs w:val="24"/>
              </w:rPr>
            </w:pPr>
            <w:r>
              <w:rPr>
                <w:kern w:val="0"/>
                <w:sz w:val="24"/>
                <w:szCs w:val="24"/>
              </w:rPr>
              <w:t>总之，施工期间不可避免的会对附近环境空气产生一定程度的影响，特别是</w:t>
            </w:r>
            <w:r>
              <w:rPr>
                <w:rFonts w:hint="eastAsia"/>
                <w:kern w:val="0"/>
                <w:sz w:val="24"/>
                <w:szCs w:val="24"/>
              </w:rPr>
              <w:t>对道路两侧的居民</w:t>
            </w:r>
            <w:r>
              <w:rPr>
                <w:kern w:val="0"/>
                <w:sz w:val="24"/>
                <w:szCs w:val="24"/>
              </w:rPr>
              <w:t>。施工期带来的粉尘污染在采取适当的防尘措施后，其影响可以降低到较小程度，不会对周围环境空气敏感点造成较大的污染影响。</w:t>
            </w:r>
          </w:p>
          <w:p>
            <w:pPr>
              <w:autoSpaceDE w:val="0"/>
              <w:autoSpaceDN w:val="0"/>
              <w:spacing w:line="500" w:lineRule="exact"/>
              <w:ind w:firstLine="482" w:firstLineChars="200"/>
              <w:rPr>
                <w:b/>
                <w:kern w:val="0"/>
                <w:sz w:val="24"/>
                <w:szCs w:val="24"/>
              </w:rPr>
            </w:pPr>
            <w:r>
              <w:rPr>
                <w:rFonts w:hint="eastAsia"/>
                <w:b/>
                <w:kern w:val="0"/>
                <w:sz w:val="24"/>
                <w:szCs w:val="24"/>
              </w:rPr>
              <w:t>2、水污染物对环境的影响</w:t>
            </w:r>
          </w:p>
          <w:p>
            <w:pPr>
              <w:autoSpaceDE w:val="0"/>
              <w:autoSpaceDN w:val="0"/>
              <w:spacing w:line="500" w:lineRule="exact"/>
              <w:ind w:firstLine="480" w:firstLineChars="200"/>
              <w:rPr>
                <w:color w:val="auto"/>
                <w:kern w:val="0"/>
                <w:sz w:val="24"/>
                <w:szCs w:val="24"/>
              </w:rPr>
            </w:pPr>
            <w:r>
              <w:rPr>
                <w:kern w:val="0"/>
                <w:sz w:val="24"/>
                <w:szCs w:val="24"/>
              </w:rPr>
              <w:t>本工程施</w:t>
            </w:r>
            <w:r>
              <w:rPr>
                <w:color w:val="auto"/>
                <w:kern w:val="0"/>
                <w:sz w:val="24"/>
                <w:szCs w:val="24"/>
              </w:rPr>
              <w:t>工期产生的废水包括：管线施工废水</w:t>
            </w:r>
            <w:r>
              <w:rPr>
                <w:rFonts w:hint="eastAsia"/>
                <w:color w:val="auto"/>
                <w:kern w:val="0"/>
                <w:sz w:val="24"/>
                <w:szCs w:val="24"/>
              </w:rPr>
              <w:t>、施工人员产生的生活污水、管道试压废水及管道消毒冲洗废水。</w:t>
            </w:r>
          </w:p>
          <w:p>
            <w:pPr>
              <w:autoSpaceDE w:val="0"/>
              <w:autoSpaceDN w:val="0"/>
              <w:spacing w:line="500" w:lineRule="exact"/>
              <w:ind w:firstLine="480" w:firstLineChars="200"/>
              <w:rPr>
                <w:color w:val="auto"/>
                <w:kern w:val="0"/>
                <w:sz w:val="24"/>
                <w:szCs w:val="24"/>
              </w:rPr>
            </w:pPr>
            <w:r>
              <w:rPr>
                <w:rFonts w:hint="eastAsia"/>
                <w:color w:val="auto"/>
                <w:kern w:val="0"/>
                <w:sz w:val="24"/>
                <w:szCs w:val="24"/>
              </w:rPr>
              <w:t>（1）施工人员生活污水</w:t>
            </w:r>
          </w:p>
          <w:p>
            <w:pPr>
              <w:autoSpaceDE w:val="0"/>
              <w:autoSpaceDN w:val="0"/>
              <w:spacing w:line="500" w:lineRule="exact"/>
              <w:ind w:firstLine="480" w:firstLineChars="200"/>
              <w:rPr>
                <w:color w:val="auto"/>
                <w:kern w:val="0"/>
                <w:sz w:val="24"/>
                <w:szCs w:val="24"/>
              </w:rPr>
            </w:pPr>
            <w:r>
              <w:rPr>
                <w:rFonts w:hint="eastAsia"/>
                <w:color w:val="auto"/>
                <w:sz w:val="24"/>
                <w:szCs w:val="24"/>
              </w:rPr>
              <w:t>根据建设单位提供资料，本工程施工日期为</w:t>
            </w:r>
            <w:r>
              <w:rPr>
                <w:rFonts w:hint="eastAsia"/>
                <w:color w:val="auto"/>
                <w:sz w:val="24"/>
                <w:szCs w:val="24"/>
                <w:lang w:val="en-US" w:eastAsia="zh-CN"/>
              </w:rPr>
              <w:t>365</w:t>
            </w:r>
            <w:r>
              <w:rPr>
                <w:rFonts w:hint="eastAsia"/>
                <w:color w:val="auto"/>
                <w:sz w:val="24"/>
                <w:szCs w:val="24"/>
              </w:rPr>
              <w:t>d，施工人员由</w:t>
            </w:r>
            <w:r>
              <w:rPr>
                <w:rFonts w:hint="eastAsia"/>
                <w:sz w:val="24"/>
                <w:szCs w:val="24"/>
              </w:rPr>
              <w:t>铜川市耀州区</w:t>
            </w:r>
            <w:r>
              <w:rPr>
                <w:rFonts w:hint="eastAsia"/>
                <w:sz w:val="24"/>
                <w:szCs w:val="24"/>
                <w:lang w:val="en-US" w:eastAsia="zh-CN"/>
              </w:rPr>
              <w:t>供水有限责任公司</w:t>
            </w:r>
            <w:r>
              <w:rPr>
                <w:rFonts w:hint="eastAsia"/>
                <w:color w:val="auto"/>
                <w:sz w:val="24"/>
                <w:szCs w:val="24"/>
              </w:rPr>
              <w:t>管理，</w:t>
            </w:r>
            <w:r>
              <w:rPr>
                <w:color w:val="auto"/>
                <w:kern w:val="0"/>
                <w:sz w:val="24"/>
                <w:szCs w:val="24"/>
              </w:rPr>
              <w:t>因</w:t>
            </w:r>
            <w:r>
              <w:rPr>
                <w:rFonts w:hint="eastAsia"/>
                <w:color w:val="auto"/>
                <w:kern w:val="0"/>
                <w:sz w:val="24"/>
                <w:szCs w:val="24"/>
              </w:rPr>
              <w:t>管道敷设</w:t>
            </w:r>
            <w:r>
              <w:rPr>
                <w:color w:val="auto"/>
                <w:kern w:val="0"/>
                <w:sz w:val="24"/>
                <w:szCs w:val="24"/>
              </w:rPr>
              <w:t>施工在</w:t>
            </w:r>
            <w:r>
              <w:rPr>
                <w:rFonts w:hint="eastAsia"/>
                <w:color w:val="auto"/>
                <w:kern w:val="0"/>
                <w:sz w:val="24"/>
                <w:szCs w:val="24"/>
              </w:rPr>
              <w:t>城区</w:t>
            </w:r>
            <w:r>
              <w:rPr>
                <w:color w:val="auto"/>
                <w:kern w:val="0"/>
                <w:sz w:val="24"/>
                <w:szCs w:val="24"/>
              </w:rPr>
              <w:t>内，</w:t>
            </w:r>
            <w:r>
              <w:rPr>
                <w:rFonts w:hint="eastAsia"/>
                <w:color w:val="auto"/>
                <w:sz w:val="24"/>
                <w:szCs w:val="24"/>
              </w:rPr>
              <w:t>施工人员均为当地村民</w:t>
            </w:r>
            <w:r>
              <w:rPr>
                <w:color w:val="auto"/>
                <w:kern w:val="0"/>
                <w:sz w:val="24"/>
                <w:szCs w:val="24"/>
              </w:rPr>
              <w:t>，不需设施工营地，</w:t>
            </w:r>
            <w:r>
              <w:rPr>
                <w:rFonts w:hint="eastAsia"/>
                <w:color w:val="auto"/>
                <w:kern w:val="0"/>
                <w:sz w:val="24"/>
                <w:szCs w:val="24"/>
                <w:lang w:eastAsia="zh-CN"/>
              </w:rPr>
              <w:t>施工人员生活废水产生量较小，</w:t>
            </w:r>
            <w:r>
              <w:rPr>
                <w:rFonts w:hint="eastAsia"/>
                <w:color w:val="auto"/>
                <w:kern w:val="0"/>
                <w:sz w:val="24"/>
                <w:szCs w:val="24"/>
              </w:rPr>
              <w:t>因此</w:t>
            </w:r>
            <w:r>
              <w:rPr>
                <w:color w:val="auto"/>
                <w:kern w:val="0"/>
                <w:sz w:val="24"/>
                <w:szCs w:val="24"/>
              </w:rPr>
              <w:t>施工人员产生的</w:t>
            </w:r>
            <w:r>
              <w:rPr>
                <w:rFonts w:hint="eastAsia"/>
                <w:color w:val="auto"/>
                <w:kern w:val="0"/>
                <w:sz w:val="24"/>
                <w:szCs w:val="24"/>
              </w:rPr>
              <w:t>生活污水对周围环境的影响较小。</w:t>
            </w:r>
          </w:p>
          <w:p>
            <w:pPr>
              <w:autoSpaceDE w:val="0"/>
              <w:autoSpaceDN w:val="0"/>
              <w:spacing w:line="500" w:lineRule="exact"/>
              <w:ind w:firstLine="480" w:firstLineChars="200"/>
              <w:rPr>
                <w:color w:val="auto"/>
                <w:kern w:val="0"/>
                <w:sz w:val="24"/>
                <w:szCs w:val="24"/>
              </w:rPr>
            </w:pPr>
            <w:r>
              <w:rPr>
                <w:rFonts w:hint="eastAsia"/>
                <w:color w:val="auto"/>
                <w:kern w:val="0"/>
                <w:sz w:val="24"/>
                <w:szCs w:val="24"/>
              </w:rPr>
              <w:t>（2）</w:t>
            </w:r>
            <w:r>
              <w:rPr>
                <w:color w:val="auto"/>
                <w:kern w:val="0"/>
                <w:sz w:val="24"/>
                <w:szCs w:val="24"/>
              </w:rPr>
              <w:t>施工废水</w:t>
            </w:r>
          </w:p>
          <w:p>
            <w:pPr>
              <w:autoSpaceDE w:val="0"/>
              <w:autoSpaceDN w:val="0"/>
              <w:spacing w:line="500" w:lineRule="exact"/>
              <w:ind w:firstLine="480" w:firstLineChars="200"/>
              <w:rPr>
                <w:kern w:val="0"/>
                <w:sz w:val="24"/>
                <w:szCs w:val="24"/>
              </w:rPr>
            </w:pPr>
            <w:r>
              <w:rPr>
                <w:color w:val="auto"/>
                <w:kern w:val="0"/>
                <w:sz w:val="24"/>
                <w:szCs w:val="24"/>
              </w:rPr>
              <w:t>施工过程产生的施工废水</w:t>
            </w:r>
            <w:r>
              <w:rPr>
                <w:rFonts w:hint="eastAsia"/>
                <w:color w:val="auto"/>
                <w:kern w:val="0"/>
                <w:sz w:val="24"/>
                <w:szCs w:val="24"/>
              </w:rPr>
              <w:t>主要</w:t>
            </w:r>
            <w:r>
              <w:rPr>
                <w:color w:val="auto"/>
                <w:kern w:val="0"/>
                <w:sz w:val="24"/>
                <w:szCs w:val="24"/>
              </w:rPr>
              <w:t>包</w:t>
            </w:r>
            <w:r>
              <w:rPr>
                <w:kern w:val="0"/>
                <w:sz w:val="24"/>
                <w:szCs w:val="24"/>
              </w:rPr>
              <w:t>括机械设备冷却水和运输洗涤水等。</w:t>
            </w:r>
          </w:p>
          <w:p>
            <w:pPr>
              <w:autoSpaceDE w:val="0"/>
              <w:autoSpaceDN w:val="0"/>
              <w:spacing w:line="500" w:lineRule="exact"/>
              <w:ind w:firstLine="480" w:firstLineChars="200"/>
              <w:rPr>
                <w:color w:val="auto"/>
                <w:kern w:val="0"/>
                <w:sz w:val="24"/>
                <w:szCs w:val="24"/>
              </w:rPr>
            </w:pPr>
            <w:r>
              <w:rPr>
                <w:rFonts w:ascii="Times New Roman" w:hAnsi="Times New Roman" w:cs="Times New Roman"/>
                <w:kern w:val="0"/>
                <w:sz w:val="24"/>
                <w:szCs w:val="24"/>
              </w:rPr>
              <w:t>本工程管道管径在</w:t>
            </w:r>
            <w:r>
              <w:rPr>
                <w:rFonts w:hint="eastAsia" w:cs="Times New Roman"/>
                <w:kern w:val="0"/>
                <w:sz w:val="24"/>
                <w:szCs w:val="24"/>
                <w:lang w:val="en-US" w:eastAsia="zh-CN"/>
              </w:rPr>
              <w:t>200</w:t>
            </w:r>
            <w:r>
              <w:rPr>
                <w:rFonts w:ascii="Times New Roman" w:hAnsi="Times New Roman" w:cs="Times New Roman"/>
                <w:kern w:val="0"/>
                <w:sz w:val="24"/>
                <w:szCs w:val="24"/>
              </w:rPr>
              <w:t>～</w:t>
            </w:r>
            <w:r>
              <w:rPr>
                <w:rFonts w:hint="eastAsia" w:cs="Times New Roman"/>
                <w:kern w:val="0"/>
                <w:sz w:val="24"/>
                <w:szCs w:val="24"/>
                <w:lang w:val="en-US" w:eastAsia="zh-CN"/>
              </w:rPr>
              <w:t>4</w:t>
            </w:r>
            <w:r>
              <w:rPr>
                <w:rFonts w:ascii="Times New Roman" w:hAnsi="Times New Roman" w:cs="Times New Roman"/>
                <w:kern w:val="0"/>
                <w:sz w:val="24"/>
                <w:szCs w:val="24"/>
              </w:rPr>
              <w:t>00mm之间，管沟开挖深度</w:t>
            </w:r>
            <w:r>
              <w:rPr>
                <w:rFonts w:hint="eastAsia" w:cs="Times New Roman"/>
                <w:kern w:val="0"/>
                <w:sz w:val="24"/>
                <w:szCs w:val="24"/>
                <w:lang w:val="en-US" w:eastAsia="zh-CN"/>
              </w:rPr>
              <w:t>1.5</w:t>
            </w:r>
            <w:r>
              <w:rPr>
                <w:rFonts w:ascii="Times New Roman" w:hAnsi="Times New Roman" w:cs="Times New Roman"/>
                <w:kern w:val="0"/>
                <w:sz w:val="24"/>
                <w:szCs w:val="24"/>
              </w:rPr>
              <w:t>m，敷设管路位于城区内，开挖时遇含水层引起地下水排水的可能性不高，</w:t>
            </w:r>
            <w:r>
              <w:rPr>
                <w:kern w:val="0"/>
                <w:sz w:val="24"/>
                <w:szCs w:val="24"/>
              </w:rPr>
              <w:t>故敷管施工产生</w:t>
            </w:r>
            <w:r>
              <w:rPr>
                <w:rFonts w:hint="eastAsia"/>
                <w:kern w:val="0"/>
                <w:sz w:val="24"/>
                <w:szCs w:val="24"/>
              </w:rPr>
              <w:t>的废水主要是</w:t>
            </w:r>
            <w:r>
              <w:rPr>
                <w:kern w:val="0"/>
                <w:sz w:val="24"/>
                <w:szCs w:val="24"/>
              </w:rPr>
              <w:t>机械设备冷却水和运输洗涤水等，</w:t>
            </w:r>
            <w:r>
              <w:rPr>
                <w:rFonts w:hint="eastAsia"/>
                <w:kern w:val="0"/>
                <w:sz w:val="24"/>
                <w:szCs w:val="24"/>
              </w:rPr>
              <w:t>由于这部分的废水</w:t>
            </w:r>
            <w:r>
              <w:rPr>
                <w:kern w:val="0"/>
                <w:sz w:val="24"/>
                <w:szCs w:val="24"/>
              </w:rPr>
              <w:t>产生量较小</w:t>
            </w:r>
            <w:r>
              <w:rPr>
                <w:rFonts w:hint="eastAsia"/>
                <w:kern w:val="0"/>
                <w:sz w:val="24"/>
                <w:szCs w:val="24"/>
              </w:rPr>
              <w:t>，其对周围环境影响较小。</w:t>
            </w:r>
            <w:r>
              <w:rPr>
                <w:rFonts w:hint="eastAsia" w:ascii="宋体" w:cs="宋体"/>
                <w:kern w:val="0"/>
                <w:sz w:val="24"/>
                <w:szCs w:val="24"/>
              </w:rPr>
              <w:t>施工废水可用沉淀池收集后用于项目地洒水抑尘，</w:t>
            </w:r>
            <w:r>
              <w:rPr>
                <w:rFonts w:hint="eastAsia"/>
                <w:kern w:val="0"/>
                <w:sz w:val="24"/>
                <w:szCs w:val="24"/>
              </w:rPr>
              <w:t>为减少雨季施工废水对周围环境的影响，评价要求</w:t>
            </w:r>
            <w:r>
              <w:rPr>
                <w:kern w:val="0"/>
                <w:sz w:val="24"/>
                <w:szCs w:val="24"/>
              </w:rPr>
              <w:t>在施工区设置挡水设施，避免附近道路地面径流对施工区浮土、建筑砂石、垃圾、弃土等的冲刷</w:t>
            </w:r>
            <w:r>
              <w:rPr>
                <w:rFonts w:hint="eastAsia"/>
                <w:kern w:val="0"/>
                <w:sz w:val="24"/>
                <w:szCs w:val="24"/>
              </w:rPr>
              <w:t>。</w:t>
            </w:r>
            <w:r>
              <w:rPr>
                <w:kern w:val="0"/>
                <w:sz w:val="24"/>
                <w:szCs w:val="24"/>
              </w:rPr>
              <w:t>因此，管线施工过程产生的少量废水采用上述控制措施后，对</w:t>
            </w:r>
            <w:r>
              <w:rPr>
                <w:rFonts w:hint="eastAsia"/>
                <w:kern w:val="0"/>
                <w:sz w:val="24"/>
                <w:szCs w:val="24"/>
              </w:rPr>
              <w:t>周围环境的</w:t>
            </w:r>
            <w:r>
              <w:rPr>
                <w:kern w:val="0"/>
                <w:sz w:val="24"/>
                <w:szCs w:val="24"/>
              </w:rPr>
              <w:t>影响</w:t>
            </w:r>
            <w:r>
              <w:rPr>
                <w:rFonts w:hint="eastAsia"/>
                <w:kern w:val="0"/>
                <w:sz w:val="24"/>
                <w:szCs w:val="24"/>
              </w:rPr>
              <w:t>较小。</w:t>
            </w:r>
          </w:p>
          <w:p>
            <w:pPr>
              <w:autoSpaceDE w:val="0"/>
              <w:autoSpaceDN w:val="0"/>
              <w:spacing w:line="500" w:lineRule="exact"/>
              <w:ind w:firstLine="360" w:firstLineChars="150"/>
              <w:rPr>
                <w:color w:val="auto"/>
                <w:kern w:val="0"/>
                <w:sz w:val="24"/>
                <w:szCs w:val="24"/>
              </w:rPr>
            </w:pPr>
            <w:r>
              <w:rPr>
                <w:rFonts w:hint="eastAsia"/>
                <w:color w:val="auto"/>
                <w:kern w:val="0"/>
                <w:sz w:val="24"/>
                <w:szCs w:val="24"/>
              </w:rPr>
              <w:t>（3）管道试压废水及管道消毒冲洗废水</w:t>
            </w:r>
          </w:p>
          <w:p>
            <w:pPr>
              <w:spacing w:line="500" w:lineRule="exact"/>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 管道敷设完成后需要采用清洁水为介质进行试压，项目管材质为</w:t>
            </w:r>
            <w:r>
              <w:rPr>
                <w:rFonts w:hint="eastAsia" w:cs="Times New Roman"/>
                <w:color w:val="auto"/>
                <w:kern w:val="0"/>
                <w:sz w:val="24"/>
                <w:szCs w:val="24"/>
                <w:lang w:val="en-US" w:eastAsia="zh-CN"/>
              </w:rPr>
              <w:t>PE</w:t>
            </w:r>
            <w:r>
              <w:rPr>
                <w:rFonts w:hint="default" w:ascii="Times New Roman" w:hAnsi="Times New Roman" w:cs="Times New Roman"/>
                <w:color w:val="auto"/>
                <w:kern w:val="0"/>
                <w:sz w:val="24"/>
                <w:szCs w:val="24"/>
              </w:rPr>
              <w:t>管、</w:t>
            </w:r>
            <w:r>
              <w:rPr>
                <w:rFonts w:hint="default" w:ascii="Times New Roman" w:hAnsi="Times New Roman" w:cs="Times New Roman"/>
                <w:color w:val="auto"/>
                <w:sz w:val="24"/>
                <w:szCs w:val="24"/>
              </w:rPr>
              <w:t>球墨铸铁</w:t>
            </w:r>
            <w:r>
              <w:rPr>
                <w:rFonts w:hint="default" w:ascii="Times New Roman" w:hAnsi="Times New Roman" w:cs="Times New Roman"/>
                <w:color w:val="auto"/>
                <w:kern w:val="0"/>
                <w:sz w:val="24"/>
                <w:szCs w:val="24"/>
              </w:rPr>
              <w:t>管等，故试压排放废水中主要污染物为悬浮物。因所用管道均为新管，试压废水水质较简单，所含主要污染物为SS，浓度一般低于70mg/L，可满足</w:t>
            </w:r>
            <w:r>
              <w:rPr>
                <w:rFonts w:hint="default" w:ascii="Times New Roman" w:hAnsi="Times New Roman" w:cs="Times New Roman"/>
                <w:bCs/>
                <w:color w:val="auto"/>
                <w:sz w:val="24"/>
                <w:szCs w:val="24"/>
              </w:rPr>
              <w:t>标准的要求。</w:t>
            </w:r>
            <w:r>
              <w:rPr>
                <w:rFonts w:hint="default" w:ascii="Times New Roman" w:hAnsi="Times New Roman" w:cs="Times New Roman"/>
                <w:color w:val="auto"/>
                <w:kern w:val="0"/>
                <w:sz w:val="24"/>
                <w:szCs w:val="24"/>
              </w:rPr>
              <w:t>建设单位采取分段试压的方法，一次排放的废水量不大。根据建设单位提供资料，其管道在试压合格后要求对管道内部进行冲洗，并进行含氯水浸泡消毒，直至排水达到水质检验部门取样化验合格后为止，因此该过程将产生部分含氯废水</w:t>
            </w:r>
            <w:r>
              <w:rPr>
                <w:rFonts w:hint="eastAsia" w:cs="Times New Roman"/>
                <w:color w:val="auto"/>
                <w:kern w:val="0"/>
                <w:sz w:val="24"/>
                <w:szCs w:val="24"/>
                <w:lang w:val="en-US" w:eastAsia="zh-CN"/>
              </w:rPr>
              <w:t>，</w:t>
            </w:r>
            <w:r>
              <w:rPr>
                <w:rFonts w:hint="default" w:ascii="Times New Roman" w:hAnsi="Times New Roman" w:cs="Times New Roman"/>
                <w:color w:val="auto"/>
                <w:kern w:val="0"/>
                <w:sz w:val="24"/>
                <w:szCs w:val="24"/>
              </w:rPr>
              <w:t>考虑到该部分水属清净下水，其对周围环境的水质影响较小，将产生的废水</w:t>
            </w:r>
            <w:r>
              <w:rPr>
                <w:rFonts w:hint="eastAsia" w:cs="Times New Roman"/>
                <w:color w:val="auto"/>
                <w:kern w:val="0"/>
                <w:sz w:val="24"/>
                <w:szCs w:val="24"/>
                <w:lang w:eastAsia="zh-CN"/>
              </w:rPr>
              <w:t>排入下水道中</w:t>
            </w:r>
            <w:r>
              <w:rPr>
                <w:rFonts w:hint="default" w:ascii="Times New Roman" w:hAnsi="Times New Roman" w:cs="Times New Roman"/>
                <w:color w:val="auto"/>
                <w:kern w:val="0"/>
                <w:sz w:val="24"/>
                <w:szCs w:val="24"/>
              </w:rPr>
              <w:t>，对周围环境的水质影响可控制在允许范围之内。</w:t>
            </w:r>
          </w:p>
          <w:p>
            <w:pPr>
              <w:spacing w:line="500" w:lineRule="exact"/>
              <w:ind w:firstLine="360" w:firstLineChars="150"/>
              <w:rPr>
                <w:bCs/>
                <w:sz w:val="24"/>
                <w:szCs w:val="24"/>
              </w:rPr>
            </w:pPr>
            <w:r>
              <w:rPr>
                <w:rFonts w:hint="default" w:ascii="Times New Roman" w:hAnsi="Times New Roman" w:cs="Times New Roman"/>
                <w:color w:val="auto"/>
                <w:kern w:val="0"/>
                <w:sz w:val="24"/>
                <w:szCs w:val="24"/>
              </w:rPr>
              <w:t xml:space="preserve"> 总之，施工期间，如若废水管理不善，会对周围环境造成一定的影响，采取措施后：尽量减少物料流失、溢流，以减</w:t>
            </w:r>
            <w:r>
              <w:rPr>
                <w:rFonts w:hint="eastAsia" w:ascii="宋体" w:cs="宋体"/>
                <w:color w:val="auto"/>
                <w:kern w:val="0"/>
                <w:sz w:val="24"/>
                <w:szCs w:val="24"/>
              </w:rPr>
              <w:t>少施</w:t>
            </w:r>
            <w:r>
              <w:rPr>
                <w:rFonts w:hint="eastAsia" w:ascii="宋体" w:cs="宋体"/>
                <w:kern w:val="0"/>
                <w:sz w:val="24"/>
                <w:szCs w:val="24"/>
              </w:rPr>
              <w:t>工废水中污染物的产生量，在施工现场进行相应处理后，避免到处溢流，因此施工期间废水处置方式可行。</w:t>
            </w:r>
          </w:p>
          <w:p>
            <w:pPr>
              <w:autoSpaceDE w:val="0"/>
              <w:autoSpaceDN w:val="0"/>
              <w:spacing w:line="500" w:lineRule="exact"/>
              <w:ind w:firstLine="482" w:firstLineChars="200"/>
              <w:rPr>
                <w:b/>
                <w:kern w:val="0"/>
                <w:sz w:val="24"/>
                <w:szCs w:val="24"/>
              </w:rPr>
            </w:pPr>
            <w:r>
              <w:rPr>
                <w:b/>
                <w:kern w:val="0"/>
                <w:sz w:val="24"/>
                <w:szCs w:val="24"/>
              </w:rPr>
              <w:t>3、噪声对环境的影响</w:t>
            </w:r>
          </w:p>
          <w:p>
            <w:pPr>
              <w:pStyle w:val="84"/>
              <w:spacing w:line="500" w:lineRule="exact"/>
              <w:rPr>
                <w:color w:val="auto"/>
                <w:spacing w:val="4"/>
              </w:rPr>
            </w:pPr>
            <w:r>
              <w:rPr>
                <w:rFonts w:hint="eastAsia"/>
                <w:color w:val="auto"/>
                <w:spacing w:val="4"/>
              </w:rPr>
              <w:t>施工噪声主要由施工机械和运输车辆产生，项目在不同施工阶段、不同场地、不同作业类型所产生的噪声强度也有所不同。施工期参与施工的机械类型多，一般为露天作业，无隔声消减措施，故传播较远，受影响面积较大；另一方面，</w:t>
            </w:r>
            <w:r>
              <w:rPr>
                <w:color w:val="auto"/>
                <w:spacing w:val="4"/>
              </w:rPr>
              <w:t>管道施工属线性工程，</w:t>
            </w:r>
            <w:r>
              <w:rPr>
                <w:rFonts w:hint="eastAsia"/>
                <w:color w:val="auto"/>
                <w:spacing w:val="4"/>
              </w:rPr>
              <w:t>分段进行施工，</w:t>
            </w:r>
            <w:r>
              <w:rPr>
                <w:color w:val="auto"/>
                <w:spacing w:val="4"/>
              </w:rPr>
              <w:t>施工周期短，因此施工产生的噪声只对局部环境造成影响。</w:t>
            </w:r>
          </w:p>
          <w:p>
            <w:pPr>
              <w:spacing w:line="500" w:lineRule="exact"/>
              <w:ind w:firstLine="496" w:firstLineChars="200"/>
              <w:rPr>
                <w:spacing w:val="4"/>
                <w:sz w:val="24"/>
                <w:szCs w:val="24"/>
              </w:rPr>
            </w:pPr>
            <w:r>
              <w:rPr>
                <w:spacing w:val="4"/>
                <w:sz w:val="24"/>
                <w:szCs w:val="24"/>
              </w:rPr>
              <w:t>由工程污染源分析可知，施工场地噪声源主要为各类高噪声施工机械，且各施工阶段均有大量的机械设备于现场运行，单体设备声源声级均在</w:t>
            </w:r>
            <w:r>
              <w:rPr>
                <w:rFonts w:hint="eastAsia"/>
                <w:spacing w:val="4"/>
                <w:sz w:val="24"/>
                <w:szCs w:val="24"/>
              </w:rPr>
              <w:t>80</w:t>
            </w:r>
            <w:r>
              <w:rPr>
                <w:spacing w:val="4"/>
                <w:sz w:val="24"/>
                <w:szCs w:val="24"/>
              </w:rPr>
              <w:t>～</w:t>
            </w:r>
            <w:r>
              <w:rPr>
                <w:rFonts w:hint="eastAsia"/>
                <w:spacing w:val="4"/>
                <w:sz w:val="24"/>
                <w:szCs w:val="24"/>
              </w:rPr>
              <w:t>90</w:t>
            </w:r>
            <w:r>
              <w:rPr>
                <w:spacing w:val="4"/>
                <w:sz w:val="24"/>
                <w:szCs w:val="24"/>
              </w:rPr>
              <w:t>dB(A)之间。这些施工设备均无法防护，在露天施工，噪声随着距离的衰减按下式计算：</w:t>
            </w:r>
          </w:p>
          <w:p>
            <w:pPr>
              <w:adjustRightInd w:val="0"/>
              <w:snapToGrid w:val="0"/>
              <w:spacing w:line="480" w:lineRule="exact"/>
              <w:ind w:firstLine="560" w:firstLineChars="200"/>
              <w:jc w:val="center"/>
              <w:rPr>
                <w:szCs w:val="28"/>
              </w:rPr>
            </w:pPr>
            <w:r>
              <w:rPr>
                <w:rFonts w:ascii="Times New Roman" w:hAnsi="Times New Roman" w:eastAsia="宋体" w:cs="Times New Roman"/>
                <w:kern w:val="2"/>
                <w:position w:val="-30"/>
                <w:sz w:val="28"/>
                <w:szCs w:val="28"/>
                <w:lang w:val="en-US" w:eastAsia="zh-CN" w:bidi="ar-SA"/>
              </w:rPr>
              <w:pict>
                <v:shape id="未知 38" o:spid="_x0000_s1069" o:spt="75" type="#_x0000_t75" style="height:33.75pt;width:84.75pt;" o:ole="t" fillcolor="#FFFFFF" filled="f" o:preferrelative="t" stroked="f" coordsize="21600,21600">
                  <v:path/>
                  <v:fill on="f" color2="#FFFFFF" focussize="0,0"/>
                  <v:stroke on="f"/>
                  <v:imagedata r:id="rId14" gain="65536f" blacklevel="0f" gamma="0" o:title="6104269174501983010"/>
                  <o:lock v:ext="edit" position="f" selection="f" grouping="f" rotation="f" cropping="f" text="f" aspectratio="t"/>
                  <w10:wrap type="none"/>
                  <w10:anchorlock/>
                </v:shape>
                <o:OLEObject Type="Embed" ProgID="" ShapeID="未知 38" DrawAspect="Content" ObjectID="_1468075726" r:id="rId13">
                  <o:LockedField>false</o:LockedField>
                </o:OLEObject>
              </w:pict>
            </w:r>
          </w:p>
          <w:p>
            <w:pPr>
              <w:spacing w:line="500" w:lineRule="exact"/>
              <w:ind w:firstLine="480" w:firstLineChars="200"/>
              <w:rPr>
                <w:sz w:val="24"/>
                <w:szCs w:val="24"/>
              </w:rPr>
            </w:pPr>
            <w:r>
              <w:rPr>
                <w:sz w:val="24"/>
                <w:szCs w:val="24"/>
              </w:rPr>
              <w:t>式中：</w:t>
            </w:r>
            <w:r>
              <w:rPr>
                <w:i/>
                <w:sz w:val="24"/>
                <w:szCs w:val="24"/>
              </w:rPr>
              <w:t>L</w:t>
            </w:r>
            <w:r>
              <w:rPr>
                <w:sz w:val="24"/>
                <w:szCs w:val="24"/>
                <w:vertAlign w:val="subscript"/>
              </w:rPr>
              <w:t>1</w:t>
            </w:r>
            <w:r>
              <w:rPr>
                <w:sz w:val="24"/>
                <w:szCs w:val="24"/>
              </w:rPr>
              <w:t>、</w:t>
            </w:r>
            <w:r>
              <w:rPr>
                <w:i/>
                <w:sz w:val="24"/>
                <w:szCs w:val="24"/>
              </w:rPr>
              <w:t>L</w:t>
            </w:r>
            <w:r>
              <w:rPr>
                <w:sz w:val="24"/>
                <w:szCs w:val="24"/>
                <w:vertAlign w:val="subscript"/>
              </w:rPr>
              <w:t>2</w:t>
            </w:r>
            <w:r>
              <w:rPr>
                <w:sz w:val="24"/>
                <w:szCs w:val="24"/>
              </w:rPr>
              <w:t>—距离声源</w:t>
            </w:r>
            <w:r>
              <w:rPr>
                <w:i/>
                <w:sz w:val="24"/>
                <w:szCs w:val="24"/>
              </w:rPr>
              <w:t>r</w:t>
            </w:r>
            <w:r>
              <w:rPr>
                <w:sz w:val="24"/>
                <w:szCs w:val="24"/>
                <w:vertAlign w:val="subscript"/>
              </w:rPr>
              <w:t>1</w:t>
            </w:r>
            <w:r>
              <w:rPr>
                <w:sz w:val="24"/>
                <w:szCs w:val="24"/>
              </w:rPr>
              <w:t>、</w:t>
            </w:r>
            <w:r>
              <w:rPr>
                <w:i/>
                <w:sz w:val="24"/>
                <w:szCs w:val="24"/>
              </w:rPr>
              <w:t>r</w:t>
            </w:r>
            <w:r>
              <w:rPr>
                <w:sz w:val="24"/>
                <w:szCs w:val="24"/>
                <w:vertAlign w:val="subscript"/>
              </w:rPr>
              <w:t>2</w:t>
            </w:r>
            <w:r>
              <w:rPr>
                <w:sz w:val="24"/>
                <w:szCs w:val="24"/>
              </w:rPr>
              <w:t xml:space="preserve"> 处的噪声声级；</w:t>
            </w:r>
          </w:p>
          <w:p>
            <w:pPr>
              <w:spacing w:line="500" w:lineRule="exact"/>
              <w:ind w:firstLine="960" w:firstLineChars="400"/>
              <w:rPr>
                <w:sz w:val="24"/>
                <w:szCs w:val="24"/>
              </w:rPr>
            </w:pPr>
            <w:r>
              <w:rPr>
                <w:i/>
                <w:sz w:val="24"/>
                <w:szCs w:val="24"/>
              </w:rPr>
              <w:t>r</w:t>
            </w:r>
            <w:r>
              <w:rPr>
                <w:sz w:val="24"/>
                <w:szCs w:val="24"/>
                <w:vertAlign w:val="subscript"/>
              </w:rPr>
              <w:t>1</w:t>
            </w:r>
            <w:r>
              <w:rPr>
                <w:sz w:val="24"/>
                <w:szCs w:val="24"/>
              </w:rPr>
              <w:t>、</w:t>
            </w:r>
            <w:r>
              <w:rPr>
                <w:i/>
                <w:sz w:val="24"/>
                <w:szCs w:val="24"/>
              </w:rPr>
              <w:t>r</w:t>
            </w:r>
            <w:r>
              <w:rPr>
                <w:sz w:val="24"/>
                <w:szCs w:val="24"/>
                <w:vertAlign w:val="subscript"/>
              </w:rPr>
              <w:t>2</w:t>
            </w:r>
            <w:r>
              <w:rPr>
                <w:sz w:val="24"/>
                <w:szCs w:val="24"/>
              </w:rPr>
              <w:t>—距离声源的距离。计算时，</w:t>
            </w:r>
            <w:r>
              <w:rPr>
                <w:i/>
                <w:sz w:val="24"/>
                <w:szCs w:val="24"/>
              </w:rPr>
              <w:t>r</w:t>
            </w:r>
            <w:r>
              <w:rPr>
                <w:sz w:val="24"/>
                <w:szCs w:val="24"/>
                <w:vertAlign w:val="subscript"/>
              </w:rPr>
              <w:t>1</w:t>
            </w:r>
            <w:r>
              <w:rPr>
                <w:sz w:val="24"/>
                <w:szCs w:val="24"/>
              </w:rPr>
              <w:t>=1m</w:t>
            </w:r>
          </w:p>
          <w:p>
            <w:pPr>
              <w:spacing w:line="500" w:lineRule="exact"/>
              <w:ind w:firstLine="480" w:firstLineChars="200"/>
              <w:rPr>
                <w:b/>
                <w:sz w:val="21"/>
                <w:szCs w:val="21"/>
              </w:rPr>
            </w:pPr>
            <w:r>
              <w:rPr>
                <w:rFonts w:hint="eastAsia"/>
                <w:sz w:val="24"/>
                <w:szCs w:val="24"/>
              </w:rPr>
              <w:t>各种施工设备在施工时随距离的衰减见表</w:t>
            </w:r>
            <w:r>
              <w:rPr>
                <w:rFonts w:hint="eastAsia"/>
                <w:sz w:val="24"/>
                <w:szCs w:val="24"/>
                <w:lang w:val="en-US" w:eastAsia="zh-CN"/>
              </w:rPr>
              <w:t>7</w:t>
            </w:r>
            <w:r>
              <w:rPr>
                <w:rFonts w:hint="eastAsia" w:ascii="宋体"/>
                <w:sz w:val="24"/>
                <w:szCs w:val="24"/>
              </w:rPr>
              <w:t>。</w:t>
            </w:r>
          </w:p>
          <w:p>
            <w:pPr>
              <w:pStyle w:val="84"/>
              <w:adjustRightInd w:val="0"/>
              <w:snapToGrid w:val="0"/>
              <w:spacing w:line="480" w:lineRule="exact"/>
              <w:ind w:firstLine="482" w:firstLineChars="200"/>
              <w:jc w:val="center"/>
              <w:rPr>
                <w:b/>
                <w:color w:val="auto"/>
              </w:rPr>
            </w:pPr>
            <w:r>
              <w:rPr>
                <w:b/>
                <w:color w:val="auto"/>
              </w:rPr>
              <w:t>表</w:t>
            </w:r>
            <w:r>
              <w:rPr>
                <w:rFonts w:hint="eastAsia"/>
                <w:b/>
                <w:color w:val="auto"/>
                <w:lang w:val="en-US" w:eastAsia="zh-CN"/>
              </w:rPr>
              <w:t>7</w:t>
            </w:r>
            <w:r>
              <w:rPr>
                <w:rFonts w:hint="eastAsia"/>
                <w:b/>
                <w:color w:val="auto"/>
              </w:rPr>
              <w:t xml:space="preserve">  </w:t>
            </w:r>
            <w:r>
              <w:rPr>
                <w:b/>
                <w:color w:val="auto"/>
              </w:rPr>
              <w:t>管道施工机械噪声的衰减单位：dB（A）</w:t>
            </w:r>
          </w:p>
          <w:tbl>
            <w:tblPr>
              <w:tblStyle w:val="39"/>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99"/>
              <w:gridCol w:w="735"/>
              <w:gridCol w:w="693"/>
              <w:gridCol w:w="693"/>
              <w:gridCol w:w="693"/>
              <w:gridCol w:w="693"/>
              <w:gridCol w:w="812"/>
              <w:gridCol w:w="812"/>
              <w:gridCol w:w="81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序号</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类型</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强度</w:t>
                  </w:r>
                </w:p>
              </w:tc>
              <w:tc>
                <w:tcPr>
                  <w:tcW w:w="6018" w:type="dxa"/>
                  <w:gridSpan w:val="8"/>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距声源不同距离处的噪声值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tc>
              <w:tc>
                <w:tcPr>
                  <w:tcW w:w="1699" w:type="dxa"/>
                  <w:vMerge w:val="continue"/>
                  <w:tcBorders>
                    <w:top w:val="single" w:color="auto" w:sz="4" w:space="0"/>
                    <w:left w:val="single" w:color="auto" w:sz="4" w:space="0"/>
                    <w:bottom w:val="single" w:color="auto" w:sz="4" w:space="0"/>
                    <w:right w:val="single" w:color="auto" w:sz="4" w:space="0"/>
                  </w:tcBorders>
                  <w:vAlign w:val="center"/>
                </w:tcPr>
                <w:p/>
              </w:tc>
              <w:tc>
                <w:tcPr>
                  <w:tcW w:w="735" w:type="dxa"/>
                  <w:vMerge w:val="continue"/>
                  <w:tcBorders>
                    <w:top w:val="single" w:color="auto" w:sz="4" w:space="0"/>
                    <w:left w:val="single" w:color="auto" w:sz="4" w:space="0"/>
                    <w:bottom w:val="single" w:color="auto" w:sz="4" w:space="0"/>
                    <w:right w:val="single" w:color="auto" w:sz="4" w:space="0"/>
                  </w:tcBorders>
                  <w:vAlign w:val="center"/>
                </w:tcP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20m</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40m</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60m</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80m</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100m</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200m</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300m</w:t>
                  </w:r>
                </w:p>
              </w:tc>
              <w:tc>
                <w:tcPr>
                  <w:tcW w:w="810"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1</w:t>
                  </w:r>
                </w:p>
              </w:tc>
              <w:tc>
                <w:tcPr>
                  <w:tcW w:w="1699"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挖掘机</w:t>
                  </w:r>
                </w:p>
              </w:tc>
              <w:tc>
                <w:tcPr>
                  <w:tcW w:w="735"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84</w:t>
                  </w:r>
                </w:p>
              </w:tc>
              <w:tc>
                <w:tcPr>
                  <w:tcW w:w="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1"/>
                      <w:szCs w:val="21"/>
                    </w:rPr>
                  </w:pPr>
                  <w:r>
                    <w:rPr>
                      <w:kern w:val="0"/>
                      <w:sz w:val="21"/>
                      <w:szCs w:val="21"/>
                    </w:rPr>
                    <w:t>58</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52</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48</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46</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44</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38</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32</w:t>
                  </w:r>
                </w:p>
              </w:tc>
              <w:tc>
                <w:tcPr>
                  <w:tcW w:w="810"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2</w:t>
                  </w:r>
                </w:p>
              </w:tc>
              <w:tc>
                <w:tcPr>
                  <w:tcW w:w="1699"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推土机</w:t>
                  </w:r>
                </w:p>
              </w:tc>
              <w:tc>
                <w:tcPr>
                  <w:tcW w:w="735"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86</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59</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53</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49</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47</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45</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39</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33</w:t>
                  </w:r>
                </w:p>
              </w:tc>
              <w:tc>
                <w:tcPr>
                  <w:tcW w:w="810"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3</w:t>
                  </w:r>
                </w:p>
              </w:tc>
              <w:tc>
                <w:tcPr>
                  <w:tcW w:w="1699"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电焊机</w:t>
                  </w:r>
                </w:p>
              </w:tc>
              <w:tc>
                <w:tcPr>
                  <w:tcW w:w="735"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87</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59</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53</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49</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47</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45</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39</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33</w:t>
                  </w:r>
                </w:p>
              </w:tc>
              <w:tc>
                <w:tcPr>
                  <w:tcW w:w="810"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w:t>
                  </w:r>
                </w:p>
              </w:tc>
              <w:tc>
                <w:tcPr>
                  <w:tcW w:w="1699"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路面破碎机</w:t>
                  </w:r>
                </w:p>
              </w:tc>
              <w:tc>
                <w:tcPr>
                  <w:tcW w:w="735"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90</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64</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58</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54</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52</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50</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44</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40</w:t>
                  </w:r>
                </w:p>
              </w:tc>
              <w:tc>
                <w:tcPr>
                  <w:tcW w:w="810"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w:t>
                  </w:r>
                </w:p>
              </w:tc>
              <w:tc>
                <w:tcPr>
                  <w:tcW w:w="1699"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切割机</w:t>
                  </w:r>
                </w:p>
              </w:tc>
              <w:tc>
                <w:tcPr>
                  <w:tcW w:w="735"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87</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59</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53</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49</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47</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45</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39</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33</w:t>
                  </w:r>
                </w:p>
              </w:tc>
              <w:tc>
                <w:tcPr>
                  <w:tcW w:w="810"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210" w:firstLineChars="100"/>
                    <w:rPr>
                      <w:rFonts w:hint="eastAsia" w:eastAsia="宋体"/>
                      <w:color w:val="auto"/>
                      <w:sz w:val="21"/>
                      <w:szCs w:val="21"/>
                      <w:highlight w:val="green"/>
                      <w:lang w:val="en-US" w:eastAsia="zh-CN"/>
                    </w:rPr>
                  </w:pPr>
                  <w:r>
                    <w:rPr>
                      <w:rFonts w:hint="eastAsia"/>
                      <w:color w:val="auto"/>
                      <w:sz w:val="21"/>
                      <w:szCs w:val="21"/>
                      <w:highlight w:val="none"/>
                      <w:lang w:val="en-US" w:eastAsia="zh-CN"/>
                    </w:rPr>
                    <w:t>6</w:t>
                  </w:r>
                </w:p>
              </w:tc>
              <w:tc>
                <w:tcPr>
                  <w:tcW w:w="1699"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载重车</w:t>
                  </w:r>
                </w:p>
              </w:tc>
              <w:tc>
                <w:tcPr>
                  <w:tcW w:w="735"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80</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54</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48</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44</w:t>
                  </w:r>
                </w:p>
              </w:tc>
              <w:tc>
                <w:tcPr>
                  <w:tcW w:w="693"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42</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color w:val="auto"/>
                      <w:sz w:val="21"/>
                      <w:szCs w:val="21"/>
                    </w:rPr>
                    <w:t>40</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jc w:val="center"/>
                    <w:rPr>
                      <w:color w:val="auto"/>
                      <w:sz w:val="21"/>
                      <w:szCs w:val="21"/>
                    </w:rPr>
                  </w:pPr>
                  <w:r>
                    <w:rPr>
                      <w:rFonts w:hint="eastAsia"/>
                      <w:color w:val="auto"/>
                      <w:sz w:val="21"/>
                      <w:szCs w:val="21"/>
                    </w:rPr>
                    <w:t>36</w:t>
                  </w:r>
                </w:p>
              </w:tc>
              <w:tc>
                <w:tcPr>
                  <w:tcW w:w="812"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rPr>
                      <w:color w:val="auto"/>
                      <w:sz w:val="21"/>
                      <w:szCs w:val="21"/>
                    </w:rPr>
                  </w:pPr>
                  <w:r>
                    <w:rPr>
                      <w:rFonts w:hint="eastAsia"/>
                      <w:color w:val="auto"/>
                      <w:sz w:val="21"/>
                      <w:szCs w:val="21"/>
                    </w:rPr>
                    <w:t xml:space="preserve">  30</w:t>
                  </w:r>
                </w:p>
              </w:tc>
              <w:tc>
                <w:tcPr>
                  <w:tcW w:w="810" w:type="dxa"/>
                  <w:tcBorders>
                    <w:top w:val="single" w:color="auto" w:sz="4" w:space="0"/>
                    <w:left w:val="single" w:color="auto" w:sz="4" w:space="0"/>
                    <w:bottom w:val="single" w:color="auto" w:sz="4" w:space="0"/>
                    <w:right w:val="single" w:color="auto" w:sz="4" w:space="0"/>
                  </w:tcBorders>
                  <w:vAlign w:val="center"/>
                </w:tcPr>
                <w:p>
                  <w:pPr>
                    <w:pStyle w:val="84"/>
                    <w:adjustRightInd w:val="0"/>
                    <w:snapToGrid w:val="0"/>
                    <w:spacing w:line="240" w:lineRule="auto"/>
                    <w:ind w:firstLine="0" w:firstLineChars="0"/>
                    <w:rPr>
                      <w:color w:val="auto"/>
                      <w:sz w:val="21"/>
                      <w:szCs w:val="21"/>
                    </w:rPr>
                  </w:pPr>
                  <w:r>
                    <w:rPr>
                      <w:rFonts w:hint="eastAsia"/>
                      <w:color w:val="auto"/>
                      <w:sz w:val="21"/>
                      <w:szCs w:val="21"/>
                    </w:rPr>
                    <w:t xml:space="preserve">  24</w:t>
                  </w:r>
                </w:p>
              </w:tc>
            </w:tr>
          </w:tbl>
          <w:p>
            <w:pPr>
              <w:adjustRightInd w:val="0"/>
              <w:snapToGrid w:val="0"/>
              <w:spacing w:line="480" w:lineRule="exact"/>
              <w:ind w:firstLine="496" w:firstLineChars="200"/>
              <w:rPr>
                <w:color w:val="auto"/>
                <w:sz w:val="24"/>
                <w:szCs w:val="24"/>
              </w:rPr>
            </w:pPr>
            <w:r>
              <w:rPr>
                <w:rFonts w:hint="eastAsia"/>
                <w:spacing w:val="4"/>
                <w:sz w:val="24"/>
                <w:szCs w:val="24"/>
              </w:rPr>
              <w:t>在施工过程中，施工机械噪声将成为主要噪声源，在不计房屋、树木、空气等的影响下，距施工线路两侧20m处，其最大影响声级可达64 dB(A)，符合</w:t>
            </w:r>
            <w:r>
              <w:rPr>
                <w:sz w:val="24"/>
                <w:szCs w:val="24"/>
              </w:rPr>
              <w:t>《建筑施工场界</w:t>
            </w:r>
            <w:r>
              <w:rPr>
                <w:rFonts w:hint="eastAsia"/>
                <w:sz w:val="24"/>
                <w:szCs w:val="24"/>
              </w:rPr>
              <w:t>环境</w:t>
            </w:r>
            <w:r>
              <w:rPr>
                <w:sz w:val="24"/>
                <w:szCs w:val="24"/>
              </w:rPr>
              <w:t>噪声</w:t>
            </w:r>
            <w:r>
              <w:rPr>
                <w:rFonts w:hint="eastAsia"/>
                <w:sz w:val="24"/>
                <w:szCs w:val="24"/>
              </w:rPr>
              <w:t>排放标准</w:t>
            </w:r>
            <w:r>
              <w:rPr>
                <w:sz w:val="24"/>
                <w:szCs w:val="24"/>
              </w:rPr>
              <w:t>》</w:t>
            </w:r>
            <w:r>
              <w:rPr>
                <w:rFonts w:hint="eastAsia"/>
                <w:sz w:val="24"/>
                <w:szCs w:val="24"/>
              </w:rPr>
              <w:t>（</w:t>
            </w:r>
            <w:r>
              <w:rPr>
                <w:sz w:val="24"/>
                <w:szCs w:val="24"/>
              </w:rPr>
              <w:t>GB12523-</w:t>
            </w:r>
            <w:r>
              <w:rPr>
                <w:rFonts w:hint="eastAsia"/>
                <w:sz w:val="24"/>
                <w:szCs w:val="24"/>
              </w:rPr>
              <w:t>2011）</w:t>
            </w:r>
            <w:r>
              <w:rPr>
                <w:spacing w:val="4"/>
                <w:sz w:val="24"/>
                <w:szCs w:val="24"/>
              </w:rPr>
              <w:t>标准值</w:t>
            </w:r>
            <w:r>
              <w:rPr>
                <w:rFonts w:hint="eastAsia"/>
                <w:spacing w:val="4"/>
                <w:sz w:val="24"/>
                <w:szCs w:val="24"/>
              </w:rPr>
              <w:t>。但</w:t>
            </w:r>
            <w:r>
              <w:rPr>
                <w:kern w:val="0"/>
                <w:sz w:val="24"/>
                <w:szCs w:val="24"/>
              </w:rPr>
              <w:t>需要说明的是，以上预测结果是单一施工设备满负荷运作时的噪声辐射结果，但在施工现场，往往是多种施工设备共同作业，施工噪声影响是多种设备噪声共同辐射的结果。</w:t>
            </w:r>
            <w:r>
              <w:rPr>
                <w:rFonts w:hint="eastAsia"/>
                <w:kern w:val="0"/>
                <w:sz w:val="24"/>
                <w:szCs w:val="24"/>
              </w:rPr>
              <w:t>根据现场调查，</w:t>
            </w:r>
            <w:r>
              <w:rPr>
                <w:rFonts w:hint="eastAsia"/>
                <w:kern w:val="0"/>
                <w:sz w:val="24"/>
                <w:szCs w:val="24"/>
                <w:lang w:eastAsia="zh-CN"/>
              </w:rPr>
              <w:t>给水</w:t>
            </w:r>
            <w:r>
              <w:rPr>
                <w:rFonts w:hint="eastAsia"/>
                <w:kern w:val="0"/>
                <w:sz w:val="24"/>
                <w:szCs w:val="24"/>
              </w:rPr>
              <w:t>管网施工地点距两</w:t>
            </w:r>
            <w:r>
              <w:rPr>
                <w:rFonts w:hint="eastAsia"/>
                <w:color w:val="auto"/>
                <w:kern w:val="0"/>
                <w:sz w:val="24"/>
                <w:szCs w:val="24"/>
              </w:rPr>
              <w:t>侧住宅距离较近，则给水管道敷设过程中管道</w:t>
            </w:r>
            <w:r>
              <w:rPr>
                <w:rFonts w:hint="eastAsia"/>
                <w:color w:val="auto"/>
                <w:sz w:val="24"/>
                <w:szCs w:val="24"/>
              </w:rPr>
              <w:t>现场施工噪声对沿途居民生活会造成一定的影响，因此本项目施工期间必须按</w:t>
            </w:r>
            <w:r>
              <w:rPr>
                <w:color w:val="auto"/>
                <w:sz w:val="24"/>
                <w:szCs w:val="24"/>
              </w:rPr>
              <w:t>《建筑施工场界</w:t>
            </w:r>
            <w:r>
              <w:rPr>
                <w:rFonts w:hint="eastAsia"/>
                <w:color w:val="auto"/>
                <w:sz w:val="24"/>
                <w:szCs w:val="24"/>
              </w:rPr>
              <w:t>环境</w:t>
            </w:r>
            <w:r>
              <w:rPr>
                <w:color w:val="auto"/>
                <w:sz w:val="24"/>
                <w:szCs w:val="24"/>
              </w:rPr>
              <w:t>噪声</w:t>
            </w:r>
            <w:r>
              <w:rPr>
                <w:rFonts w:hint="eastAsia"/>
                <w:color w:val="auto"/>
                <w:sz w:val="24"/>
                <w:szCs w:val="24"/>
              </w:rPr>
              <w:t>排放标准</w:t>
            </w:r>
            <w:r>
              <w:rPr>
                <w:color w:val="auto"/>
                <w:sz w:val="24"/>
                <w:szCs w:val="24"/>
              </w:rPr>
              <w:t>》</w:t>
            </w:r>
            <w:r>
              <w:rPr>
                <w:rFonts w:hint="eastAsia"/>
                <w:color w:val="auto"/>
                <w:sz w:val="24"/>
                <w:szCs w:val="24"/>
              </w:rPr>
              <w:t>（</w:t>
            </w:r>
            <w:r>
              <w:rPr>
                <w:color w:val="auto"/>
                <w:sz w:val="24"/>
                <w:szCs w:val="24"/>
              </w:rPr>
              <w:t>GB12523-</w:t>
            </w:r>
            <w:r>
              <w:rPr>
                <w:rFonts w:hint="eastAsia"/>
                <w:color w:val="auto"/>
                <w:sz w:val="24"/>
                <w:szCs w:val="24"/>
              </w:rPr>
              <w:t>2011）施工时间，对施工噪声进行控制，评价要求在进行相应段建设时严禁夜间施工。</w:t>
            </w:r>
          </w:p>
          <w:p>
            <w:pPr>
              <w:widowControl/>
              <w:adjustRightInd w:val="0"/>
              <w:snapToGrid w:val="0"/>
              <w:spacing w:line="480" w:lineRule="exact"/>
              <w:ind w:firstLine="480" w:firstLineChars="200"/>
              <w:rPr>
                <w:color w:val="auto"/>
                <w:sz w:val="24"/>
                <w:szCs w:val="24"/>
              </w:rPr>
            </w:pPr>
            <w:r>
              <w:rPr>
                <w:color w:val="auto"/>
                <w:sz w:val="24"/>
                <w:szCs w:val="24"/>
              </w:rPr>
              <w:t>另外，各种施工车辆运行产生的交通噪声短期内将对道路沿线产生一定影响。根据以上分析，要求建设单位在施工期</w:t>
            </w:r>
            <w:r>
              <w:rPr>
                <w:rFonts w:hint="eastAsia"/>
                <w:color w:val="auto"/>
                <w:sz w:val="24"/>
                <w:szCs w:val="24"/>
              </w:rPr>
              <w:t>采</w:t>
            </w:r>
            <w:r>
              <w:rPr>
                <w:color w:val="auto"/>
                <w:sz w:val="24"/>
                <w:szCs w:val="24"/>
              </w:rPr>
              <w:t>取以下相应措施：</w:t>
            </w:r>
          </w:p>
          <w:p>
            <w:pPr>
              <w:widowControl/>
              <w:adjustRightInd w:val="0"/>
              <w:snapToGrid w:val="0"/>
              <w:spacing w:line="480" w:lineRule="exact"/>
              <w:ind w:firstLine="480" w:firstLineChars="200"/>
              <w:rPr>
                <w:color w:val="auto"/>
                <w:sz w:val="24"/>
                <w:szCs w:val="24"/>
              </w:rPr>
            </w:pPr>
            <w:r>
              <w:rPr>
                <w:color w:val="auto"/>
                <w:sz w:val="24"/>
                <w:szCs w:val="24"/>
              </w:rPr>
              <w:t>（1）施工单位应尽量选用先进的低噪声设备，在高噪声设备周围设置屏障以减轻噪声对周围环境的影响，施工机械放置在远离</w:t>
            </w:r>
            <w:r>
              <w:rPr>
                <w:rFonts w:hint="eastAsia"/>
                <w:color w:val="auto"/>
                <w:sz w:val="24"/>
                <w:szCs w:val="24"/>
              </w:rPr>
              <w:t>敏感点</w:t>
            </w:r>
            <w:r>
              <w:rPr>
                <w:color w:val="auto"/>
                <w:sz w:val="24"/>
                <w:szCs w:val="24"/>
              </w:rPr>
              <w:t>的位置，控制施工场界噪声不超过《建筑施工场界</w:t>
            </w:r>
            <w:r>
              <w:rPr>
                <w:rFonts w:hint="eastAsia"/>
                <w:color w:val="auto"/>
                <w:sz w:val="24"/>
                <w:szCs w:val="24"/>
              </w:rPr>
              <w:t>环境</w:t>
            </w:r>
            <w:r>
              <w:rPr>
                <w:color w:val="auto"/>
                <w:sz w:val="24"/>
                <w:szCs w:val="24"/>
              </w:rPr>
              <w:t>噪声</w:t>
            </w:r>
            <w:r>
              <w:rPr>
                <w:rFonts w:hint="eastAsia"/>
                <w:color w:val="auto"/>
                <w:sz w:val="24"/>
                <w:szCs w:val="24"/>
              </w:rPr>
              <w:t>排放标准</w:t>
            </w:r>
            <w:r>
              <w:rPr>
                <w:color w:val="auto"/>
                <w:sz w:val="24"/>
                <w:szCs w:val="24"/>
              </w:rPr>
              <w:t>》</w:t>
            </w:r>
            <w:r>
              <w:rPr>
                <w:rFonts w:hint="eastAsia"/>
                <w:color w:val="auto"/>
                <w:sz w:val="24"/>
                <w:szCs w:val="24"/>
              </w:rPr>
              <w:t>（</w:t>
            </w:r>
            <w:r>
              <w:rPr>
                <w:color w:val="auto"/>
                <w:sz w:val="24"/>
                <w:szCs w:val="24"/>
              </w:rPr>
              <w:t>GB12523-</w:t>
            </w:r>
            <w:r>
              <w:rPr>
                <w:rFonts w:hint="eastAsia"/>
                <w:color w:val="auto"/>
                <w:sz w:val="24"/>
                <w:szCs w:val="24"/>
              </w:rPr>
              <w:t>2011）</w:t>
            </w:r>
            <w:r>
              <w:rPr>
                <w:color w:val="auto"/>
                <w:sz w:val="24"/>
                <w:szCs w:val="24"/>
              </w:rPr>
              <w:t>。</w:t>
            </w:r>
          </w:p>
          <w:p>
            <w:pPr>
              <w:widowControl/>
              <w:adjustRightInd w:val="0"/>
              <w:snapToGrid w:val="0"/>
              <w:spacing w:line="480" w:lineRule="exact"/>
              <w:ind w:firstLine="480" w:firstLineChars="200"/>
              <w:rPr>
                <w:color w:val="auto"/>
                <w:sz w:val="24"/>
                <w:szCs w:val="24"/>
              </w:rPr>
            </w:pPr>
            <w:r>
              <w:rPr>
                <w:color w:val="auto"/>
                <w:sz w:val="24"/>
                <w:szCs w:val="24"/>
              </w:rPr>
              <w:t>（2）施工单位</w:t>
            </w:r>
            <w:r>
              <w:rPr>
                <w:rFonts w:hint="eastAsia"/>
                <w:color w:val="auto"/>
                <w:sz w:val="24"/>
                <w:szCs w:val="24"/>
              </w:rPr>
              <w:t>应尽量</w:t>
            </w:r>
            <w:r>
              <w:rPr>
                <w:color w:val="auto"/>
                <w:sz w:val="24"/>
                <w:szCs w:val="24"/>
              </w:rPr>
              <w:t>采用先进的施工工艺，合理选用施工机械。</w:t>
            </w:r>
          </w:p>
          <w:p>
            <w:pPr>
              <w:widowControl/>
              <w:adjustRightInd w:val="0"/>
              <w:snapToGrid w:val="0"/>
              <w:spacing w:line="480" w:lineRule="exact"/>
              <w:ind w:firstLine="480" w:firstLineChars="200"/>
              <w:rPr>
                <w:color w:val="auto"/>
                <w:sz w:val="24"/>
                <w:szCs w:val="24"/>
              </w:rPr>
            </w:pPr>
            <w:r>
              <w:rPr>
                <w:color w:val="auto"/>
                <w:sz w:val="24"/>
                <w:szCs w:val="24"/>
              </w:rPr>
              <w:t>（3）</w:t>
            </w:r>
            <w:r>
              <w:rPr>
                <w:rFonts w:hint="eastAsia"/>
                <w:color w:val="auto"/>
                <w:sz w:val="24"/>
                <w:szCs w:val="24"/>
              </w:rPr>
              <w:t>施工现场</w:t>
            </w:r>
            <w:r>
              <w:rPr>
                <w:color w:val="auto"/>
                <w:kern w:val="0"/>
                <w:sz w:val="24"/>
                <w:szCs w:val="24"/>
              </w:rPr>
              <w:t>尽量减少超标设备的使用时间，提高工作效率</w:t>
            </w:r>
            <w:r>
              <w:rPr>
                <w:rFonts w:hint="eastAsia"/>
                <w:color w:val="auto"/>
                <w:kern w:val="0"/>
                <w:sz w:val="24"/>
                <w:szCs w:val="24"/>
              </w:rPr>
              <w:t>，</w:t>
            </w:r>
            <w:r>
              <w:rPr>
                <w:color w:val="auto"/>
                <w:sz w:val="24"/>
                <w:szCs w:val="24"/>
              </w:rPr>
              <w:t>减少施工噪声影响时间，</w:t>
            </w:r>
            <w:r>
              <w:rPr>
                <w:rFonts w:hint="eastAsia"/>
                <w:color w:val="auto"/>
                <w:sz w:val="24"/>
                <w:szCs w:val="24"/>
              </w:rPr>
              <w:t>在噪声敏感点处</w:t>
            </w:r>
            <w:r>
              <w:rPr>
                <w:color w:val="auto"/>
                <w:sz w:val="24"/>
                <w:szCs w:val="24"/>
              </w:rPr>
              <w:t>禁止夜间施工。</w:t>
            </w:r>
          </w:p>
          <w:p>
            <w:pPr>
              <w:widowControl/>
              <w:adjustRightInd w:val="0"/>
              <w:snapToGrid w:val="0"/>
              <w:spacing w:line="480" w:lineRule="exact"/>
              <w:ind w:firstLine="480" w:firstLineChars="200"/>
              <w:rPr>
                <w:color w:val="auto"/>
                <w:kern w:val="0"/>
                <w:sz w:val="24"/>
                <w:szCs w:val="24"/>
              </w:rPr>
            </w:pPr>
            <w:r>
              <w:rPr>
                <w:rFonts w:hint="eastAsia"/>
                <w:color w:val="auto"/>
                <w:sz w:val="24"/>
                <w:szCs w:val="24"/>
              </w:rPr>
              <w:t>（4）</w:t>
            </w:r>
            <w:r>
              <w:rPr>
                <w:color w:val="auto"/>
                <w:kern w:val="0"/>
                <w:sz w:val="24"/>
                <w:szCs w:val="24"/>
              </w:rPr>
              <w:t>管线昼间施工时，影响较大的</w:t>
            </w:r>
            <w:r>
              <w:rPr>
                <w:rFonts w:hint="eastAsia"/>
                <w:color w:val="auto"/>
                <w:kern w:val="0"/>
                <w:sz w:val="24"/>
                <w:szCs w:val="24"/>
                <w:lang w:eastAsia="zh-CN"/>
              </w:rPr>
              <w:t>设备</w:t>
            </w:r>
            <w:r>
              <w:rPr>
                <w:color w:val="auto"/>
                <w:kern w:val="0"/>
                <w:sz w:val="24"/>
                <w:szCs w:val="24"/>
              </w:rPr>
              <w:t>应在居民中午休息时间段内停止施工。</w:t>
            </w:r>
          </w:p>
          <w:p>
            <w:pPr>
              <w:widowControl/>
              <w:adjustRightInd w:val="0"/>
              <w:snapToGrid w:val="0"/>
              <w:spacing w:line="480" w:lineRule="exact"/>
              <w:ind w:firstLine="480" w:firstLineChars="200"/>
              <w:rPr>
                <w:color w:val="auto"/>
                <w:sz w:val="24"/>
                <w:szCs w:val="24"/>
              </w:rPr>
            </w:pPr>
            <w:r>
              <w:rPr>
                <w:rFonts w:hint="eastAsia"/>
                <w:color w:val="auto"/>
                <w:sz w:val="24"/>
                <w:szCs w:val="24"/>
              </w:rPr>
              <w:t>（5）加强施工机械的维修、管理，保证施工机械处于低噪声、高效率的状态。</w:t>
            </w:r>
          </w:p>
          <w:p>
            <w:pPr>
              <w:widowControl/>
              <w:adjustRightInd w:val="0"/>
              <w:snapToGrid w:val="0"/>
              <w:spacing w:line="480" w:lineRule="exact"/>
              <w:ind w:firstLine="480" w:firstLineChars="200"/>
              <w:rPr>
                <w:color w:val="auto"/>
                <w:sz w:val="24"/>
                <w:szCs w:val="24"/>
              </w:rPr>
            </w:pPr>
            <w:r>
              <w:rPr>
                <w:rFonts w:hint="eastAsia"/>
                <w:color w:val="auto"/>
                <w:sz w:val="24"/>
                <w:szCs w:val="24"/>
              </w:rPr>
              <w:t>本项目施工</w:t>
            </w:r>
            <w:r>
              <w:rPr>
                <w:rFonts w:hint="eastAsia"/>
                <w:color w:val="auto"/>
                <w:sz w:val="24"/>
                <w:szCs w:val="24"/>
                <w:lang w:eastAsia="zh-CN"/>
              </w:rPr>
              <w:t>会</w:t>
            </w:r>
            <w:r>
              <w:rPr>
                <w:rFonts w:hint="eastAsia"/>
                <w:color w:val="auto"/>
                <w:sz w:val="24"/>
                <w:szCs w:val="24"/>
              </w:rPr>
              <w:t>对周围敏感点</w:t>
            </w:r>
            <w:r>
              <w:rPr>
                <w:rFonts w:hint="eastAsia"/>
                <w:color w:val="auto"/>
                <w:sz w:val="24"/>
                <w:szCs w:val="24"/>
                <w:lang w:eastAsia="zh-CN"/>
              </w:rPr>
              <w:t>产生噪声</w:t>
            </w:r>
            <w:r>
              <w:rPr>
                <w:rFonts w:hint="eastAsia"/>
                <w:color w:val="auto"/>
                <w:sz w:val="24"/>
                <w:szCs w:val="24"/>
              </w:rPr>
              <w:t>影响，</w:t>
            </w:r>
            <w:r>
              <w:rPr>
                <w:rFonts w:hint="eastAsia"/>
                <w:color w:val="auto"/>
                <w:sz w:val="24"/>
                <w:szCs w:val="24"/>
                <w:lang w:eastAsia="zh-CN"/>
              </w:rPr>
              <w:t>但本项目施工期较短，在施工结束后，对敏感点产生的噪声也随之消失。</w:t>
            </w:r>
          </w:p>
          <w:p>
            <w:pPr>
              <w:widowControl/>
              <w:adjustRightInd w:val="0"/>
              <w:snapToGrid w:val="0"/>
              <w:spacing w:line="480" w:lineRule="exact"/>
              <w:ind w:firstLine="482" w:firstLineChars="200"/>
              <w:rPr>
                <w:b/>
                <w:color w:val="auto"/>
                <w:sz w:val="24"/>
                <w:szCs w:val="24"/>
              </w:rPr>
            </w:pPr>
            <w:r>
              <w:rPr>
                <w:rFonts w:hint="eastAsia"/>
                <w:b/>
                <w:color w:val="auto"/>
                <w:sz w:val="24"/>
                <w:szCs w:val="24"/>
              </w:rPr>
              <w:t>4</w:t>
            </w:r>
            <w:r>
              <w:rPr>
                <w:b/>
                <w:color w:val="auto"/>
                <w:sz w:val="24"/>
                <w:szCs w:val="24"/>
              </w:rPr>
              <w:t>、固体废弃物</w:t>
            </w:r>
            <w:r>
              <w:rPr>
                <w:rFonts w:hint="eastAsia"/>
                <w:b/>
                <w:color w:val="auto"/>
                <w:sz w:val="24"/>
                <w:szCs w:val="24"/>
              </w:rPr>
              <w:t>对环境的影响</w:t>
            </w:r>
          </w:p>
          <w:p>
            <w:pPr>
              <w:autoSpaceDE w:val="0"/>
              <w:autoSpaceDN w:val="0"/>
              <w:adjustRightInd w:val="0"/>
              <w:snapToGrid w:val="0"/>
              <w:spacing w:line="480" w:lineRule="exact"/>
              <w:ind w:firstLine="480" w:firstLineChars="200"/>
              <w:rPr>
                <w:color w:val="auto"/>
                <w:kern w:val="0"/>
                <w:sz w:val="24"/>
                <w:szCs w:val="24"/>
              </w:rPr>
            </w:pPr>
            <w:r>
              <w:rPr>
                <w:color w:val="auto"/>
                <w:kern w:val="0"/>
                <w:sz w:val="24"/>
                <w:szCs w:val="24"/>
              </w:rPr>
              <w:t>施工期产生的固体废物主要包括：施工人员的生活垃圾、管线施工过程产生的弃渣土</w:t>
            </w:r>
            <w:r>
              <w:rPr>
                <w:rFonts w:hint="eastAsia"/>
                <w:color w:val="auto"/>
                <w:kern w:val="0"/>
                <w:sz w:val="24"/>
                <w:szCs w:val="24"/>
              </w:rPr>
              <w:t>、废弃的焊条</w:t>
            </w:r>
            <w:r>
              <w:rPr>
                <w:color w:val="auto"/>
                <w:kern w:val="0"/>
                <w:sz w:val="24"/>
                <w:szCs w:val="24"/>
              </w:rPr>
              <w:t>和废弃防腐材料</w:t>
            </w:r>
            <w:r>
              <w:rPr>
                <w:rFonts w:hint="eastAsia"/>
                <w:color w:val="auto"/>
                <w:kern w:val="0"/>
                <w:sz w:val="24"/>
                <w:szCs w:val="24"/>
              </w:rPr>
              <w:t>包装桶</w:t>
            </w:r>
            <w:r>
              <w:rPr>
                <w:rFonts w:hint="eastAsia"/>
                <w:color w:val="auto"/>
                <w:kern w:val="0"/>
                <w:sz w:val="24"/>
                <w:szCs w:val="24"/>
                <w:lang w:eastAsia="zh-CN"/>
              </w:rPr>
              <w:t>、泥浆</w:t>
            </w:r>
            <w:r>
              <w:rPr>
                <w:color w:val="auto"/>
                <w:kern w:val="0"/>
                <w:sz w:val="24"/>
                <w:szCs w:val="24"/>
              </w:rPr>
              <w:t>。</w:t>
            </w:r>
          </w:p>
          <w:p>
            <w:pPr>
              <w:autoSpaceDE w:val="0"/>
              <w:autoSpaceDN w:val="0"/>
              <w:adjustRightInd w:val="0"/>
              <w:snapToGrid w:val="0"/>
              <w:spacing w:line="480" w:lineRule="exact"/>
              <w:ind w:firstLine="480" w:firstLineChars="200"/>
              <w:rPr>
                <w:color w:val="auto"/>
                <w:kern w:val="0"/>
                <w:sz w:val="24"/>
                <w:szCs w:val="24"/>
              </w:rPr>
            </w:pPr>
            <w:r>
              <w:rPr>
                <w:rFonts w:hint="eastAsia"/>
                <w:color w:val="auto"/>
                <w:sz w:val="24"/>
                <w:szCs w:val="24"/>
              </w:rPr>
              <w:t>本工程施工工人不在</w:t>
            </w:r>
            <w:r>
              <w:rPr>
                <w:rFonts w:hint="eastAsia"/>
                <w:color w:val="auto"/>
                <w:sz w:val="24"/>
                <w:szCs w:val="24"/>
                <w:lang w:eastAsia="zh-CN"/>
              </w:rPr>
              <w:t>施工</w:t>
            </w:r>
            <w:r>
              <w:rPr>
                <w:rFonts w:hint="eastAsia"/>
                <w:color w:val="auto"/>
                <w:sz w:val="24"/>
                <w:szCs w:val="24"/>
              </w:rPr>
              <w:t>地居住，则</w:t>
            </w:r>
            <w:r>
              <w:rPr>
                <w:color w:val="auto"/>
                <w:kern w:val="0"/>
                <w:sz w:val="24"/>
                <w:szCs w:val="24"/>
              </w:rPr>
              <w:t>管线施工过程中生活垃圾</w:t>
            </w:r>
            <w:r>
              <w:rPr>
                <w:rFonts w:hint="eastAsia"/>
                <w:color w:val="auto"/>
                <w:kern w:val="0"/>
                <w:sz w:val="24"/>
                <w:szCs w:val="24"/>
                <w:lang w:eastAsia="zh-CN"/>
              </w:rPr>
              <w:t>产生量较小，</w:t>
            </w:r>
            <w:r>
              <w:rPr>
                <w:color w:val="auto"/>
                <w:kern w:val="0"/>
                <w:sz w:val="24"/>
                <w:szCs w:val="24"/>
              </w:rPr>
              <w:t>对环境的影响</w:t>
            </w:r>
            <w:r>
              <w:rPr>
                <w:rFonts w:hint="eastAsia"/>
                <w:color w:val="auto"/>
                <w:kern w:val="0"/>
                <w:sz w:val="24"/>
                <w:szCs w:val="24"/>
              </w:rPr>
              <w:t>较小</w:t>
            </w:r>
            <w:r>
              <w:rPr>
                <w:color w:val="auto"/>
                <w:kern w:val="0"/>
                <w:sz w:val="24"/>
                <w:szCs w:val="24"/>
              </w:rPr>
              <w:t>。</w:t>
            </w:r>
          </w:p>
          <w:p>
            <w:pPr>
              <w:autoSpaceDE w:val="0"/>
              <w:autoSpaceDN w:val="0"/>
              <w:adjustRightInd w:val="0"/>
              <w:snapToGrid w:val="0"/>
              <w:spacing w:line="480" w:lineRule="exact"/>
              <w:ind w:firstLine="448" w:firstLineChars="200"/>
              <w:rPr>
                <w:rFonts w:hint="eastAsia" w:ascii="宋体" w:cs="宋体"/>
                <w:color w:val="auto"/>
                <w:kern w:val="0"/>
                <w:sz w:val="24"/>
                <w:szCs w:val="24"/>
              </w:rPr>
            </w:pPr>
            <w:r>
              <w:rPr>
                <w:rFonts w:hint="eastAsia"/>
                <w:color w:val="auto"/>
                <w:spacing w:val="-8"/>
                <w:sz w:val="24"/>
                <w:szCs w:val="24"/>
              </w:rPr>
              <w:t>根据建设单位提供资料，本工程挖掘土石方量为</w:t>
            </w:r>
            <w:r>
              <w:rPr>
                <w:rFonts w:hint="eastAsia"/>
                <w:color w:val="auto"/>
                <w:spacing w:val="-8"/>
                <w:sz w:val="24"/>
                <w:szCs w:val="24"/>
                <w:lang w:val="en-US" w:eastAsia="zh-CN"/>
              </w:rPr>
              <w:t>43200</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rPr>
              <w:t>，填方量为</w:t>
            </w:r>
            <w:r>
              <w:rPr>
                <w:rFonts w:hint="eastAsia"/>
                <w:color w:val="auto"/>
                <w:spacing w:val="-8"/>
                <w:sz w:val="24"/>
                <w:szCs w:val="24"/>
                <w:lang w:val="en-US" w:eastAsia="zh-CN"/>
              </w:rPr>
              <w:t>42336</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rPr>
              <w:t>，多余土方量</w:t>
            </w:r>
            <w:r>
              <w:rPr>
                <w:rFonts w:hint="eastAsia"/>
                <w:color w:val="auto"/>
                <w:spacing w:val="-8"/>
                <w:sz w:val="24"/>
                <w:szCs w:val="24"/>
                <w:lang w:val="en-US" w:eastAsia="zh-CN"/>
              </w:rPr>
              <w:t>864</w:t>
            </w:r>
            <w:r>
              <w:rPr>
                <w:rFonts w:hint="eastAsia"/>
                <w:color w:val="auto"/>
                <w:spacing w:val="-8"/>
                <w:sz w:val="24"/>
                <w:szCs w:val="24"/>
              </w:rPr>
              <w:t>m</w:t>
            </w:r>
            <w:r>
              <w:rPr>
                <w:rFonts w:hint="eastAsia"/>
                <w:color w:val="auto"/>
                <w:spacing w:val="-8"/>
                <w:sz w:val="24"/>
                <w:szCs w:val="24"/>
                <w:vertAlign w:val="superscript"/>
              </w:rPr>
              <w:t>3</w:t>
            </w:r>
            <w:r>
              <w:rPr>
                <w:rFonts w:hint="eastAsia"/>
                <w:color w:val="auto"/>
                <w:spacing w:val="-8"/>
                <w:sz w:val="24"/>
                <w:szCs w:val="24"/>
                <w:lang w:eastAsia="zh-CN"/>
              </w:rPr>
              <w:t>，</w:t>
            </w:r>
            <w:r>
              <w:rPr>
                <w:rFonts w:hint="eastAsia" w:ascii="宋体" w:cs="宋体"/>
                <w:color w:val="auto"/>
                <w:kern w:val="0"/>
                <w:sz w:val="24"/>
                <w:szCs w:val="24"/>
              </w:rPr>
              <w:t>该部分弃土可结合道路修建用于路基和路肩填土，如不能利用的，应按要求运往建筑垃圾填埋场进行处理</w:t>
            </w:r>
            <w:r>
              <w:rPr>
                <w:rFonts w:hint="eastAsia"/>
                <w:color w:val="auto"/>
                <w:spacing w:val="-8"/>
                <w:sz w:val="24"/>
                <w:szCs w:val="24"/>
              </w:rPr>
              <w:t>。</w:t>
            </w:r>
            <w:r>
              <w:rPr>
                <w:rFonts w:hint="eastAsia" w:ascii="宋体" w:cs="宋体"/>
                <w:color w:val="auto"/>
                <w:kern w:val="0"/>
                <w:sz w:val="24"/>
                <w:szCs w:val="24"/>
              </w:rPr>
              <w:t>施工期弃渣土通过采用上述处置途径后，不会对周围生态环境造成明显影响。</w:t>
            </w:r>
          </w:p>
          <w:p>
            <w:pPr>
              <w:autoSpaceDE w:val="0"/>
              <w:autoSpaceDN w:val="0"/>
              <w:adjustRightInd w:val="0"/>
              <w:snapToGrid w:val="0"/>
              <w:spacing w:line="480" w:lineRule="exact"/>
              <w:ind w:firstLine="480" w:firstLineChars="200"/>
              <w:rPr>
                <w:rFonts w:hint="eastAsia"/>
                <w:color w:val="auto"/>
                <w:kern w:val="0"/>
                <w:sz w:val="24"/>
                <w:szCs w:val="24"/>
              </w:rPr>
            </w:pPr>
            <w:r>
              <w:rPr>
                <w:color w:val="auto"/>
                <w:kern w:val="0"/>
                <w:sz w:val="24"/>
                <w:szCs w:val="24"/>
              </w:rPr>
              <w:t>管道施工过程中焊接和防腐会产生少量废焊条和废弃防腐材料</w:t>
            </w:r>
            <w:r>
              <w:rPr>
                <w:rFonts w:hint="eastAsia"/>
                <w:color w:val="auto"/>
                <w:kern w:val="0"/>
                <w:sz w:val="24"/>
                <w:szCs w:val="24"/>
              </w:rPr>
              <w:t>包装桶等，</w:t>
            </w:r>
            <w:r>
              <w:rPr>
                <w:color w:val="auto"/>
                <w:kern w:val="0"/>
                <w:sz w:val="24"/>
                <w:szCs w:val="24"/>
              </w:rPr>
              <w:t>这些少量固废</w:t>
            </w:r>
            <w:r>
              <w:rPr>
                <w:rFonts w:hint="eastAsia"/>
                <w:color w:val="auto"/>
                <w:kern w:val="0"/>
                <w:sz w:val="24"/>
                <w:szCs w:val="24"/>
              </w:rPr>
              <w:t>应及时收集，待工程完成后作为废品外卖。</w:t>
            </w:r>
          </w:p>
          <w:p>
            <w:pPr>
              <w:spacing w:line="500" w:lineRule="exact"/>
              <w:ind w:firstLine="360" w:firstLineChars="150"/>
              <w:rPr>
                <w:rFonts w:hint="default" w:ascii="Times New Roman" w:hAnsi="Times New Roman" w:cs="Times New Roman"/>
                <w:color w:val="auto"/>
                <w:kern w:val="0"/>
                <w:sz w:val="24"/>
                <w:szCs w:val="24"/>
              </w:rPr>
            </w:pPr>
            <w:r>
              <w:rPr>
                <w:rFonts w:hint="eastAsia"/>
                <w:color w:val="auto"/>
                <w:sz w:val="24"/>
                <w:szCs w:val="24"/>
                <w:lang w:val="en-US" w:eastAsia="zh-CN"/>
              </w:rPr>
              <w:t xml:space="preserve"> </w:t>
            </w:r>
            <w:r>
              <w:rPr>
                <w:rFonts w:hint="eastAsia"/>
                <w:color w:val="auto"/>
                <w:sz w:val="24"/>
                <w:szCs w:val="24"/>
                <w:lang w:eastAsia="zh-CN"/>
              </w:rPr>
              <w:t>项目在顶管施工过程会产生</w:t>
            </w:r>
            <w:r>
              <w:rPr>
                <w:rFonts w:hint="eastAsia" w:ascii="Times New Roman" w:hAnsi="Times New Roman"/>
                <w:color w:val="auto"/>
                <w:sz w:val="24"/>
                <w:szCs w:val="24"/>
              </w:rPr>
              <w:t>泥浆</w:t>
            </w:r>
            <w:r>
              <w:rPr>
                <w:rFonts w:hint="eastAsia"/>
                <w:color w:val="auto"/>
                <w:sz w:val="24"/>
                <w:szCs w:val="24"/>
                <w:lang w:eastAsia="zh-CN"/>
              </w:rPr>
              <w:t>，根据建设单位提供资料可知，</w:t>
            </w:r>
            <w:r>
              <w:rPr>
                <w:rFonts w:hint="eastAsia" w:ascii="Times New Roman" w:hAnsi="Times New Roman"/>
                <w:color w:val="auto"/>
                <w:sz w:val="24"/>
                <w:szCs w:val="24"/>
              </w:rPr>
              <w:t>泥浆产</w:t>
            </w:r>
            <w:r>
              <w:rPr>
                <w:rFonts w:hint="eastAsia"/>
                <w:color w:val="auto"/>
                <w:sz w:val="24"/>
                <w:szCs w:val="24"/>
                <w:lang w:eastAsia="zh-CN"/>
              </w:rPr>
              <w:t>生量为</w:t>
            </w:r>
            <w:r>
              <w:rPr>
                <w:rFonts w:hint="eastAsia"/>
                <w:color w:val="auto"/>
                <w:sz w:val="24"/>
                <w:szCs w:val="24"/>
                <w:lang w:val="en-US" w:eastAsia="zh-CN"/>
              </w:rPr>
              <w:t>20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eastAsia" w:cs="Times New Roman"/>
                <w:color w:val="auto"/>
                <w:kern w:val="0"/>
                <w:sz w:val="24"/>
                <w:szCs w:val="24"/>
                <w:lang w:eastAsia="zh-CN"/>
              </w:rPr>
              <w:t>，建设单位</w:t>
            </w:r>
            <w:r>
              <w:rPr>
                <w:rFonts w:hint="eastAsia" w:ascii="宋体" w:cs="宋体"/>
                <w:color w:val="auto"/>
                <w:kern w:val="0"/>
                <w:sz w:val="24"/>
                <w:szCs w:val="24"/>
              </w:rPr>
              <w:t>按要求运往建筑垃圾填埋场进行处理</w:t>
            </w:r>
            <w:r>
              <w:rPr>
                <w:rFonts w:hint="eastAsia" w:ascii="宋体" w:cs="宋体"/>
                <w:color w:val="auto"/>
                <w:kern w:val="0"/>
                <w:sz w:val="24"/>
                <w:szCs w:val="24"/>
                <w:lang w:eastAsia="zh-CN"/>
              </w:rPr>
              <w:t>。</w:t>
            </w:r>
          </w:p>
          <w:p>
            <w:pPr>
              <w:autoSpaceDE w:val="0"/>
              <w:autoSpaceDN w:val="0"/>
              <w:adjustRightInd w:val="0"/>
              <w:snapToGrid w:val="0"/>
              <w:spacing w:line="480" w:lineRule="exact"/>
              <w:ind w:firstLine="480" w:firstLineChars="200"/>
              <w:rPr>
                <w:rFonts w:hint="eastAsia"/>
                <w:color w:val="auto"/>
                <w:kern w:val="0"/>
                <w:sz w:val="24"/>
                <w:szCs w:val="24"/>
              </w:rPr>
            </w:pPr>
            <w:r>
              <w:rPr>
                <w:rFonts w:hint="eastAsia"/>
                <w:color w:val="auto"/>
                <w:kern w:val="0"/>
                <w:sz w:val="24"/>
                <w:szCs w:val="24"/>
              </w:rPr>
              <w:t>本工程</w:t>
            </w:r>
            <w:r>
              <w:rPr>
                <w:color w:val="auto"/>
                <w:kern w:val="0"/>
                <w:sz w:val="24"/>
                <w:szCs w:val="24"/>
              </w:rPr>
              <w:t>采取措施后，</w:t>
            </w:r>
            <w:r>
              <w:rPr>
                <w:rFonts w:hint="eastAsia"/>
                <w:color w:val="auto"/>
                <w:kern w:val="0"/>
                <w:sz w:val="24"/>
                <w:szCs w:val="24"/>
              </w:rPr>
              <w:t>其产生的固废</w:t>
            </w:r>
            <w:r>
              <w:rPr>
                <w:color w:val="auto"/>
                <w:kern w:val="0"/>
                <w:sz w:val="24"/>
                <w:szCs w:val="24"/>
              </w:rPr>
              <w:t>对环境的影响</w:t>
            </w:r>
            <w:r>
              <w:rPr>
                <w:rFonts w:hint="eastAsia"/>
                <w:color w:val="auto"/>
                <w:kern w:val="0"/>
                <w:sz w:val="24"/>
                <w:szCs w:val="24"/>
              </w:rPr>
              <w:t>较小，因此本项目固体废弃物处置办法可行。</w:t>
            </w:r>
          </w:p>
          <w:p>
            <w:pPr>
              <w:autoSpaceDE w:val="0"/>
              <w:autoSpaceDN w:val="0"/>
              <w:adjustRightInd w:val="0"/>
              <w:snapToGrid w:val="0"/>
              <w:spacing w:line="480" w:lineRule="exact"/>
              <w:ind w:firstLine="482" w:firstLineChars="200"/>
              <w:rPr>
                <w:b/>
                <w:color w:val="auto"/>
                <w:kern w:val="0"/>
                <w:sz w:val="24"/>
                <w:szCs w:val="24"/>
              </w:rPr>
            </w:pPr>
            <w:r>
              <w:rPr>
                <w:rFonts w:hint="eastAsia"/>
                <w:b/>
                <w:color w:val="auto"/>
                <w:kern w:val="0"/>
                <w:sz w:val="24"/>
                <w:szCs w:val="24"/>
              </w:rPr>
              <w:t>5、施工对生态环境的影响</w:t>
            </w:r>
          </w:p>
          <w:p>
            <w:pPr>
              <w:spacing w:line="500" w:lineRule="exact"/>
              <w:ind w:firstLine="480" w:firstLineChars="200"/>
              <w:rPr>
                <w:bCs/>
                <w:iCs/>
                <w:color w:val="auto"/>
                <w:kern w:val="0"/>
                <w:sz w:val="24"/>
                <w:szCs w:val="24"/>
              </w:rPr>
            </w:pPr>
            <w:r>
              <w:rPr>
                <w:rFonts w:hint="eastAsia"/>
                <w:bCs/>
                <w:iCs/>
                <w:color w:val="auto"/>
                <w:kern w:val="0"/>
                <w:sz w:val="24"/>
                <w:szCs w:val="24"/>
              </w:rPr>
              <w:t>工程管道敷设作业属于短期的临时性用地，不会占用基本农田；在开挖的过程中，</w:t>
            </w:r>
            <w:r>
              <w:rPr>
                <w:rFonts w:hint="eastAsia"/>
                <w:bCs/>
                <w:iCs/>
                <w:color w:val="auto"/>
                <w:kern w:val="0"/>
                <w:sz w:val="24"/>
                <w:szCs w:val="24"/>
                <w:lang w:eastAsia="zh-CN"/>
              </w:rPr>
              <w:t>不会对植被造成破坏，</w:t>
            </w:r>
            <w:r>
              <w:rPr>
                <w:rFonts w:hint="eastAsia"/>
                <w:bCs/>
                <w:iCs/>
                <w:color w:val="auto"/>
                <w:kern w:val="0"/>
                <w:sz w:val="24"/>
                <w:szCs w:val="24"/>
              </w:rPr>
              <w:t>会对沿途</w:t>
            </w:r>
            <w:r>
              <w:rPr>
                <w:rFonts w:hint="eastAsia"/>
                <w:bCs/>
                <w:iCs/>
                <w:color w:val="auto"/>
                <w:kern w:val="0"/>
                <w:sz w:val="24"/>
                <w:szCs w:val="24"/>
                <w:lang w:eastAsia="zh-CN"/>
              </w:rPr>
              <w:t>道路</w:t>
            </w:r>
            <w:r>
              <w:rPr>
                <w:rFonts w:hint="eastAsia"/>
                <w:bCs/>
                <w:iCs/>
                <w:color w:val="auto"/>
                <w:kern w:val="0"/>
                <w:sz w:val="24"/>
                <w:szCs w:val="24"/>
              </w:rPr>
              <w:t>造成破坏、地面裸露，加深土壤侵蚀和水土流失。</w:t>
            </w:r>
          </w:p>
          <w:p>
            <w:pPr>
              <w:autoSpaceDE w:val="0"/>
              <w:autoSpaceDN w:val="0"/>
              <w:adjustRightInd w:val="0"/>
              <w:snapToGrid w:val="0"/>
              <w:spacing w:line="480" w:lineRule="exact"/>
              <w:ind w:firstLine="480" w:firstLineChars="200"/>
              <w:rPr>
                <w:kern w:val="0"/>
                <w:sz w:val="24"/>
                <w:szCs w:val="24"/>
              </w:rPr>
            </w:pPr>
            <w:r>
              <w:rPr>
                <w:color w:val="auto"/>
                <w:kern w:val="0"/>
                <w:sz w:val="24"/>
                <w:szCs w:val="24"/>
              </w:rPr>
              <w:t>本工程</w:t>
            </w:r>
            <w:r>
              <w:rPr>
                <w:rFonts w:hint="eastAsia"/>
                <w:color w:val="auto"/>
                <w:kern w:val="0"/>
                <w:sz w:val="24"/>
                <w:szCs w:val="24"/>
              </w:rPr>
              <w:t>临时占用地主</w:t>
            </w:r>
            <w:r>
              <w:rPr>
                <w:rFonts w:hint="eastAsia"/>
                <w:kern w:val="0"/>
                <w:sz w:val="24"/>
                <w:szCs w:val="24"/>
              </w:rPr>
              <w:t>要是施工期间开挖管线、堆放土方、机械设备和车辆的行车道占地构成，占地性质主要为</w:t>
            </w:r>
            <w:r>
              <w:rPr>
                <w:rFonts w:hint="eastAsia"/>
                <w:kern w:val="0"/>
                <w:sz w:val="24"/>
                <w:szCs w:val="24"/>
                <w:lang w:eastAsia="zh-CN"/>
              </w:rPr>
              <w:t>道路</w:t>
            </w:r>
            <w:r>
              <w:rPr>
                <w:rFonts w:hint="eastAsia"/>
                <w:kern w:val="0"/>
                <w:sz w:val="24"/>
                <w:szCs w:val="24"/>
              </w:rPr>
              <w:t>用地。根据管线建设资料，管线施工宽度1m，结合本工程的施工线路特点（道路可以利用），项目临时占用地约为</w:t>
            </w:r>
            <w:r>
              <w:rPr>
                <w:rFonts w:hint="eastAsia"/>
                <w:kern w:val="0"/>
                <w:sz w:val="24"/>
                <w:szCs w:val="24"/>
                <w:lang w:val="en-US" w:eastAsia="zh-CN"/>
              </w:rPr>
              <w:t>32000</w:t>
            </w:r>
            <w:r>
              <w:rPr>
                <w:rFonts w:hint="eastAsia"/>
                <w:kern w:val="0"/>
                <w:sz w:val="24"/>
                <w:szCs w:val="24"/>
              </w:rPr>
              <w:t>m</w:t>
            </w:r>
            <w:r>
              <w:rPr>
                <w:rFonts w:hint="eastAsia"/>
                <w:kern w:val="0"/>
                <w:sz w:val="24"/>
                <w:szCs w:val="24"/>
                <w:vertAlign w:val="superscript"/>
              </w:rPr>
              <w:t>2</w:t>
            </w:r>
            <w:r>
              <w:rPr>
                <w:rFonts w:hint="eastAsia"/>
                <w:kern w:val="0"/>
                <w:sz w:val="24"/>
                <w:szCs w:val="24"/>
              </w:rPr>
              <w:t>。</w:t>
            </w:r>
          </w:p>
          <w:p>
            <w:pPr>
              <w:adjustRightInd w:val="0"/>
              <w:snapToGrid w:val="0"/>
              <w:spacing w:line="480" w:lineRule="exact"/>
              <w:ind w:firstLine="480" w:firstLineChars="200"/>
              <w:rPr>
                <w:rFonts w:ascii="宋体"/>
                <w:sz w:val="24"/>
                <w:szCs w:val="24"/>
              </w:rPr>
            </w:pPr>
            <w:r>
              <w:rPr>
                <w:rFonts w:hint="eastAsia"/>
                <w:sz w:val="24"/>
                <w:szCs w:val="24"/>
              </w:rPr>
              <w:t>管道敷设</w:t>
            </w:r>
            <w:r>
              <w:rPr>
                <w:sz w:val="24"/>
                <w:szCs w:val="24"/>
              </w:rPr>
              <w:t>工程对水土流失的影响主要在</w:t>
            </w:r>
            <w:r>
              <w:rPr>
                <w:rFonts w:hint="eastAsia"/>
                <w:sz w:val="24"/>
                <w:szCs w:val="24"/>
              </w:rPr>
              <w:t>施工</w:t>
            </w:r>
            <w:r>
              <w:rPr>
                <w:sz w:val="24"/>
                <w:szCs w:val="24"/>
              </w:rPr>
              <w:t>期。</w:t>
            </w:r>
            <w:r>
              <w:rPr>
                <w:rFonts w:hint="eastAsia"/>
                <w:sz w:val="24"/>
                <w:szCs w:val="24"/>
              </w:rPr>
              <w:t>施工</w:t>
            </w:r>
            <w:r>
              <w:rPr>
                <w:sz w:val="24"/>
                <w:szCs w:val="24"/>
              </w:rPr>
              <w:t>期是损坏原地貌植被、排放弃土、弃石和弃渣的集中时期，工程用地范围内原地貌植被所具有的水土保持功能迅速降低或丧失，并为水土流失发生发展提供了大量易冲蚀的松散堆积物。</w:t>
            </w:r>
          </w:p>
          <w:p>
            <w:pPr>
              <w:adjustRightInd w:val="0"/>
              <w:snapToGrid w:val="0"/>
              <w:spacing w:line="480" w:lineRule="exact"/>
              <w:ind w:firstLine="480" w:firstLineChars="200"/>
              <w:rPr>
                <w:sz w:val="24"/>
                <w:szCs w:val="24"/>
              </w:rPr>
            </w:pPr>
            <w:r>
              <w:rPr>
                <w:rFonts w:hint="eastAsia"/>
                <w:sz w:val="24"/>
                <w:szCs w:val="24"/>
              </w:rPr>
              <w:t>1）水土流失影响分析</w:t>
            </w:r>
          </w:p>
          <w:p>
            <w:pPr>
              <w:adjustRightInd w:val="0"/>
              <w:snapToGrid w:val="0"/>
              <w:spacing w:line="480" w:lineRule="exact"/>
              <w:ind w:firstLine="480" w:firstLineChars="200"/>
              <w:rPr>
                <w:sz w:val="24"/>
                <w:szCs w:val="24"/>
              </w:rPr>
            </w:pPr>
            <w:r>
              <w:rPr>
                <w:rFonts w:hint="eastAsia"/>
                <w:sz w:val="24"/>
                <w:szCs w:val="24"/>
              </w:rPr>
              <w:t>水土流失是指土壤在降水侵蚀力作用下的分散、迁移和沉积的过程。影响水土流失的因素较多，主要包括降雨、工程施工引起的土壤开挖和植被破坏等因素。</w:t>
            </w:r>
          </w:p>
          <w:p>
            <w:pPr>
              <w:adjustRightInd w:val="0"/>
              <w:snapToGrid w:val="0"/>
              <w:spacing w:line="480" w:lineRule="exact"/>
              <w:ind w:firstLine="480" w:firstLineChars="200"/>
              <w:rPr>
                <w:sz w:val="24"/>
                <w:szCs w:val="24"/>
              </w:rPr>
            </w:pPr>
            <w:r>
              <w:rPr>
                <w:sz w:val="24"/>
                <w:szCs w:val="24"/>
              </w:rPr>
              <w:t>①降雨因素</w:t>
            </w:r>
          </w:p>
          <w:p>
            <w:pPr>
              <w:pStyle w:val="12"/>
              <w:adjustRightInd w:val="0"/>
              <w:snapToGrid w:val="0"/>
              <w:spacing w:line="480" w:lineRule="exact"/>
              <w:rPr>
                <w:szCs w:val="24"/>
              </w:rPr>
            </w:pPr>
            <w:r>
              <w:rPr>
                <w:szCs w:val="24"/>
              </w:rPr>
              <w:t>降雨是发生水土流失的最直接最重要的自然因素。降雨对裸露地表的影响表现在两个方面：一是雨滴对裸露地表的直接冲溅作用，二是雨水汇集形成地表径流的冲刷作用，这种作用在暴雨时表现得更为集中和剧烈，往往引起较大强度的水土流失。</w:t>
            </w:r>
          </w:p>
          <w:p>
            <w:pPr>
              <w:adjustRightInd w:val="0"/>
              <w:snapToGrid w:val="0"/>
              <w:spacing w:line="480" w:lineRule="exact"/>
              <w:ind w:firstLine="480" w:firstLineChars="200"/>
              <w:rPr>
                <w:rFonts w:ascii="宋体"/>
                <w:sz w:val="24"/>
                <w:szCs w:val="24"/>
              </w:rPr>
            </w:pPr>
            <w:r>
              <w:rPr>
                <w:rFonts w:hint="eastAsia"/>
                <w:sz w:val="24"/>
                <w:szCs w:val="24"/>
              </w:rPr>
              <w:t>本项目区属于大陆性半干旱气候，年</w:t>
            </w:r>
            <w:r>
              <w:rPr>
                <w:sz w:val="24"/>
                <w:szCs w:val="24"/>
              </w:rPr>
              <w:t>平均降水量</w:t>
            </w:r>
            <w:r>
              <w:rPr>
                <w:rFonts w:hint="eastAsia"/>
                <w:sz w:val="24"/>
                <w:szCs w:val="24"/>
                <w:lang w:val="en-US" w:eastAsia="zh-CN"/>
              </w:rPr>
              <w:t>758.4</w:t>
            </w:r>
            <w:r>
              <w:rPr>
                <w:sz w:val="24"/>
                <w:szCs w:val="24"/>
              </w:rPr>
              <w:t>mm</w:t>
            </w:r>
            <w:r>
              <w:rPr>
                <w:rFonts w:hint="eastAsia"/>
                <w:sz w:val="24"/>
                <w:szCs w:val="24"/>
              </w:rPr>
              <w:t>，因此，本项目的施工（尤其是在雨季）不可避免的会面临一定的水土流失问题。</w:t>
            </w:r>
          </w:p>
          <w:p>
            <w:pPr>
              <w:adjustRightInd w:val="0"/>
              <w:snapToGrid w:val="0"/>
              <w:spacing w:line="480" w:lineRule="exact"/>
              <w:ind w:firstLine="480" w:firstLineChars="200"/>
              <w:rPr>
                <w:sz w:val="24"/>
                <w:szCs w:val="24"/>
              </w:rPr>
            </w:pPr>
            <w:r>
              <w:rPr>
                <w:rFonts w:hint="eastAsia" w:ascii="宋体"/>
                <w:sz w:val="24"/>
                <w:szCs w:val="24"/>
              </w:rPr>
              <w:t>②</w:t>
            </w:r>
            <w:r>
              <w:rPr>
                <w:rFonts w:hint="eastAsia"/>
                <w:sz w:val="24"/>
                <w:szCs w:val="24"/>
              </w:rPr>
              <w:t>工程因素</w:t>
            </w:r>
          </w:p>
          <w:p>
            <w:pPr>
              <w:pStyle w:val="12"/>
              <w:adjustRightInd w:val="0"/>
              <w:snapToGrid w:val="0"/>
              <w:spacing w:line="480" w:lineRule="exact"/>
              <w:rPr>
                <w:szCs w:val="24"/>
              </w:rPr>
            </w:pPr>
            <w:r>
              <w:rPr>
                <w:rFonts w:hint="eastAsia"/>
                <w:szCs w:val="24"/>
              </w:rPr>
              <w:t>工程因素主要指人类的各项开发建设活动，它通过影响引起水土流失的各项自然因素而起作用，是促进水土流失加剧的重要因素。区域开发建设改变区域地形地貌、改变土壤的理化性质，从而加剧水土流失的发生。就本建设项目而言，在正常的降雨条件下，工程施工是导致水土流失发生的根源。</w:t>
            </w:r>
          </w:p>
          <w:p>
            <w:pPr>
              <w:adjustRightInd w:val="0"/>
              <w:snapToGrid w:val="0"/>
              <w:spacing w:line="480" w:lineRule="exact"/>
              <w:ind w:firstLine="480" w:firstLineChars="200"/>
              <w:rPr>
                <w:sz w:val="24"/>
                <w:szCs w:val="24"/>
              </w:rPr>
            </w:pPr>
            <w:r>
              <w:rPr>
                <w:rFonts w:hint="eastAsia"/>
                <w:sz w:val="24"/>
                <w:szCs w:val="24"/>
              </w:rPr>
              <w:t>2）水土流失可能造成的危害</w:t>
            </w:r>
          </w:p>
          <w:p>
            <w:pPr>
              <w:adjustRightInd w:val="0"/>
              <w:snapToGrid w:val="0"/>
              <w:spacing w:line="480" w:lineRule="exact"/>
              <w:ind w:firstLine="480" w:firstLineChars="200"/>
              <w:rPr>
                <w:rFonts w:ascii="宋体"/>
                <w:sz w:val="24"/>
                <w:szCs w:val="24"/>
                <w:highlight w:val="cyan"/>
              </w:rPr>
            </w:pPr>
            <w:r>
              <w:rPr>
                <w:rFonts w:hint="eastAsia"/>
                <w:sz w:val="24"/>
                <w:szCs w:val="24"/>
              </w:rPr>
              <w:t>项目建设过程中大量开挖、移动土石方，损坏了原有的生态环境及水土保持设施，从而加重了水土的流失。可能造成的危害主要有以下几点：</w:t>
            </w:r>
          </w:p>
          <w:p>
            <w:pPr>
              <w:adjustRightInd w:val="0"/>
              <w:snapToGrid w:val="0"/>
              <w:spacing w:line="480" w:lineRule="exact"/>
              <w:ind w:firstLine="480" w:firstLineChars="200"/>
              <w:rPr>
                <w:rFonts w:ascii="宋体"/>
                <w:sz w:val="24"/>
                <w:szCs w:val="24"/>
                <w:highlight w:val="cyan"/>
              </w:rPr>
            </w:pPr>
            <w:r>
              <w:rPr>
                <w:rFonts w:hint="eastAsia" w:ascii="宋体"/>
                <w:sz w:val="24"/>
                <w:szCs w:val="24"/>
              </w:rPr>
              <w:t>①</w:t>
            </w:r>
            <w:r>
              <w:rPr>
                <w:rFonts w:hint="eastAsia"/>
                <w:sz w:val="24"/>
                <w:szCs w:val="24"/>
              </w:rPr>
              <w:t>损坏水土保持设施，对当地生态环境造成一定程度的破坏，从而加剧水土的流失。</w:t>
            </w:r>
          </w:p>
          <w:p>
            <w:pPr>
              <w:adjustRightInd w:val="0"/>
              <w:snapToGrid w:val="0"/>
              <w:spacing w:line="480" w:lineRule="exact"/>
              <w:ind w:firstLine="480" w:firstLineChars="200"/>
              <w:rPr>
                <w:color w:val="auto"/>
                <w:sz w:val="24"/>
                <w:szCs w:val="24"/>
              </w:rPr>
            </w:pPr>
            <w:r>
              <w:rPr>
                <w:rFonts w:hint="eastAsia" w:ascii="宋体"/>
                <w:sz w:val="24"/>
                <w:szCs w:val="24"/>
              </w:rPr>
              <w:t>②</w:t>
            </w:r>
            <w:r>
              <w:rPr>
                <w:rFonts w:hint="eastAsia"/>
                <w:sz w:val="24"/>
                <w:szCs w:val="24"/>
              </w:rPr>
              <w:t>施</w:t>
            </w:r>
            <w:r>
              <w:rPr>
                <w:rFonts w:hint="eastAsia"/>
                <w:color w:val="auto"/>
                <w:sz w:val="24"/>
                <w:szCs w:val="24"/>
              </w:rPr>
              <w:t>工过程中，挖方要立即运走回填使用，无法立即回填的土石方要采取临时拦阻措施，同时土石方在运输过程中散落，剩余土石方任意倾倒，若遇暴雨，将造成大面积泥浆水径流，严重影响城市的环境。</w:t>
            </w:r>
          </w:p>
          <w:p>
            <w:pPr>
              <w:adjustRightInd w:val="0"/>
              <w:snapToGrid w:val="0"/>
              <w:spacing w:line="480" w:lineRule="exact"/>
              <w:ind w:firstLine="480" w:firstLineChars="200"/>
              <w:rPr>
                <w:color w:val="auto"/>
                <w:sz w:val="24"/>
                <w:szCs w:val="24"/>
              </w:rPr>
            </w:pPr>
            <w:r>
              <w:rPr>
                <w:rFonts w:hint="eastAsia"/>
                <w:color w:val="auto"/>
                <w:sz w:val="24"/>
                <w:szCs w:val="24"/>
              </w:rPr>
              <w:t>3）水土保持措施</w:t>
            </w:r>
          </w:p>
          <w:p>
            <w:pPr>
              <w:adjustRightInd w:val="0"/>
              <w:snapToGrid w:val="0"/>
              <w:spacing w:line="480" w:lineRule="exact"/>
              <w:ind w:firstLine="480" w:firstLineChars="200"/>
              <w:rPr>
                <w:rFonts w:ascii="宋体"/>
                <w:sz w:val="24"/>
                <w:szCs w:val="24"/>
              </w:rPr>
            </w:pPr>
            <w:r>
              <w:rPr>
                <w:rFonts w:hint="eastAsia"/>
                <w:sz w:val="24"/>
                <w:szCs w:val="24"/>
              </w:rPr>
              <w:t>水土保持措施的建立依据发布的有关加强水土保持的法律、法规及相关标准和技术规范进行。具体措施如下：</w:t>
            </w:r>
          </w:p>
          <w:p>
            <w:pPr>
              <w:adjustRightInd w:val="0"/>
              <w:snapToGrid w:val="0"/>
              <w:spacing w:line="480" w:lineRule="exact"/>
              <w:ind w:firstLine="480" w:firstLineChars="200"/>
              <w:rPr>
                <w:rFonts w:ascii="宋体"/>
                <w:sz w:val="24"/>
                <w:szCs w:val="24"/>
              </w:rPr>
            </w:pPr>
            <w:r>
              <w:rPr>
                <w:rFonts w:hint="eastAsia" w:ascii="宋体"/>
                <w:sz w:val="24"/>
                <w:szCs w:val="24"/>
              </w:rPr>
              <w:t>①</w:t>
            </w:r>
            <w:r>
              <w:rPr>
                <w:rFonts w:hint="eastAsia"/>
                <w:sz w:val="24"/>
                <w:szCs w:val="24"/>
              </w:rPr>
              <w:t>对开挖裸露面等要及时恢复，开挖面上进行绿化处理。</w:t>
            </w:r>
          </w:p>
          <w:p>
            <w:pPr>
              <w:adjustRightInd w:val="0"/>
              <w:snapToGrid w:val="0"/>
              <w:spacing w:line="480" w:lineRule="exact"/>
              <w:ind w:firstLine="480" w:firstLineChars="200"/>
              <w:rPr>
                <w:sz w:val="24"/>
                <w:szCs w:val="24"/>
              </w:rPr>
            </w:pPr>
            <w:r>
              <w:rPr>
                <w:rFonts w:hint="eastAsia" w:ascii="宋体"/>
                <w:sz w:val="24"/>
                <w:szCs w:val="24"/>
              </w:rPr>
              <w:t>②</w:t>
            </w:r>
            <w:r>
              <w:rPr>
                <w:rFonts w:hint="eastAsia"/>
                <w:sz w:val="24"/>
                <w:szCs w:val="24"/>
              </w:rPr>
              <w:t>临时堆放场要设置围墙，做好防护工作，以减少水土流失。</w:t>
            </w:r>
          </w:p>
          <w:p>
            <w:pPr>
              <w:adjustRightInd w:val="0"/>
              <w:snapToGrid w:val="0"/>
              <w:spacing w:line="480" w:lineRule="exact"/>
              <w:ind w:firstLine="480" w:firstLineChars="200"/>
              <w:rPr>
                <w:rFonts w:ascii="宋体"/>
                <w:sz w:val="24"/>
                <w:szCs w:val="24"/>
              </w:rPr>
            </w:pPr>
            <w:r>
              <w:rPr>
                <w:rFonts w:hint="eastAsia"/>
                <w:sz w:val="24"/>
                <w:szCs w:val="24"/>
              </w:rPr>
              <w:t>③</w:t>
            </w:r>
            <w:r>
              <w:rPr>
                <w:rFonts w:hint="eastAsia" w:ascii="宋体"/>
                <w:sz w:val="24"/>
                <w:szCs w:val="24"/>
              </w:rPr>
              <w:t>对土壤、植被的恢复，遵循破坏多少，恢复多少的原则。</w:t>
            </w:r>
          </w:p>
          <w:p>
            <w:pPr>
              <w:adjustRightInd w:val="0"/>
              <w:snapToGrid w:val="0"/>
              <w:spacing w:line="480" w:lineRule="exact"/>
              <w:ind w:firstLine="480" w:firstLineChars="200"/>
              <w:rPr>
                <w:sz w:val="24"/>
                <w:szCs w:val="24"/>
              </w:rPr>
            </w:pPr>
            <w:r>
              <w:rPr>
                <w:rFonts w:hint="eastAsia" w:ascii="宋体"/>
                <w:sz w:val="24"/>
                <w:szCs w:val="24"/>
              </w:rPr>
              <w:t>④</w:t>
            </w:r>
            <w:r>
              <w:rPr>
                <w:rFonts w:hint="eastAsia"/>
                <w:sz w:val="24"/>
                <w:szCs w:val="24"/>
              </w:rPr>
              <w:t>雨季施工时，应备有工程工布覆盖，防止汛期造成水土大量流失，平时尽量保持表面平整，减少雨水冲刷。</w:t>
            </w:r>
          </w:p>
          <w:p>
            <w:pPr>
              <w:adjustRightInd w:val="0"/>
              <w:snapToGrid w:val="0"/>
              <w:spacing w:line="480" w:lineRule="exact"/>
              <w:ind w:firstLine="480" w:firstLineChars="200"/>
              <w:rPr>
                <w:rFonts w:ascii="宋体"/>
                <w:sz w:val="24"/>
                <w:szCs w:val="24"/>
              </w:rPr>
            </w:pPr>
            <w:r>
              <w:rPr>
                <w:rFonts w:hint="eastAsia"/>
                <w:sz w:val="24"/>
                <w:szCs w:val="24"/>
              </w:rPr>
              <w:t>⑤</w:t>
            </w:r>
            <w:r>
              <w:rPr>
                <w:rFonts w:hint="eastAsia" w:ascii="宋体"/>
                <w:sz w:val="24"/>
                <w:szCs w:val="24"/>
              </w:rPr>
              <w:t>做好现场施工人员的宣传、教育、管理工作，严禁随意砍伐破坏施工区内外的植被。</w:t>
            </w:r>
          </w:p>
          <w:p>
            <w:pPr>
              <w:pStyle w:val="4"/>
              <w:adjustRightInd w:val="0"/>
              <w:snapToGrid w:val="0"/>
              <w:spacing w:line="480" w:lineRule="exact"/>
              <w:ind w:firstLine="560"/>
              <w:rPr>
                <w:rFonts w:ascii="宋体"/>
                <w:sz w:val="24"/>
                <w:szCs w:val="24"/>
              </w:rPr>
            </w:pPr>
            <w:r>
              <w:rPr>
                <w:rFonts w:hint="eastAsia" w:ascii="宋体"/>
                <w:sz w:val="24"/>
                <w:szCs w:val="24"/>
              </w:rPr>
              <w:t>通过采取上述生态保护措施，可最大程度的降低本项目建设对生态环境的影响和破坏。</w:t>
            </w:r>
          </w:p>
          <w:p>
            <w:pPr>
              <w:pStyle w:val="4"/>
              <w:adjustRightInd w:val="0"/>
              <w:snapToGrid w:val="0"/>
              <w:spacing w:line="480" w:lineRule="exact"/>
              <w:ind w:firstLine="560"/>
              <w:rPr>
                <w:rFonts w:ascii="宋体"/>
                <w:color w:val="auto"/>
                <w:sz w:val="24"/>
                <w:szCs w:val="24"/>
              </w:rPr>
            </w:pPr>
            <w:r>
              <w:rPr>
                <w:rFonts w:hint="eastAsia" w:ascii="宋体"/>
                <w:sz w:val="24"/>
                <w:szCs w:val="24"/>
              </w:rPr>
              <w:t>管道敷设施工期间，项目占用的</w:t>
            </w:r>
            <w:r>
              <w:rPr>
                <w:rFonts w:hint="eastAsia" w:ascii="宋体"/>
                <w:sz w:val="24"/>
                <w:szCs w:val="24"/>
                <w:lang w:eastAsia="zh-CN"/>
              </w:rPr>
              <w:t>为</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右侧或左侧路边界</w:t>
            </w:r>
            <w:r>
              <w:rPr>
                <w:rFonts w:ascii="Times New Roman" w:hAnsi="Times New Roman" w:cs="Times New Roman"/>
                <w:bCs/>
                <w:color w:val="auto"/>
                <w:sz w:val="24"/>
                <w:szCs w:val="24"/>
              </w:rPr>
              <w:t>处</w:t>
            </w:r>
            <w:r>
              <w:rPr>
                <w:rFonts w:hint="eastAsia" w:ascii="宋体"/>
                <w:sz w:val="24"/>
                <w:szCs w:val="24"/>
              </w:rPr>
              <w:t>，对开挖的路面带来了破坏，但管网敷设</w:t>
            </w:r>
            <w:r>
              <w:rPr>
                <w:rFonts w:hint="eastAsia" w:ascii="宋体"/>
                <w:color w:val="auto"/>
                <w:sz w:val="24"/>
                <w:szCs w:val="24"/>
              </w:rPr>
              <w:t>完毕后，将对相应路段进行恢复、减少水土流失和恢复大部分植被，项目对生态产生的影响会随着工程的结束而消失，因此生态恢复措施可行。</w:t>
            </w:r>
          </w:p>
          <w:p>
            <w:pPr>
              <w:autoSpaceDE w:val="0"/>
              <w:autoSpaceDN w:val="0"/>
              <w:adjustRightInd w:val="0"/>
              <w:snapToGrid w:val="0"/>
              <w:spacing w:line="480" w:lineRule="exact"/>
              <w:ind w:firstLine="482" w:firstLineChars="200"/>
              <w:rPr>
                <w:b/>
                <w:color w:val="auto"/>
                <w:kern w:val="0"/>
                <w:sz w:val="24"/>
                <w:szCs w:val="24"/>
              </w:rPr>
            </w:pPr>
            <w:r>
              <w:rPr>
                <w:rFonts w:hint="eastAsia"/>
                <w:b/>
                <w:color w:val="auto"/>
                <w:kern w:val="0"/>
                <w:sz w:val="24"/>
                <w:szCs w:val="24"/>
              </w:rPr>
              <w:t>6、施工期道路交通影响分析</w:t>
            </w:r>
          </w:p>
          <w:p>
            <w:pPr>
              <w:autoSpaceDE w:val="0"/>
              <w:autoSpaceDN w:val="0"/>
              <w:adjustRightInd w:val="0"/>
              <w:snapToGrid w:val="0"/>
              <w:spacing w:line="480" w:lineRule="exact"/>
              <w:ind w:firstLine="480" w:firstLineChars="200"/>
              <w:rPr>
                <w:rFonts w:ascii="宋体" w:cs="宋体"/>
                <w:kern w:val="0"/>
                <w:sz w:val="24"/>
                <w:szCs w:val="24"/>
              </w:rPr>
            </w:pPr>
            <w:r>
              <w:rPr>
                <w:rFonts w:hint="eastAsia" w:ascii="宋体" w:cs="宋体"/>
                <w:color w:val="auto"/>
                <w:kern w:val="0"/>
                <w:sz w:val="24"/>
                <w:szCs w:val="24"/>
              </w:rPr>
              <w:t>本项目在施工</w:t>
            </w:r>
            <w:r>
              <w:rPr>
                <w:rFonts w:hint="eastAsia" w:ascii="宋体" w:cs="宋体"/>
                <w:kern w:val="0"/>
                <w:sz w:val="24"/>
                <w:szCs w:val="24"/>
              </w:rPr>
              <w:t>期对交通的影响主要表现在三个方面：管道施工破路阻碍交通；土方临时的堆置和道路的开挖阻碍交通；运输车辆的增加将使道路上的车流量增大。</w:t>
            </w:r>
          </w:p>
          <w:p>
            <w:pPr>
              <w:autoSpaceDE w:val="0"/>
              <w:autoSpaceDN w:val="0"/>
              <w:adjustRightInd w:val="0"/>
              <w:snapToGrid w:val="0"/>
              <w:spacing w:line="480" w:lineRule="exact"/>
              <w:ind w:firstLine="480" w:firstLineChars="200"/>
              <w:rPr>
                <w:rFonts w:hint="default" w:ascii="Times New Roman" w:hAnsi="Times New Roman" w:cs="Times New Roman"/>
                <w:kern w:val="0"/>
                <w:sz w:val="24"/>
                <w:szCs w:val="24"/>
              </w:rPr>
            </w:pPr>
            <w:r>
              <w:rPr>
                <w:rFonts w:hint="eastAsia" w:ascii="宋体" w:cs="宋体"/>
                <w:kern w:val="0"/>
                <w:sz w:val="24"/>
                <w:szCs w:val="24"/>
              </w:rPr>
              <w:t>本工程管线施工沿线主要为</w:t>
            </w:r>
            <w:r>
              <w:rPr>
                <w:rFonts w:hint="eastAsia" w:ascii="宋体" w:cs="宋体"/>
                <w:kern w:val="0"/>
                <w:sz w:val="24"/>
                <w:szCs w:val="24"/>
                <w:lang w:eastAsia="zh-CN"/>
              </w:rPr>
              <w:t>耀州区城区、照金镇、孙塬镇、董家河镇</w:t>
            </w:r>
            <w:r>
              <w:rPr>
                <w:rFonts w:hint="eastAsia" w:ascii="宋体" w:cs="宋体"/>
                <w:kern w:val="0"/>
                <w:sz w:val="24"/>
                <w:szCs w:val="24"/>
              </w:rPr>
              <w:t>，工程施工过程中总有部分土方需要临时堆置，对管道施工沿线道路的交通产生影响；本项目管线开挖在</w:t>
            </w:r>
            <w:r>
              <w:rPr>
                <w:rFonts w:ascii="Times New Roman" w:hAnsi="Times New Roman" w:cs="Times New Roman"/>
                <w:bCs/>
                <w:color w:val="auto"/>
                <w:sz w:val="24"/>
                <w:szCs w:val="24"/>
              </w:rPr>
              <w:t>现状道路</w:t>
            </w:r>
            <w:r>
              <w:rPr>
                <w:rFonts w:hint="eastAsia" w:cs="Times New Roman"/>
                <w:bCs/>
                <w:color w:val="auto"/>
                <w:sz w:val="24"/>
                <w:szCs w:val="24"/>
                <w:lang w:eastAsia="zh-CN"/>
              </w:rPr>
              <w:t>右侧或左侧路边界</w:t>
            </w:r>
            <w:r>
              <w:rPr>
                <w:rFonts w:ascii="Times New Roman" w:hAnsi="Times New Roman" w:cs="Times New Roman"/>
                <w:bCs/>
                <w:color w:val="auto"/>
                <w:sz w:val="24"/>
                <w:szCs w:val="24"/>
              </w:rPr>
              <w:t>处</w:t>
            </w:r>
            <w:r>
              <w:rPr>
                <w:rFonts w:hint="eastAsia" w:ascii="宋体" w:cs="宋体"/>
                <w:kern w:val="0"/>
                <w:sz w:val="24"/>
                <w:szCs w:val="24"/>
              </w:rPr>
              <w:t>上进行，为封闭施工，</w:t>
            </w:r>
            <w:r>
              <w:rPr>
                <w:rFonts w:hint="eastAsia" w:ascii="宋体" w:cs="宋体"/>
                <w:kern w:val="0"/>
                <w:sz w:val="24"/>
                <w:szCs w:val="24"/>
                <w:lang w:eastAsia="zh-CN"/>
              </w:rPr>
              <w:t>对</w:t>
            </w:r>
            <w:r>
              <w:rPr>
                <w:rFonts w:hint="default" w:ascii="Times New Roman" w:hAnsi="Times New Roman" w:cs="Times New Roman"/>
                <w:kern w:val="0"/>
                <w:sz w:val="24"/>
                <w:szCs w:val="24"/>
              </w:rPr>
              <w:t>交通道路</w:t>
            </w:r>
            <w:r>
              <w:rPr>
                <w:rFonts w:hint="eastAsia" w:cs="Times New Roman"/>
                <w:kern w:val="0"/>
                <w:sz w:val="24"/>
                <w:szCs w:val="24"/>
                <w:lang w:eastAsia="zh-CN"/>
              </w:rPr>
              <w:t>产生</w:t>
            </w:r>
            <w:r>
              <w:rPr>
                <w:rFonts w:hint="default" w:ascii="Times New Roman" w:hAnsi="Times New Roman" w:cs="Times New Roman"/>
                <w:kern w:val="0"/>
                <w:sz w:val="24"/>
                <w:szCs w:val="24"/>
              </w:rPr>
              <w:t>影响</w:t>
            </w:r>
            <w:r>
              <w:rPr>
                <w:rFonts w:hint="eastAsia" w:cs="Times New Roman"/>
                <w:kern w:val="0"/>
                <w:sz w:val="24"/>
                <w:szCs w:val="24"/>
                <w:lang w:eastAsia="zh-CN"/>
              </w:rPr>
              <w:t>较小</w:t>
            </w:r>
            <w:r>
              <w:rPr>
                <w:rFonts w:hint="default" w:ascii="Times New Roman" w:hAnsi="Times New Roman" w:cs="Times New Roman"/>
                <w:kern w:val="0"/>
                <w:sz w:val="24"/>
                <w:szCs w:val="24"/>
              </w:rPr>
              <w:t>。项目施工期为</w:t>
            </w:r>
            <w:r>
              <w:rPr>
                <w:rFonts w:hint="eastAsia" w:cs="Times New Roman"/>
                <w:kern w:val="0"/>
                <w:sz w:val="24"/>
                <w:szCs w:val="24"/>
                <w:lang w:val="en-US" w:eastAsia="zh-CN"/>
              </w:rPr>
              <w:t>365</w:t>
            </w:r>
            <w:r>
              <w:rPr>
                <w:rFonts w:hint="default" w:ascii="Times New Roman" w:hAnsi="Times New Roman" w:cs="Times New Roman"/>
                <w:kern w:val="0"/>
                <w:sz w:val="24"/>
                <w:szCs w:val="24"/>
              </w:rPr>
              <w:t>天，因此管网施工对交通的影响为</w:t>
            </w:r>
            <w:r>
              <w:rPr>
                <w:rFonts w:hint="eastAsia" w:cs="Times New Roman"/>
                <w:kern w:val="0"/>
                <w:sz w:val="24"/>
                <w:szCs w:val="24"/>
                <w:lang w:val="en-US" w:eastAsia="zh-CN"/>
              </w:rPr>
              <w:t>365</w:t>
            </w:r>
            <w:r>
              <w:rPr>
                <w:rFonts w:hint="default" w:ascii="Times New Roman" w:hAnsi="Times New Roman" w:cs="Times New Roman"/>
                <w:kern w:val="0"/>
                <w:sz w:val="24"/>
                <w:szCs w:val="24"/>
              </w:rPr>
              <w:t>天。</w:t>
            </w:r>
          </w:p>
          <w:p>
            <w:pPr>
              <w:autoSpaceDE w:val="0"/>
              <w:autoSpaceDN w:val="0"/>
              <w:adjustRightInd w:val="0"/>
              <w:snapToGrid w:val="0"/>
              <w:spacing w:line="480" w:lineRule="exact"/>
              <w:ind w:firstLine="480" w:firstLineChars="200"/>
              <w:rPr>
                <w:rFonts w:ascii="宋体" w:cs="宋体"/>
                <w:kern w:val="0"/>
                <w:sz w:val="24"/>
                <w:szCs w:val="24"/>
              </w:rPr>
            </w:pPr>
            <w:r>
              <w:rPr>
                <w:rFonts w:hint="default" w:ascii="Times New Roman" w:hAnsi="Times New Roman" w:cs="Times New Roman"/>
                <w:kern w:val="0"/>
                <w:sz w:val="24"/>
                <w:szCs w:val="24"/>
              </w:rPr>
              <w:t>针对施工期对道路交通的影响，评价建</w:t>
            </w:r>
            <w:r>
              <w:rPr>
                <w:rFonts w:hint="eastAsia" w:ascii="宋体" w:cs="宋体"/>
                <w:kern w:val="0"/>
                <w:sz w:val="24"/>
                <w:szCs w:val="24"/>
              </w:rPr>
              <w:t>议施工单位采取以下减缓措施：</w:t>
            </w:r>
          </w:p>
          <w:p>
            <w:pPr>
              <w:autoSpaceDE w:val="0"/>
              <w:autoSpaceDN w:val="0"/>
              <w:adjustRightInd w:val="0"/>
              <w:snapToGrid w:val="0"/>
              <w:spacing w:line="480" w:lineRule="exact"/>
              <w:ind w:firstLine="480" w:firstLineChars="200"/>
              <w:rPr>
                <w:rFonts w:ascii="宋体" w:cs="宋体"/>
                <w:kern w:val="0"/>
                <w:sz w:val="24"/>
                <w:szCs w:val="24"/>
              </w:rPr>
            </w:pPr>
            <w:r>
              <w:rPr>
                <w:rFonts w:hint="eastAsia" w:ascii="宋体" w:cs="宋体"/>
                <w:kern w:val="0"/>
                <w:sz w:val="24"/>
                <w:szCs w:val="24"/>
              </w:rPr>
              <w:t>（</w:t>
            </w:r>
            <w:r>
              <w:rPr>
                <w:kern w:val="0"/>
                <w:sz w:val="24"/>
                <w:szCs w:val="24"/>
              </w:rPr>
              <w:t>1</w:t>
            </w:r>
            <w:r>
              <w:rPr>
                <w:rFonts w:hint="eastAsia" w:ascii="宋体" w:cs="宋体"/>
                <w:kern w:val="0"/>
                <w:sz w:val="24"/>
                <w:szCs w:val="24"/>
              </w:rPr>
              <w:t>）建议施工前建设单位及时与交通管理部门联系，取得他们的支持与配合，避免影响现有的交通设施，以减轻对建设项目附近公路的交通影响。</w:t>
            </w:r>
          </w:p>
          <w:p>
            <w:pPr>
              <w:autoSpaceDE w:val="0"/>
              <w:autoSpaceDN w:val="0"/>
              <w:adjustRightInd w:val="0"/>
              <w:snapToGrid w:val="0"/>
              <w:spacing w:line="480" w:lineRule="exact"/>
              <w:ind w:firstLine="480" w:firstLineChars="200"/>
              <w:rPr>
                <w:rFonts w:ascii="宋体" w:cs="宋体"/>
                <w:kern w:val="0"/>
                <w:sz w:val="24"/>
                <w:szCs w:val="24"/>
              </w:rPr>
            </w:pPr>
            <w:r>
              <w:rPr>
                <w:rFonts w:hint="eastAsia" w:ascii="宋体" w:cs="宋体"/>
                <w:kern w:val="0"/>
                <w:sz w:val="24"/>
                <w:szCs w:val="24"/>
              </w:rPr>
              <w:t>（</w:t>
            </w:r>
            <w:r>
              <w:rPr>
                <w:kern w:val="0"/>
                <w:sz w:val="24"/>
                <w:szCs w:val="24"/>
              </w:rPr>
              <w:t>2</w:t>
            </w:r>
            <w:r>
              <w:rPr>
                <w:rFonts w:hint="eastAsia" w:ascii="宋体" w:cs="宋体"/>
                <w:kern w:val="0"/>
                <w:sz w:val="24"/>
                <w:szCs w:val="24"/>
              </w:rPr>
              <w:t>）管网施工时应分段实施，避免因施工范围过大，施工时间过长而影响交通。</w:t>
            </w:r>
          </w:p>
          <w:p>
            <w:pPr>
              <w:autoSpaceDE w:val="0"/>
              <w:autoSpaceDN w:val="0"/>
              <w:adjustRightInd w:val="0"/>
              <w:snapToGrid w:val="0"/>
              <w:spacing w:line="480" w:lineRule="exact"/>
              <w:ind w:firstLine="480" w:firstLineChars="200"/>
              <w:rPr>
                <w:rFonts w:ascii="宋体" w:cs="宋体"/>
                <w:kern w:val="0"/>
                <w:sz w:val="24"/>
                <w:szCs w:val="24"/>
              </w:rPr>
            </w:pPr>
            <w:r>
              <w:rPr>
                <w:rFonts w:hint="eastAsia" w:ascii="宋体" w:cs="宋体"/>
                <w:kern w:val="0"/>
                <w:sz w:val="24"/>
                <w:szCs w:val="24"/>
              </w:rPr>
              <w:t>（</w:t>
            </w:r>
            <w:r>
              <w:rPr>
                <w:kern w:val="0"/>
                <w:sz w:val="24"/>
                <w:szCs w:val="24"/>
              </w:rPr>
              <w:t>3</w:t>
            </w:r>
            <w:r>
              <w:rPr>
                <w:rFonts w:hint="eastAsia" w:ascii="宋体" w:cs="宋体"/>
                <w:kern w:val="0"/>
                <w:sz w:val="24"/>
                <w:szCs w:val="24"/>
              </w:rPr>
              <w:t>）对于交通繁忙的道路设计临时便道，同时设置必要交通警示标志和安排专人指挥交通，并尽可能在短的时间内完成开挖、铺管、回填工作，确保行车和行人的交通安全。</w:t>
            </w:r>
          </w:p>
          <w:p>
            <w:pPr>
              <w:autoSpaceDE w:val="0"/>
              <w:autoSpaceDN w:val="0"/>
              <w:adjustRightInd w:val="0"/>
              <w:snapToGrid w:val="0"/>
              <w:spacing w:line="480" w:lineRule="exact"/>
              <w:ind w:firstLine="480" w:firstLineChars="200"/>
              <w:rPr>
                <w:rFonts w:ascii="宋体" w:cs="ArialUnicodeMS"/>
                <w:spacing w:val="4"/>
                <w:kern w:val="0"/>
                <w:sz w:val="24"/>
                <w:szCs w:val="24"/>
              </w:rPr>
            </w:pPr>
            <w:r>
              <w:rPr>
                <w:rFonts w:hint="eastAsia" w:ascii="宋体" w:cs="宋体"/>
                <w:kern w:val="0"/>
                <w:sz w:val="24"/>
                <w:szCs w:val="24"/>
              </w:rPr>
              <w:t>（</w:t>
            </w:r>
            <w:r>
              <w:rPr>
                <w:kern w:val="0"/>
                <w:sz w:val="24"/>
                <w:szCs w:val="24"/>
              </w:rPr>
              <w:t>4</w:t>
            </w:r>
            <w:r>
              <w:rPr>
                <w:rFonts w:hint="eastAsia" w:ascii="宋体" w:cs="宋体"/>
                <w:kern w:val="0"/>
                <w:sz w:val="24"/>
                <w:szCs w:val="24"/>
              </w:rPr>
              <w:t>）材料运输避免交通高峰，减轻城区车流压力。</w:t>
            </w:r>
          </w:p>
          <w:p>
            <w:pPr>
              <w:autoSpaceDE w:val="0"/>
              <w:autoSpaceDN w:val="0"/>
              <w:adjustRightInd w:val="0"/>
              <w:snapToGrid w:val="0"/>
              <w:spacing w:line="480" w:lineRule="exact"/>
              <w:ind w:firstLine="480" w:firstLineChars="200"/>
              <w:rPr>
                <w:rFonts w:ascii="宋体" w:cs="宋体"/>
                <w:color w:val="auto"/>
                <w:kern w:val="0"/>
                <w:sz w:val="24"/>
                <w:szCs w:val="24"/>
              </w:rPr>
            </w:pPr>
            <w:r>
              <w:rPr>
                <w:rFonts w:hint="eastAsia" w:ascii="宋体" w:cs="宋体"/>
                <w:kern w:val="0"/>
                <w:sz w:val="24"/>
                <w:szCs w:val="24"/>
              </w:rPr>
              <w:t>本工程管道施工是分段进行，造成的影响也是局部和暂时的，随着施工的结束，造成的影响也将消除。通过加强与居民的沟通，取得谅解，则施工期社会和交通影响也是可以接受的。</w:t>
            </w:r>
          </w:p>
          <w:p>
            <w:pPr>
              <w:autoSpaceDE w:val="0"/>
              <w:autoSpaceDN w:val="0"/>
              <w:adjustRightInd w:val="0"/>
              <w:snapToGrid w:val="0"/>
              <w:spacing w:line="480" w:lineRule="exact"/>
              <w:ind w:firstLine="482" w:firstLineChars="200"/>
              <w:rPr>
                <w:b/>
                <w:color w:val="auto"/>
                <w:kern w:val="0"/>
                <w:sz w:val="24"/>
                <w:szCs w:val="24"/>
              </w:rPr>
            </w:pPr>
            <w:r>
              <w:rPr>
                <w:rFonts w:hint="eastAsia"/>
                <w:b/>
                <w:color w:val="auto"/>
                <w:kern w:val="0"/>
                <w:sz w:val="24"/>
                <w:szCs w:val="24"/>
              </w:rPr>
              <w:t>7、施工期社会和景观影响分析</w:t>
            </w:r>
          </w:p>
          <w:p>
            <w:pPr>
              <w:adjustRightInd w:val="0"/>
              <w:snapToGrid w:val="0"/>
              <w:spacing w:line="480" w:lineRule="exact"/>
              <w:ind w:firstLine="480" w:firstLineChars="200"/>
              <w:rPr>
                <w:kern w:val="0"/>
                <w:sz w:val="24"/>
                <w:szCs w:val="24"/>
              </w:rPr>
            </w:pPr>
            <w:r>
              <w:rPr>
                <w:rFonts w:hint="eastAsia"/>
                <w:color w:val="auto"/>
                <w:kern w:val="0"/>
                <w:sz w:val="24"/>
                <w:szCs w:val="24"/>
              </w:rPr>
              <w:t>对现状用户的接管问题采取先埋设好新管道，预留接口。如有；安排管道用户用水不足，可保证24小时内</w:t>
            </w:r>
            <w:r>
              <w:rPr>
                <w:rFonts w:hint="eastAsia"/>
                <w:kern w:val="0"/>
                <w:sz w:val="24"/>
                <w:szCs w:val="24"/>
              </w:rPr>
              <w:t>与新管道接口的原则，在停水的要求时段内，处理好接口问题。</w:t>
            </w:r>
          </w:p>
          <w:p>
            <w:pPr>
              <w:adjustRightInd w:val="0"/>
              <w:snapToGrid w:val="0"/>
              <w:spacing w:line="480" w:lineRule="exact"/>
              <w:ind w:firstLine="480" w:firstLineChars="200"/>
              <w:rPr>
                <w:rFonts w:hint="eastAsia" w:ascii="宋体"/>
                <w:color w:val="auto"/>
                <w:sz w:val="24"/>
                <w:szCs w:val="24"/>
              </w:rPr>
            </w:pPr>
            <w:r>
              <w:rPr>
                <w:rFonts w:hint="eastAsia"/>
                <w:kern w:val="0"/>
                <w:sz w:val="24"/>
                <w:szCs w:val="24"/>
              </w:rPr>
              <w:t>另外，</w:t>
            </w:r>
            <w:r>
              <w:rPr>
                <w:kern w:val="0"/>
                <w:sz w:val="24"/>
                <w:szCs w:val="24"/>
              </w:rPr>
              <w:t>本项目管网工程施工过程中</w:t>
            </w:r>
            <w:r>
              <w:rPr>
                <w:rFonts w:hint="eastAsia"/>
                <w:kern w:val="0"/>
                <w:sz w:val="24"/>
                <w:szCs w:val="24"/>
              </w:rPr>
              <w:t>会</w:t>
            </w:r>
            <w:r>
              <w:rPr>
                <w:rFonts w:hint="eastAsia" w:ascii="宋体"/>
                <w:sz w:val="24"/>
                <w:szCs w:val="24"/>
              </w:rPr>
              <w:t>产生的弃土弃渣，这些废渣堆放在道路上，会产生一定的影响。工程施工期间，城市道路路面开挖、施工弃土、弃渣和施工材料沿途堆放；雨天施工弃土弃渣</w:t>
            </w:r>
            <w:r>
              <w:rPr>
                <w:rFonts w:hint="eastAsia" w:ascii="宋体"/>
                <w:color w:val="auto"/>
                <w:sz w:val="24"/>
                <w:szCs w:val="24"/>
              </w:rPr>
              <w:t>、建筑材料经过雨水冲刷以及车辆的碾压，使道路变得泥泞不堪，这些都会影响城市景观和整洁。</w:t>
            </w:r>
          </w:p>
          <w:p>
            <w:pPr>
              <w:adjustRightInd w:val="0"/>
              <w:snapToGrid w:val="0"/>
              <w:spacing w:line="480" w:lineRule="exact"/>
              <w:ind w:firstLine="480" w:firstLineChars="200"/>
              <w:rPr>
                <w:rFonts w:hint="eastAsia" w:ascii="宋体" w:eastAsia="宋体"/>
                <w:color w:val="auto"/>
                <w:sz w:val="24"/>
                <w:szCs w:val="24"/>
                <w:lang w:eastAsia="zh-CN"/>
              </w:rPr>
            </w:pPr>
            <w:r>
              <w:rPr>
                <w:rFonts w:hint="eastAsia" w:ascii="宋体"/>
                <w:color w:val="auto"/>
                <w:sz w:val="24"/>
                <w:szCs w:val="24"/>
                <w:lang w:eastAsia="zh-CN"/>
              </w:rPr>
              <w:t>因道路铺设管道较多，涉及有污水管道、天然气管道、雨水管道等，因此建设单位道路开挖前，要仔细研究道路管道布设情况，严格按照可研单位图纸设计情况进行开挖。防治开挖造成其它管道损坏，造成居民生活不利影响。</w:t>
            </w:r>
          </w:p>
          <w:p>
            <w:pPr>
              <w:autoSpaceDE w:val="0"/>
              <w:autoSpaceDN w:val="0"/>
              <w:adjustRightInd w:val="0"/>
              <w:snapToGrid w:val="0"/>
              <w:spacing w:line="480" w:lineRule="exact"/>
              <w:ind w:firstLine="480" w:firstLineChars="200"/>
              <w:rPr>
                <w:rFonts w:hint="eastAsia" w:ascii="宋体" w:cs="宋体"/>
                <w:color w:val="auto"/>
                <w:kern w:val="0"/>
                <w:sz w:val="24"/>
                <w:szCs w:val="24"/>
              </w:rPr>
            </w:pPr>
            <w:r>
              <w:rPr>
                <w:color w:val="auto"/>
                <w:kern w:val="0"/>
                <w:sz w:val="24"/>
                <w:szCs w:val="24"/>
              </w:rPr>
              <w:t>因此，做好施工场地的清洁工作就显得尤为重要</w:t>
            </w:r>
            <w:r>
              <w:rPr>
                <w:rFonts w:hint="eastAsia"/>
                <w:color w:val="auto"/>
                <w:kern w:val="0"/>
                <w:sz w:val="24"/>
                <w:szCs w:val="24"/>
              </w:rPr>
              <w:t>，同时</w:t>
            </w:r>
            <w:r>
              <w:rPr>
                <w:rFonts w:hint="eastAsia" w:ascii="宋体" w:cs="宋体"/>
                <w:color w:val="auto"/>
                <w:kern w:val="0"/>
                <w:sz w:val="24"/>
                <w:szCs w:val="24"/>
              </w:rPr>
              <w:t>造成的影响也是局部和暂时的，随着施工的结束，造成的影响也将消除。</w:t>
            </w:r>
          </w:p>
          <w:p>
            <w:pPr>
              <w:autoSpaceDE w:val="0"/>
              <w:autoSpaceDN w:val="0"/>
              <w:adjustRightInd w:val="0"/>
              <w:snapToGrid w:val="0"/>
              <w:spacing w:line="480" w:lineRule="exact"/>
              <w:ind w:firstLine="482" w:firstLineChars="200"/>
              <w:rPr>
                <w:rFonts w:hint="eastAsia"/>
                <w:b/>
                <w:bCs w:val="0"/>
                <w:color w:val="auto"/>
                <w:sz w:val="24"/>
              </w:rPr>
            </w:pPr>
            <w:r>
              <w:rPr>
                <w:rFonts w:hint="eastAsia"/>
                <w:b/>
                <w:bCs w:val="0"/>
                <w:color w:val="auto"/>
                <w:kern w:val="0"/>
                <w:sz w:val="24"/>
                <w:szCs w:val="24"/>
                <w:lang w:val="en-US" w:eastAsia="zh-CN"/>
              </w:rPr>
              <w:t>8</w:t>
            </w:r>
            <w:r>
              <w:rPr>
                <w:rFonts w:hint="eastAsia"/>
                <w:b/>
                <w:bCs w:val="0"/>
                <w:color w:val="auto"/>
                <w:kern w:val="0"/>
                <w:sz w:val="24"/>
                <w:szCs w:val="24"/>
              </w:rPr>
              <w:t>、</w:t>
            </w:r>
            <w:r>
              <w:rPr>
                <w:rFonts w:hint="eastAsia"/>
                <w:b/>
                <w:bCs w:val="0"/>
                <w:color w:val="auto"/>
                <w:sz w:val="24"/>
                <w:szCs w:val="24"/>
              </w:rPr>
              <w:t>土壤环境影响分析</w:t>
            </w:r>
          </w:p>
          <w:p>
            <w:pPr>
              <w:spacing w:line="500" w:lineRule="exact"/>
              <w:ind w:firstLine="480" w:firstLineChars="200"/>
              <w:rPr>
                <w:rFonts w:hint="eastAsia"/>
                <w:color w:val="auto"/>
                <w:sz w:val="24"/>
              </w:rPr>
            </w:pPr>
            <w:r>
              <w:rPr>
                <w:rFonts w:hint="eastAsia"/>
                <w:color w:val="auto"/>
                <w:sz w:val="24"/>
              </w:rPr>
              <w:t>土壤污染具有隐蔽性和滞后性、累积性、不可逆性以及土壤污染的难治理性。污染物一旦进入土壤，就变成影响一切生物循环的一部分，影响人类的健康和生命。特别是重金属元素和难降解的有机物、他对土壤污染具有长期性、隐蔽性和累积性等特点。一旦造成土壤污染，难以清除，同时，污染的土壤将作为污染源对周围的大气、土壤和水系造成污染，通过天然淋滤过程，对地下水造成污染。</w:t>
            </w:r>
          </w:p>
          <w:p>
            <w:pPr>
              <w:spacing w:line="500" w:lineRule="exact"/>
              <w:ind w:firstLine="480" w:firstLineChars="200"/>
              <w:rPr>
                <w:rFonts w:hint="eastAsia" w:ascii="宋体" w:cs="宋体"/>
                <w:color w:val="auto"/>
                <w:kern w:val="0"/>
                <w:sz w:val="24"/>
                <w:szCs w:val="24"/>
              </w:rPr>
            </w:pPr>
            <w:r>
              <w:rPr>
                <w:rFonts w:hint="eastAsia"/>
                <w:color w:val="auto"/>
                <w:sz w:val="24"/>
                <w:szCs w:val="24"/>
              </w:rPr>
              <w:t>本项目为城区给水管道建设工程</w:t>
            </w:r>
            <w:r>
              <w:rPr>
                <w:rFonts w:hint="eastAsia"/>
                <w:color w:val="auto"/>
                <w:sz w:val="24"/>
              </w:rPr>
              <w:t>，项目</w:t>
            </w:r>
            <w:r>
              <w:rPr>
                <w:rFonts w:hint="eastAsia"/>
                <w:color w:val="auto"/>
                <w:sz w:val="24"/>
                <w:lang w:eastAsia="zh-CN"/>
              </w:rPr>
              <w:t>施工</w:t>
            </w:r>
            <w:r>
              <w:rPr>
                <w:rFonts w:hint="eastAsia"/>
                <w:color w:val="auto"/>
                <w:sz w:val="24"/>
              </w:rPr>
              <w:t>不存在重金属元素物质，</w:t>
            </w:r>
            <w:r>
              <w:rPr>
                <w:rFonts w:hint="eastAsia"/>
                <w:color w:val="auto"/>
                <w:sz w:val="24"/>
                <w:lang w:eastAsia="zh-CN"/>
              </w:rPr>
              <w:t>因此本项目不会对土壤环境造成污染</w:t>
            </w:r>
            <w:r>
              <w:rPr>
                <w:rFonts w:hint="eastAsia"/>
                <w:color w:val="auto"/>
                <w:sz w:val="24"/>
              </w:rPr>
              <w:t>。</w:t>
            </w:r>
          </w:p>
          <w:p>
            <w:pPr>
              <w:adjustRightInd w:val="0"/>
              <w:snapToGrid w:val="0"/>
              <w:spacing w:line="480" w:lineRule="exact"/>
              <w:ind w:firstLine="562"/>
              <w:rPr>
                <w:b/>
                <w:color w:val="auto"/>
                <w:sz w:val="24"/>
                <w:szCs w:val="24"/>
              </w:rPr>
            </w:pPr>
            <w:r>
              <w:rPr>
                <w:rFonts w:hint="eastAsia"/>
                <w:b/>
                <w:color w:val="auto"/>
                <w:sz w:val="24"/>
                <w:szCs w:val="24"/>
              </w:rPr>
              <w:t>二、</w:t>
            </w:r>
            <w:r>
              <w:rPr>
                <w:b/>
                <w:color w:val="auto"/>
                <w:sz w:val="24"/>
                <w:szCs w:val="24"/>
              </w:rPr>
              <w:t>营运期环境影响分析</w:t>
            </w:r>
          </w:p>
          <w:p>
            <w:pPr>
              <w:autoSpaceDE w:val="0"/>
              <w:autoSpaceDN w:val="0"/>
              <w:adjustRightInd w:val="0"/>
              <w:snapToGrid w:val="0"/>
              <w:spacing w:line="480" w:lineRule="exact"/>
              <w:ind w:firstLine="480" w:firstLineChars="200"/>
              <w:rPr>
                <w:rFonts w:hint="eastAsia"/>
                <w:color w:val="auto"/>
                <w:sz w:val="24"/>
                <w:szCs w:val="24"/>
              </w:rPr>
            </w:pPr>
            <w:r>
              <w:rPr>
                <w:rFonts w:hint="eastAsia"/>
                <w:color w:val="auto"/>
                <w:sz w:val="24"/>
                <w:szCs w:val="24"/>
              </w:rPr>
              <w:t>本项目为城区给水管道建设工程，项目在工程竣工验收投入运营后，正常供水状态时无“三废</w:t>
            </w:r>
            <w:r>
              <w:rPr>
                <w:rFonts w:hint="eastAsia"/>
                <w:b w:val="0"/>
                <w:bCs w:val="0"/>
                <w:color w:val="auto"/>
                <w:sz w:val="24"/>
                <w:szCs w:val="24"/>
              </w:rPr>
              <w:t>”排放，</w:t>
            </w:r>
            <w:r>
              <w:rPr>
                <w:rFonts w:hint="eastAsia" w:ascii="宋体" w:hAnsi="宋体"/>
                <w:b w:val="0"/>
                <w:bCs w:val="0"/>
                <w:color w:val="auto"/>
                <w:kern w:val="0"/>
                <w:sz w:val="24"/>
                <w:lang w:val="en-US" w:eastAsia="zh-CN"/>
              </w:rPr>
              <w:t>营运期管线工程不会对输水水质的产生影响，</w:t>
            </w:r>
            <w:r>
              <w:rPr>
                <w:rFonts w:hint="eastAsia"/>
                <w:b w:val="0"/>
                <w:bCs w:val="0"/>
                <w:color w:val="auto"/>
                <w:sz w:val="24"/>
                <w:szCs w:val="24"/>
              </w:rPr>
              <w:t>因此</w:t>
            </w:r>
            <w:r>
              <w:rPr>
                <w:rFonts w:hint="eastAsia"/>
                <w:color w:val="auto"/>
                <w:sz w:val="24"/>
                <w:szCs w:val="24"/>
              </w:rPr>
              <w:t>项目在运营期不会对环境产生不良影响。但管道运行中发生管壁漏水、管材破裂和接头渗漏等情况，或因地基沉降、温度变化、外部荷载变化等外部原因造成的管道破坏，需要根据管道损害程度、部位及破坏原因确定修补方法。由于管道维修过程中会对来往的车辆、行人及周围的环境造成一定的影响，但由于管道维修的几率很小，其管道维修范围不大，且其维修的时间较短，评价要求在管道维修的过程中要设置挡板等设施，减少扬尘、噪声等对周围环境的影响，并</w:t>
            </w:r>
            <w:r>
              <w:rPr>
                <w:rFonts w:hint="eastAsia" w:ascii="宋体" w:cs="宋体"/>
                <w:color w:val="auto"/>
                <w:kern w:val="0"/>
                <w:sz w:val="24"/>
                <w:szCs w:val="24"/>
              </w:rPr>
              <w:t>建议维修前建设单位及时与交通管理部门联系，取得他们的支持与配合，避免影响现有的交通。在采取以上措施后，</w:t>
            </w:r>
            <w:r>
              <w:rPr>
                <w:rFonts w:hint="eastAsia"/>
                <w:color w:val="auto"/>
                <w:sz w:val="24"/>
                <w:szCs w:val="24"/>
              </w:rPr>
              <w:t>给水管道维修过程中产生的扬尘、噪声等对周围环境的影响不大。</w:t>
            </w:r>
          </w:p>
          <w:p>
            <w:pPr>
              <w:autoSpaceDE w:val="0"/>
              <w:autoSpaceDN w:val="0"/>
              <w:adjustRightInd w:val="0"/>
              <w:snapToGrid w:val="0"/>
              <w:spacing w:line="480" w:lineRule="exact"/>
              <w:ind w:firstLine="482" w:firstLineChars="200"/>
              <w:rPr>
                <w:rFonts w:hint="default"/>
                <w:b/>
                <w:bCs/>
                <w:color w:val="auto"/>
                <w:sz w:val="24"/>
                <w:szCs w:val="24"/>
              </w:rPr>
            </w:pPr>
            <w:r>
              <w:rPr>
                <w:rFonts w:hint="eastAsia"/>
                <w:b/>
                <w:bCs/>
                <w:color w:val="auto"/>
                <w:sz w:val="24"/>
                <w:szCs w:val="24"/>
                <w:lang w:eastAsia="zh-CN"/>
              </w:rPr>
              <w:t>三</w:t>
            </w:r>
            <w:r>
              <w:rPr>
                <w:rFonts w:hint="default"/>
                <w:b/>
                <w:bCs/>
                <w:color w:val="auto"/>
                <w:sz w:val="24"/>
                <w:szCs w:val="24"/>
              </w:rPr>
              <w:t>、环境管理与监测计划</w:t>
            </w:r>
          </w:p>
          <w:p>
            <w:pPr>
              <w:autoSpaceDE w:val="0"/>
              <w:autoSpaceDN w:val="0"/>
              <w:adjustRightInd w:val="0"/>
              <w:snapToGrid w:val="0"/>
              <w:spacing w:line="480" w:lineRule="exact"/>
              <w:ind w:firstLine="480" w:firstLineChars="200"/>
              <w:rPr>
                <w:rFonts w:hint="eastAsia"/>
                <w:color w:val="auto"/>
                <w:sz w:val="24"/>
                <w:szCs w:val="24"/>
              </w:rPr>
            </w:pPr>
            <w:r>
              <w:rPr>
                <w:rFonts w:hint="eastAsia"/>
                <w:color w:val="auto"/>
                <w:sz w:val="24"/>
                <w:szCs w:val="24"/>
              </w:rPr>
              <w:t>1、环境管理</w:t>
            </w:r>
          </w:p>
          <w:p>
            <w:pPr>
              <w:autoSpaceDE w:val="0"/>
              <w:autoSpaceDN w:val="0"/>
              <w:adjustRightInd w:val="0"/>
              <w:snapToGrid w:val="0"/>
              <w:spacing w:line="480" w:lineRule="exact"/>
              <w:ind w:firstLine="480" w:firstLineChars="200"/>
              <w:rPr>
                <w:rFonts w:hint="eastAsia"/>
                <w:color w:val="auto"/>
                <w:sz w:val="24"/>
                <w:szCs w:val="24"/>
              </w:rPr>
            </w:pPr>
            <w:r>
              <w:rPr>
                <w:rFonts w:hint="eastAsia"/>
                <w:color w:val="auto"/>
                <w:sz w:val="24"/>
                <w:szCs w:val="24"/>
              </w:rPr>
              <w:t>（1）环境管理机构设置</w:t>
            </w:r>
          </w:p>
          <w:p>
            <w:pPr>
              <w:autoSpaceDE w:val="0"/>
              <w:autoSpaceDN w:val="0"/>
              <w:adjustRightInd w:val="0"/>
              <w:snapToGrid w:val="0"/>
              <w:spacing w:line="480" w:lineRule="exact"/>
              <w:ind w:firstLine="480" w:firstLineChars="200"/>
              <w:rPr>
                <w:rFonts w:hint="eastAsia"/>
                <w:sz w:val="24"/>
                <w:szCs w:val="24"/>
              </w:rPr>
            </w:pPr>
            <w:r>
              <w:rPr>
                <w:rFonts w:hint="eastAsia"/>
                <w:color w:val="auto"/>
                <w:sz w:val="24"/>
                <w:szCs w:val="24"/>
              </w:rPr>
              <w:t>建设单位应成立专门的环保管理机构，建设单位法人作为环保第一责任人负责环保工作，成立的环保管理机构设专</w:t>
            </w:r>
            <w:r>
              <w:rPr>
                <w:rFonts w:hint="eastAsia"/>
                <w:sz w:val="24"/>
                <w:szCs w:val="24"/>
              </w:rPr>
              <w:t>职环境保护管理人员1~2名。</w:t>
            </w:r>
          </w:p>
          <w:p>
            <w:pPr>
              <w:autoSpaceDE w:val="0"/>
              <w:autoSpaceDN w:val="0"/>
              <w:adjustRightInd w:val="0"/>
              <w:snapToGrid w:val="0"/>
              <w:spacing w:line="480" w:lineRule="exact"/>
              <w:ind w:firstLine="480" w:firstLineChars="200"/>
              <w:rPr>
                <w:rFonts w:hint="eastAsia"/>
                <w:sz w:val="24"/>
                <w:szCs w:val="24"/>
              </w:rPr>
            </w:pPr>
            <w:r>
              <w:rPr>
                <w:rFonts w:hint="eastAsia"/>
                <w:sz w:val="24"/>
                <w:szCs w:val="24"/>
              </w:rPr>
              <w:t>（2）环境管理机构职责</w:t>
            </w:r>
          </w:p>
          <w:p>
            <w:pPr>
              <w:autoSpaceDE w:val="0"/>
              <w:autoSpaceDN w:val="0"/>
              <w:adjustRightInd w:val="0"/>
              <w:snapToGrid w:val="0"/>
              <w:spacing w:line="480" w:lineRule="exact"/>
              <w:ind w:firstLine="480" w:firstLineChars="200"/>
              <w:rPr>
                <w:rFonts w:hint="eastAsia"/>
                <w:sz w:val="24"/>
                <w:szCs w:val="24"/>
              </w:rPr>
            </w:pPr>
            <w:r>
              <w:rPr>
                <w:rFonts w:hint="eastAsia"/>
                <w:sz w:val="24"/>
                <w:szCs w:val="24"/>
              </w:rPr>
              <w:t>①贯彻执行国家和地方有关环境保护政策、法规、标准等，正确处理与环境保护的统一关系；</w:t>
            </w:r>
          </w:p>
          <w:p>
            <w:pPr>
              <w:autoSpaceDE w:val="0"/>
              <w:autoSpaceDN w:val="0"/>
              <w:adjustRightInd w:val="0"/>
              <w:snapToGrid w:val="0"/>
              <w:spacing w:line="480" w:lineRule="exact"/>
              <w:ind w:firstLine="480" w:firstLineChars="200"/>
              <w:rPr>
                <w:rFonts w:hint="eastAsia"/>
                <w:sz w:val="24"/>
                <w:szCs w:val="24"/>
              </w:rPr>
            </w:pPr>
            <w:r>
              <w:rPr>
                <w:rFonts w:hint="eastAsia"/>
                <w:sz w:val="24"/>
                <w:szCs w:val="24"/>
              </w:rPr>
              <w:t>②组织制定、实施建设单位环境保护管理规章制度，参与重大决策，并对决策中涉及环境保护方面的利与弊有明确意见；</w:t>
            </w:r>
          </w:p>
          <w:p>
            <w:pPr>
              <w:autoSpaceDE w:val="0"/>
              <w:autoSpaceDN w:val="0"/>
              <w:adjustRightInd w:val="0"/>
              <w:snapToGrid w:val="0"/>
              <w:spacing w:line="480" w:lineRule="exact"/>
              <w:ind w:firstLine="480" w:firstLineChars="200"/>
              <w:rPr>
                <w:rFonts w:hint="eastAsia"/>
                <w:sz w:val="24"/>
                <w:szCs w:val="24"/>
              </w:rPr>
            </w:pPr>
            <w:r>
              <w:rPr>
                <w:rFonts w:hint="eastAsia"/>
                <w:sz w:val="24"/>
                <w:szCs w:val="24"/>
              </w:rPr>
              <w:t>③领导和组织对运营期污染物排放监测工作，掌握和控制污染防治措施的贯彻落实；</w:t>
            </w:r>
          </w:p>
          <w:p>
            <w:pPr>
              <w:autoSpaceDE w:val="0"/>
              <w:autoSpaceDN w:val="0"/>
              <w:adjustRightInd w:val="0"/>
              <w:snapToGrid w:val="0"/>
              <w:spacing w:line="480" w:lineRule="exact"/>
              <w:ind w:firstLine="480" w:firstLineChars="200"/>
              <w:rPr>
                <w:rFonts w:hint="eastAsia"/>
                <w:sz w:val="24"/>
                <w:szCs w:val="24"/>
              </w:rPr>
            </w:pPr>
            <w:r>
              <w:rPr>
                <w:rFonts w:hint="eastAsia"/>
                <w:sz w:val="24"/>
                <w:szCs w:val="24"/>
              </w:rPr>
              <w:t>④检查废水、噪声、固废等主要污染物控制措施的落实和达标排放。</w:t>
            </w:r>
          </w:p>
          <w:p>
            <w:pPr>
              <w:autoSpaceDE w:val="0"/>
              <w:autoSpaceDN w:val="0"/>
              <w:adjustRightInd w:val="0"/>
              <w:snapToGrid w:val="0"/>
              <w:spacing w:line="480" w:lineRule="exact"/>
              <w:ind w:firstLine="480" w:firstLineChars="200"/>
              <w:rPr>
                <w:rFonts w:hint="eastAsia"/>
                <w:sz w:val="24"/>
                <w:szCs w:val="24"/>
              </w:rPr>
            </w:pPr>
            <w:r>
              <w:rPr>
                <w:rFonts w:hint="eastAsia"/>
                <w:sz w:val="24"/>
                <w:szCs w:val="24"/>
              </w:rPr>
              <w:t>（3）环境管理要求</w:t>
            </w:r>
          </w:p>
          <w:p>
            <w:pPr>
              <w:autoSpaceDE w:val="0"/>
              <w:autoSpaceDN w:val="0"/>
              <w:adjustRightInd w:val="0"/>
              <w:snapToGrid w:val="0"/>
              <w:spacing w:line="480" w:lineRule="exact"/>
              <w:ind w:firstLine="480" w:firstLineChars="200"/>
              <w:rPr>
                <w:rFonts w:hint="eastAsia"/>
                <w:sz w:val="24"/>
                <w:szCs w:val="24"/>
              </w:rPr>
            </w:pPr>
            <w:r>
              <w:rPr>
                <w:rFonts w:hint="eastAsia"/>
                <w:sz w:val="24"/>
                <w:szCs w:val="24"/>
              </w:rPr>
              <w:t>为了有效控制施工期的污染，在工程建设期对施工全过程进行环境管理，具体内容参照下表：</w:t>
            </w:r>
          </w:p>
          <w:p>
            <w:pPr>
              <w:snapToGrid w:val="0"/>
              <w:ind w:firstLine="482"/>
              <w:jc w:val="center"/>
              <w:rPr>
                <w:b/>
                <w:sz w:val="24"/>
                <w:szCs w:val="24"/>
              </w:rPr>
            </w:pPr>
            <w:r>
              <w:rPr>
                <w:b/>
                <w:sz w:val="24"/>
                <w:szCs w:val="24"/>
              </w:rPr>
              <w:t>表</w:t>
            </w:r>
            <w:r>
              <w:rPr>
                <w:rFonts w:hint="eastAsia"/>
                <w:b/>
                <w:sz w:val="24"/>
                <w:szCs w:val="24"/>
                <w:lang w:val="en-US" w:eastAsia="zh-CN"/>
              </w:rPr>
              <w:t xml:space="preserve">8   </w:t>
            </w:r>
            <w:r>
              <w:rPr>
                <w:b/>
                <w:sz w:val="24"/>
                <w:szCs w:val="24"/>
              </w:rPr>
              <w:t>施工期环境管理要求</w:t>
            </w:r>
          </w:p>
          <w:tbl>
            <w:tblPr>
              <w:tblStyle w:val="39"/>
              <w:tblW w:w="8740"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6"/>
              <w:gridCol w:w="3464"/>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09"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项目</w:t>
                  </w:r>
                </w:p>
              </w:tc>
              <w:tc>
                <w:tcPr>
                  <w:tcW w:w="1036"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管理项目</w:t>
                  </w:r>
                </w:p>
              </w:tc>
              <w:tc>
                <w:tcPr>
                  <w:tcW w:w="3464"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管理内容</w:t>
                  </w:r>
                </w:p>
              </w:tc>
              <w:tc>
                <w:tcPr>
                  <w:tcW w:w="3531"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709" w:type="dxa"/>
                  <w:vMerge w:val="restart"/>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环</w:t>
                  </w:r>
                </w:p>
                <w:p>
                  <w:pPr>
                    <w:snapToGrid w:val="0"/>
                    <w:spacing w:line="240" w:lineRule="auto"/>
                    <w:ind w:firstLine="0" w:firstLineChars="0"/>
                    <w:contextualSpacing/>
                    <w:jc w:val="center"/>
                    <w:rPr>
                      <w:sz w:val="21"/>
                      <w:szCs w:val="21"/>
                    </w:rPr>
                  </w:pPr>
                  <w:r>
                    <w:rPr>
                      <w:sz w:val="21"/>
                      <w:szCs w:val="21"/>
                    </w:rPr>
                    <w:t>境</w:t>
                  </w:r>
                </w:p>
                <w:p>
                  <w:pPr>
                    <w:snapToGrid w:val="0"/>
                    <w:spacing w:line="240" w:lineRule="auto"/>
                    <w:ind w:firstLine="0" w:firstLineChars="0"/>
                    <w:contextualSpacing/>
                    <w:jc w:val="center"/>
                    <w:rPr>
                      <w:sz w:val="21"/>
                      <w:szCs w:val="21"/>
                    </w:rPr>
                  </w:pPr>
                  <w:r>
                    <w:rPr>
                      <w:sz w:val="21"/>
                      <w:szCs w:val="21"/>
                    </w:rPr>
                    <w:t>空</w:t>
                  </w:r>
                </w:p>
                <w:p>
                  <w:pPr>
                    <w:snapToGrid w:val="0"/>
                    <w:spacing w:line="240" w:lineRule="auto"/>
                    <w:ind w:firstLine="0" w:firstLineChars="0"/>
                    <w:contextualSpacing/>
                    <w:jc w:val="center"/>
                    <w:rPr>
                      <w:sz w:val="21"/>
                      <w:szCs w:val="21"/>
                    </w:rPr>
                  </w:pPr>
                  <w:r>
                    <w:rPr>
                      <w:sz w:val="21"/>
                      <w:szCs w:val="21"/>
                    </w:rPr>
                    <w:t>气</w:t>
                  </w:r>
                </w:p>
              </w:tc>
              <w:tc>
                <w:tcPr>
                  <w:tcW w:w="1036"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施工场地</w:t>
                  </w:r>
                </w:p>
              </w:tc>
              <w:tc>
                <w:tcPr>
                  <w:tcW w:w="3464" w:type="dxa"/>
                  <w:tcMar>
                    <w:left w:w="11" w:type="dxa"/>
                    <w:right w:w="11" w:type="dxa"/>
                  </w:tcMar>
                  <w:vAlign w:val="center"/>
                </w:tcPr>
                <w:p>
                  <w:pPr>
                    <w:snapToGrid w:val="0"/>
                    <w:spacing w:line="240" w:lineRule="auto"/>
                    <w:ind w:firstLine="0" w:firstLineChars="0"/>
                    <w:contextualSpacing/>
                    <w:rPr>
                      <w:sz w:val="21"/>
                      <w:szCs w:val="21"/>
                    </w:rPr>
                  </w:pPr>
                  <w:r>
                    <w:rPr>
                      <w:sz w:val="21"/>
                      <w:szCs w:val="21"/>
                    </w:rPr>
                    <w:t>①在大风、重污染天，禁止施工；</w:t>
                  </w:r>
                </w:p>
                <w:p>
                  <w:pPr>
                    <w:snapToGrid w:val="0"/>
                    <w:spacing w:line="240" w:lineRule="auto"/>
                    <w:ind w:firstLine="0" w:firstLineChars="0"/>
                    <w:contextualSpacing/>
                    <w:jc w:val="left"/>
                    <w:rPr>
                      <w:sz w:val="21"/>
                      <w:szCs w:val="21"/>
                    </w:rPr>
                  </w:pPr>
                  <w:r>
                    <w:rPr>
                      <w:sz w:val="21"/>
                      <w:szCs w:val="21"/>
                    </w:rPr>
                    <w:t>②设置施工标志牌；</w:t>
                  </w:r>
                </w:p>
                <w:p>
                  <w:pPr>
                    <w:snapToGrid w:val="0"/>
                    <w:spacing w:line="240" w:lineRule="auto"/>
                    <w:ind w:firstLine="0" w:firstLineChars="0"/>
                    <w:contextualSpacing/>
                    <w:jc w:val="left"/>
                    <w:rPr>
                      <w:sz w:val="21"/>
                      <w:szCs w:val="21"/>
                    </w:rPr>
                  </w:pPr>
                  <w:r>
                    <w:rPr>
                      <w:sz w:val="21"/>
                      <w:szCs w:val="21"/>
                    </w:rPr>
                    <w:t>③易产尘物料、运输车辆苫盖；</w:t>
                  </w:r>
                </w:p>
                <w:p>
                  <w:pPr>
                    <w:snapToGrid w:val="0"/>
                    <w:spacing w:line="240" w:lineRule="auto"/>
                    <w:ind w:firstLine="0" w:firstLineChars="0"/>
                    <w:contextualSpacing/>
                    <w:jc w:val="left"/>
                    <w:rPr>
                      <w:sz w:val="21"/>
                      <w:szCs w:val="21"/>
                    </w:rPr>
                  </w:pPr>
                  <w:r>
                    <w:rPr>
                      <w:sz w:val="21"/>
                      <w:szCs w:val="21"/>
                    </w:rPr>
                    <w:t>④洒水降尘</w:t>
                  </w:r>
                </w:p>
              </w:tc>
              <w:tc>
                <w:tcPr>
                  <w:tcW w:w="3531" w:type="dxa"/>
                  <w:tcMar>
                    <w:left w:w="11" w:type="dxa"/>
                    <w:right w:w="11" w:type="dxa"/>
                  </w:tcMar>
                  <w:vAlign w:val="center"/>
                </w:tcPr>
                <w:p>
                  <w:pPr>
                    <w:snapToGrid w:val="0"/>
                    <w:spacing w:line="240" w:lineRule="auto"/>
                    <w:ind w:firstLine="0" w:firstLineChars="0"/>
                    <w:contextualSpacing/>
                    <w:rPr>
                      <w:sz w:val="21"/>
                      <w:szCs w:val="21"/>
                    </w:rPr>
                  </w:pPr>
                  <w:r>
                    <w:rPr>
                      <w:sz w:val="21"/>
                      <w:szCs w:val="21"/>
                    </w:rPr>
                    <w:t>①依规执行；</w:t>
                  </w:r>
                </w:p>
                <w:p>
                  <w:pPr>
                    <w:snapToGrid w:val="0"/>
                    <w:spacing w:line="240" w:lineRule="auto"/>
                    <w:ind w:firstLine="0" w:firstLineChars="0"/>
                    <w:contextualSpacing/>
                    <w:rPr>
                      <w:sz w:val="21"/>
                      <w:szCs w:val="21"/>
                    </w:rPr>
                  </w:pPr>
                  <w:r>
                    <w:rPr>
                      <w:sz w:val="21"/>
                      <w:szCs w:val="21"/>
                    </w:rPr>
                    <w:t>②标有项目施工基本信息；</w:t>
                  </w:r>
                </w:p>
                <w:p>
                  <w:pPr>
                    <w:snapToGrid w:val="0"/>
                    <w:spacing w:line="240" w:lineRule="auto"/>
                    <w:ind w:firstLine="0" w:firstLineChars="0"/>
                    <w:contextualSpacing/>
                    <w:rPr>
                      <w:sz w:val="21"/>
                      <w:szCs w:val="21"/>
                    </w:rPr>
                  </w:pPr>
                  <w:r>
                    <w:rPr>
                      <w:sz w:val="21"/>
                      <w:szCs w:val="21"/>
                    </w:rPr>
                    <w:t>③全部苫盖，无遗漏；</w:t>
                  </w:r>
                </w:p>
                <w:p>
                  <w:pPr>
                    <w:snapToGrid w:val="0"/>
                    <w:spacing w:line="240" w:lineRule="auto"/>
                    <w:ind w:firstLine="0" w:firstLineChars="0"/>
                    <w:contextualSpacing/>
                    <w:rPr>
                      <w:sz w:val="21"/>
                      <w:szCs w:val="21"/>
                    </w:rPr>
                  </w:pPr>
                  <w:r>
                    <w:rPr>
                      <w:sz w:val="21"/>
                      <w:szCs w:val="21"/>
                    </w:rPr>
                    <w:t>④每天定期实施，无遗漏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09" w:type="dxa"/>
                  <w:vMerge w:val="continue"/>
                  <w:tcMar>
                    <w:left w:w="11" w:type="dxa"/>
                    <w:right w:w="11" w:type="dxa"/>
                  </w:tcMar>
                  <w:vAlign w:val="center"/>
                </w:tcPr>
                <w:p>
                  <w:pPr>
                    <w:ind w:firstLine="480"/>
                    <w:rPr>
                      <w:sz w:val="21"/>
                      <w:szCs w:val="21"/>
                    </w:rPr>
                  </w:pPr>
                </w:p>
              </w:tc>
              <w:tc>
                <w:tcPr>
                  <w:tcW w:w="1036"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运输车辆建材运输</w:t>
                  </w:r>
                </w:p>
              </w:tc>
              <w:tc>
                <w:tcPr>
                  <w:tcW w:w="3464" w:type="dxa"/>
                  <w:tcMar>
                    <w:left w:w="11" w:type="dxa"/>
                    <w:right w:w="11" w:type="dxa"/>
                  </w:tcMar>
                  <w:vAlign w:val="center"/>
                </w:tcPr>
                <w:p>
                  <w:pPr>
                    <w:snapToGrid w:val="0"/>
                    <w:spacing w:line="240" w:lineRule="auto"/>
                    <w:ind w:firstLine="0" w:firstLineChars="0"/>
                    <w:contextualSpacing/>
                    <w:rPr>
                      <w:sz w:val="21"/>
                      <w:szCs w:val="21"/>
                    </w:rPr>
                  </w:pPr>
                  <w:r>
                    <w:rPr>
                      <w:sz w:val="21"/>
                      <w:szCs w:val="21"/>
                    </w:rPr>
                    <w:t>①运输车辆加盖篷布；</w:t>
                  </w:r>
                </w:p>
                <w:p>
                  <w:pPr>
                    <w:snapToGrid w:val="0"/>
                    <w:spacing w:line="240" w:lineRule="auto"/>
                    <w:ind w:firstLine="0" w:firstLineChars="0"/>
                    <w:contextualSpacing/>
                    <w:rPr>
                      <w:sz w:val="21"/>
                      <w:szCs w:val="21"/>
                    </w:rPr>
                  </w:pPr>
                  <w:r>
                    <w:rPr>
                      <w:sz w:val="21"/>
                      <w:szCs w:val="21"/>
                    </w:rPr>
                    <w:t>②装卸过程控制并减少扬尘产生量</w:t>
                  </w:r>
                </w:p>
              </w:tc>
              <w:tc>
                <w:tcPr>
                  <w:tcW w:w="3531" w:type="dxa"/>
                  <w:tcMar>
                    <w:left w:w="11" w:type="dxa"/>
                    <w:right w:w="11" w:type="dxa"/>
                  </w:tcMar>
                  <w:vAlign w:val="center"/>
                </w:tcPr>
                <w:p>
                  <w:pPr>
                    <w:snapToGrid w:val="0"/>
                    <w:spacing w:line="240" w:lineRule="auto"/>
                    <w:ind w:firstLine="0" w:firstLineChars="0"/>
                    <w:contextualSpacing/>
                    <w:rPr>
                      <w:sz w:val="21"/>
                      <w:szCs w:val="21"/>
                    </w:rPr>
                  </w:pPr>
                  <w:r>
                    <w:rPr>
                      <w:sz w:val="21"/>
                      <w:szCs w:val="21"/>
                    </w:rPr>
                    <w:t>①无篷布车辆不得运输建筑材料；</w:t>
                  </w:r>
                </w:p>
                <w:p>
                  <w:pPr>
                    <w:snapToGrid w:val="0"/>
                    <w:spacing w:line="240" w:lineRule="auto"/>
                    <w:ind w:firstLine="0" w:firstLineChars="0"/>
                    <w:contextualSpacing/>
                    <w:rPr>
                      <w:sz w:val="21"/>
                      <w:szCs w:val="21"/>
                    </w:rPr>
                  </w:pPr>
                  <w:r>
                    <w:rPr>
                      <w:sz w:val="21"/>
                      <w:szCs w:val="21"/>
                    </w:rPr>
                    <w:t>②扬尘控制不利追究领导责任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09" w:type="dxa"/>
                  <w:vMerge w:val="continue"/>
                  <w:tcMar>
                    <w:left w:w="11" w:type="dxa"/>
                    <w:right w:w="11" w:type="dxa"/>
                  </w:tcMar>
                  <w:vAlign w:val="center"/>
                </w:tcPr>
                <w:p>
                  <w:pPr>
                    <w:ind w:firstLine="480"/>
                    <w:rPr>
                      <w:sz w:val="21"/>
                      <w:szCs w:val="21"/>
                    </w:rPr>
                  </w:pPr>
                </w:p>
              </w:tc>
              <w:tc>
                <w:tcPr>
                  <w:tcW w:w="1036"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施工道路</w:t>
                  </w:r>
                </w:p>
              </w:tc>
              <w:tc>
                <w:tcPr>
                  <w:tcW w:w="3464"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道路地面洒水，防止扬尘</w:t>
                  </w:r>
                </w:p>
              </w:tc>
              <w:tc>
                <w:tcPr>
                  <w:tcW w:w="3531"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定时洒水降尘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09"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声</w:t>
                  </w:r>
                </w:p>
                <w:p>
                  <w:pPr>
                    <w:snapToGrid w:val="0"/>
                    <w:spacing w:line="240" w:lineRule="auto"/>
                    <w:ind w:firstLine="0" w:firstLineChars="0"/>
                    <w:contextualSpacing/>
                    <w:jc w:val="center"/>
                    <w:rPr>
                      <w:sz w:val="21"/>
                      <w:szCs w:val="21"/>
                    </w:rPr>
                  </w:pPr>
                  <w:r>
                    <w:rPr>
                      <w:sz w:val="21"/>
                      <w:szCs w:val="21"/>
                    </w:rPr>
                    <w:t>环</w:t>
                  </w:r>
                </w:p>
                <w:p>
                  <w:pPr>
                    <w:snapToGrid w:val="0"/>
                    <w:spacing w:line="240" w:lineRule="auto"/>
                    <w:ind w:firstLine="0" w:firstLineChars="0"/>
                    <w:contextualSpacing/>
                    <w:jc w:val="center"/>
                    <w:rPr>
                      <w:sz w:val="21"/>
                      <w:szCs w:val="21"/>
                    </w:rPr>
                  </w:pPr>
                  <w:r>
                    <w:rPr>
                      <w:sz w:val="21"/>
                      <w:szCs w:val="21"/>
                    </w:rPr>
                    <w:t>境</w:t>
                  </w:r>
                </w:p>
              </w:tc>
              <w:tc>
                <w:tcPr>
                  <w:tcW w:w="1036"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施工噪声</w:t>
                  </w:r>
                </w:p>
              </w:tc>
              <w:tc>
                <w:tcPr>
                  <w:tcW w:w="3464" w:type="dxa"/>
                  <w:tcMar>
                    <w:left w:w="11" w:type="dxa"/>
                    <w:right w:w="11" w:type="dxa"/>
                  </w:tcMar>
                  <w:vAlign w:val="center"/>
                </w:tcPr>
                <w:p>
                  <w:pPr>
                    <w:snapToGrid w:val="0"/>
                    <w:spacing w:line="240" w:lineRule="auto"/>
                    <w:ind w:firstLine="0" w:firstLineChars="0"/>
                    <w:contextualSpacing/>
                    <w:rPr>
                      <w:sz w:val="21"/>
                      <w:szCs w:val="21"/>
                    </w:rPr>
                  </w:pPr>
                  <w:r>
                    <w:rPr>
                      <w:sz w:val="21"/>
                      <w:szCs w:val="21"/>
                    </w:rPr>
                    <w:t>①选用噪声低、效率高的机械设备；</w:t>
                  </w:r>
                </w:p>
                <w:p>
                  <w:pPr>
                    <w:snapToGrid w:val="0"/>
                    <w:spacing w:line="240" w:lineRule="auto"/>
                    <w:ind w:firstLine="0" w:firstLineChars="0"/>
                    <w:contextualSpacing/>
                    <w:rPr>
                      <w:sz w:val="21"/>
                      <w:szCs w:val="21"/>
                    </w:rPr>
                  </w:pPr>
                  <w:r>
                    <w:rPr>
                      <w:sz w:val="21"/>
                      <w:szCs w:val="21"/>
                    </w:rPr>
                    <w:t>②敏感点路段运输车辆限速、禁止鸣笛，并采取绿化措施</w:t>
                  </w:r>
                </w:p>
              </w:tc>
              <w:tc>
                <w:tcPr>
                  <w:tcW w:w="3531" w:type="dxa"/>
                  <w:tcMar>
                    <w:left w:w="11" w:type="dxa"/>
                    <w:right w:w="11" w:type="dxa"/>
                  </w:tcMar>
                  <w:vAlign w:val="center"/>
                </w:tcPr>
                <w:p>
                  <w:pPr>
                    <w:snapToGrid w:val="0"/>
                    <w:spacing w:line="240" w:lineRule="auto"/>
                    <w:ind w:firstLine="0" w:firstLineChars="0"/>
                    <w:contextualSpacing/>
                    <w:rPr>
                      <w:sz w:val="21"/>
                      <w:szCs w:val="21"/>
                    </w:rPr>
                  </w:pPr>
                  <w:r>
                    <w:rPr>
                      <w:sz w:val="21"/>
                      <w:szCs w:val="21"/>
                    </w:rPr>
                    <w:t>夜间22时～凌晨06时严禁施工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09" w:type="dxa"/>
                  <w:tcMar>
                    <w:left w:w="11" w:type="dxa"/>
                    <w:right w:w="11" w:type="dxa"/>
                  </w:tcMar>
                  <w:vAlign w:val="center"/>
                </w:tcPr>
                <w:p>
                  <w:pPr>
                    <w:snapToGrid w:val="0"/>
                    <w:spacing w:line="240" w:lineRule="auto"/>
                    <w:ind w:firstLine="0" w:firstLineChars="0"/>
                    <w:contextualSpacing/>
                    <w:jc w:val="center"/>
                    <w:rPr>
                      <w:sz w:val="21"/>
                      <w:szCs w:val="21"/>
                    </w:rPr>
                  </w:pPr>
                  <w:r>
                    <w:rPr>
                      <w:sz w:val="21"/>
                      <w:szCs w:val="21"/>
                    </w:rPr>
                    <w:t>水</w:t>
                  </w:r>
                </w:p>
                <w:p>
                  <w:pPr>
                    <w:snapToGrid w:val="0"/>
                    <w:spacing w:line="240" w:lineRule="auto"/>
                    <w:ind w:firstLine="0" w:firstLineChars="0"/>
                    <w:contextualSpacing/>
                    <w:jc w:val="center"/>
                    <w:rPr>
                      <w:sz w:val="21"/>
                      <w:szCs w:val="21"/>
                    </w:rPr>
                  </w:pPr>
                  <w:r>
                    <w:rPr>
                      <w:sz w:val="21"/>
                      <w:szCs w:val="21"/>
                    </w:rPr>
                    <w:t>环</w:t>
                  </w:r>
                </w:p>
                <w:p>
                  <w:pPr>
                    <w:snapToGrid w:val="0"/>
                    <w:spacing w:line="240" w:lineRule="auto"/>
                    <w:ind w:firstLine="0" w:firstLineChars="0"/>
                    <w:contextualSpacing/>
                    <w:jc w:val="center"/>
                    <w:rPr>
                      <w:sz w:val="21"/>
                      <w:szCs w:val="21"/>
                    </w:rPr>
                  </w:pPr>
                  <w:r>
                    <w:rPr>
                      <w:sz w:val="21"/>
                      <w:szCs w:val="21"/>
                    </w:rPr>
                    <w:t>境</w:t>
                  </w:r>
                </w:p>
              </w:tc>
              <w:tc>
                <w:tcPr>
                  <w:tcW w:w="1036" w:type="dxa"/>
                  <w:tcMar>
                    <w:left w:w="11" w:type="dxa"/>
                    <w:right w:w="11" w:type="dxa"/>
                  </w:tcMar>
                  <w:vAlign w:val="center"/>
                </w:tcPr>
                <w:p>
                  <w:pPr>
                    <w:snapToGrid w:val="0"/>
                    <w:spacing w:line="240" w:lineRule="auto"/>
                    <w:ind w:firstLine="0" w:firstLineChars="0"/>
                    <w:contextualSpacing/>
                    <w:jc w:val="center"/>
                    <w:rPr>
                      <w:sz w:val="21"/>
                      <w:szCs w:val="21"/>
                    </w:rPr>
                  </w:pPr>
                  <w:r>
                    <w:rPr>
                      <w:rFonts w:hint="eastAsia"/>
                      <w:sz w:val="21"/>
                      <w:szCs w:val="21"/>
                    </w:rPr>
                    <w:t>施工废水</w:t>
                  </w:r>
                </w:p>
              </w:tc>
              <w:tc>
                <w:tcPr>
                  <w:tcW w:w="3464" w:type="dxa"/>
                  <w:tcMar>
                    <w:left w:w="11" w:type="dxa"/>
                    <w:right w:w="11" w:type="dxa"/>
                  </w:tcMar>
                  <w:vAlign w:val="center"/>
                </w:tcPr>
                <w:p>
                  <w:pPr>
                    <w:snapToGrid w:val="0"/>
                    <w:spacing w:line="240" w:lineRule="auto"/>
                    <w:ind w:firstLine="0" w:firstLineChars="0"/>
                    <w:contextualSpacing/>
                    <w:rPr>
                      <w:sz w:val="21"/>
                      <w:szCs w:val="21"/>
                    </w:rPr>
                  </w:pPr>
                  <w:r>
                    <w:rPr>
                      <w:sz w:val="21"/>
                      <w:szCs w:val="21"/>
                    </w:rPr>
                    <w:t>施工废水采用</w:t>
                  </w:r>
                  <w:r>
                    <w:rPr>
                      <w:rFonts w:hint="eastAsia"/>
                      <w:sz w:val="21"/>
                      <w:szCs w:val="21"/>
                    </w:rPr>
                    <w:t>沉淀池</w:t>
                  </w:r>
                  <w:r>
                    <w:rPr>
                      <w:sz w:val="21"/>
                      <w:szCs w:val="21"/>
                    </w:rPr>
                    <w:t>处理</w:t>
                  </w:r>
                  <w:r>
                    <w:rPr>
                      <w:rFonts w:hint="eastAsia"/>
                      <w:sz w:val="21"/>
                      <w:szCs w:val="21"/>
                    </w:rPr>
                    <w:t>后回用</w:t>
                  </w:r>
                </w:p>
              </w:tc>
              <w:tc>
                <w:tcPr>
                  <w:tcW w:w="3531" w:type="dxa"/>
                  <w:tcMar>
                    <w:left w:w="11" w:type="dxa"/>
                    <w:right w:w="11" w:type="dxa"/>
                  </w:tcMar>
                  <w:vAlign w:val="center"/>
                </w:tcPr>
                <w:p>
                  <w:pPr>
                    <w:snapToGrid w:val="0"/>
                    <w:spacing w:line="240" w:lineRule="auto"/>
                    <w:ind w:firstLine="0" w:firstLineChars="0"/>
                    <w:contextualSpacing/>
                    <w:jc w:val="left"/>
                    <w:rPr>
                      <w:sz w:val="21"/>
                      <w:szCs w:val="21"/>
                    </w:rPr>
                  </w:pPr>
                  <w:r>
                    <w:rPr>
                      <w:sz w:val="21"/>
                      <w:szCs w:val="21"/>
                    </w:rPr>
                    <w:t>回用于</w:t>
                  </w:r>
                  <w:r>
                    <w:rPr>
                      <w:rFonts w:hint="eastAsia"/>
                      <w:sz w:val="21"/>
                      <w:szCs w:val="21"/>
                    </w:rPr>
                    <w:t>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709" w:type="dxa"/>
                  <w:tcMar>
                    <w:left w:w="11" w:type="dxa"/>
                    <w:right w:w="11" w:type="dxa"/>
                  </w:tcMar>
                  <w:vAlign w:val="center"/>
                </w:tcPr>
                <w:p>
                  <w:pPr>
                    <w:snapToGrid w:val="0"/>
                    <w:spacing w:line="240" w:lineRule="auto"/>
                    <w:ind w:firstLine="0" w:firstLineChars="0"/>
                    <w:contextualSpacing/>
                    <w:jc w:val="center"/>
                    <w:rPr>
                      <w:color w:val="auto"/>
                      <w:sz w:val="21"/>
                      <w:szCs w:val="21"/>
                    </w:rPr>
                  </w:pPr>
                  <w:r>
                    <w:rPr>
                      <w:color w:val="auto"/>
                      <w:sz w:val="21"/>
                      <w:szCs w:val="21"/>
                    </w:rPr>
                    <w:t>固废</w:t>
                  </w:r>
                </w:p>
                <w:p>
                  <w:pPr>
                    <w:snapToGrid w:val="0"/>
                    <w:spacing w:line="240" w:lineRule="auto"/>
                    <w:ind w:firstLine="0" w:firstLineChars="0"/>
                    <w:contextualSpacing/>
                    <w:jc w:val="center"/>
                    <w:rPr>
                      <w:color w:val="auto"/>
                      <w:sz w:val="21"/>
                      <w:szCs w:val="21"/>
                    </w:rPr>
                  </w:pPr>
                  <w:r>
                    <w:rPr>
                      <w:color w:val="auto"/>
                      <w:sz w:val="21"/>
                      <w:szCs w:val="21"/>
                    </w:rPr>
                    <w:t>处置</w:t>
                  </w:r>
                </w:p>
              </w:tc>
              <w:tc>
                <w:tcPr>
                  <w:tcW w:w="1036" w:type="dxa"/>
                  <w:tcMar>
                    <w:left w:w="11" w:type="dxa"/>
                    <w:right w:w="11" w:type="dxa"/>
                  </w:tcMar>
                  <w:vAlign w:val="center"/>
                </w:tcPr>
                <w:p>
                  <w:pPr>
                    <w:snapToGrid w:val="0"/>
                    <w:spacing w:line="240" w:lineRule="auto"/>
                    <w:ind w:firstLine="0" w:firstLineChars="0"/>
                    <w:contextualSpacing/>
                    <w:jc w:val="center"/>
                    <w:rPr>
                      <w:color w:val="auto"/>
                      <w:sz w:val="21"/>
                      <w:szCs w:val="21"/>
                    </w:rPr>
                  </w:pPr>
                  <w:r>
                    <w:rPr>
                      <w:color w:val="auto"/>
                      <w:sz w:val="21"/>
                      <w:szCs w:val="21"/>
                    </w:rPr>
                    <w:t>施工期</w:t>
                  </w:r>
                </w:p>
                <w:p>
                  <w:pPr>
                    <w:snapToGrid w:val="0"/>
                    <w:spacing w:line="240" w:lineRule="auto"/>
                    <w:ind w:firstLine="0" w:firstLineChars="0"/>
                    <w:contextualSpacing/>
                    <w:jc w:val="center"/>
                    <w:rPr>
                      <w:color w:val="auto"/>
                      <w:sz w:val="21"/>
                      <w:szCs w:val="21"/>
                    </w:rPr>
                  </w:pPr>
                  <w:r>
                    <w:rPr>
                      <w:color w:val="auto"/>
                      <w:sz w:val="21"/>
                      <w:szCs w:val="21"/>
                    </w:rPr>
                    <w:t>固废</w:t>
                  </w:r>
                </w:p>
              </w:tc>
              <w:tc>
                <w:tcPr>
                  <w:tcW w:w="3464" w:type="dxa"/>
                  <w:tcMar>
                    <w:left w:w="11" w:type="dxa"/>
                    <w:right w:w="11" w:type="dxa"/>
                  </w:tcMar>
                  <w:vAlign w:val="center"/>
                </w:tcPr>
                <w:p>
                  <w:pPr>
                    <w:snapToGrid w:val="0"/>
                    <w:spacing w:line="240" w:lineRule="auto"/>
                    <w:ind w:firstLine="0" w:firstLineChars="0"/>
                    <w:contextualSpacing/>
                    <w:rPr>
                      <w:color w:val="auto"/>
                      <w:sz w:val="21"/>
                      <w:szCs w:val="21"/>
                    </w:rPr>
                  </w:pPr>
                  <w:r>
                    <w:rPr>
                      <w:color w:val="auto"/>
                      <w:sz w:val="21"/>
                      <w:szCs w:val="21"/>
                    </w:rPr>
                    <w:t>施工期产生的建筑垃圾</w:t>
                  </w:r>
                  <w:r>
                    <w:rPr>
                      <w:rFonts w:hint="eastAsia"/>
                      <w:color w:val="auto"/>
                      <w:sz w:val="21"/>
                      <w:szCs w:val="21"/>
                    </w:rPr>
                    <w:t>、弃土方</w:t>
                  </w:r>
                </w:p>
              </w:tc>
              <w:tc>
                <w:tcPr>
                  <w:tcW w:w="3531" w:type="dxa"/>
                  <w:tcMar>
                    <w:left w:w="11" w:type="dxa"/>
                    <w:right w:w="11" w:type="dxa"/>
                  </w:tcMar>
                  <w:vAlign w:val="center"/>
                </w:tcPr>
                <w:p>
                  <w:pPr>
                    <w:snapToGrid w:val="0"/>
                    <w:spacing w:line="240" w:lineRule="auto"/>
                    <w:ind w:firstLine="0" w:firstLineChars="0"/>
                    <w:contextualSpacing/>
                    <w:rPr>
                      <w:color w:val="auto"/>
                      <w:sz w:val="21"/>
                      <w:szCs w:val="21"/>
                    </w:rPr>
                  </w:pPr>
                  <w:r>
                    <w:rPr>
                      <w:color w:val="auto"/>
                      <w:sz w:val="21"/>
                      <w:szCs w:val="21"/>
                    </w:rPr>
                    <w:t>建筑垃圾统一定点收集，</w:t>
                  </w:r>
                  <w:r>
                    <w:rPr>
                      <w:rFonts w:hint="eastAsia"/>
                      <w:bCs/>
                      <w:color w:val="auto"/>
                      <w:sz w:val="21"/>
                      <w:szCs w:val="21"/>
                    </w:rPr>
                    <w:t>清运至建筑垃圾填埋场</w:t>
                  </w:r>
                  <w:r>
                    <w:rPr>
                      <w:color w:val="auto"/>
                      <w:sz w:val="21"/>
                      <w:szCs w:val="21"/>
                    </w:rPr>
                    <w:t>；</w:t>
                  </w:r>
                  <w:r>
                    <w:rPr>
                      <w:rFonts w:hint="eastAsia"/>
                      <w:color w:val="auto"/>
                      <w:sz w:val="21"/>
                      <w:szCs w:val="21"/>
                    </w:rPr>
                    <w:t>弃土及合理堆放，全部回填</w:t>
                  </w:r>
                </w:p>
              </w:tc>
            </w:tr>
          </w:tbl>
          <w:p>
            <w:pPr>
              <w:adjustRightInd w:val="0"/>
              <w:snapToGrid w:val="0"/>
              <w:spacing w:line="480" w:lineRule="exact"/>
              <w:ind w:firstLine="600" w:firstLineChars="250"/>
              <w:rPr>
                <w:rFonts w:hint="eastAsia"/>
                <w:color w:val="auto"/>
                <w:sz w:val="24"/>
              </w:rPr>
            </w:pPr>
            <w:r>
              <w:rPr>
                <w:rFonts w:hint="eastAsia"/>
                <w:color w:val="auto"/>
                <w:sz w:val="24"/>
              </w:rPr>
              <w:t>2、监测计划</w:t>
            </w:r>
          </w:p>
          <w:p>
            <w:pPr>
              <w:adjustRightInd w:val="0"/>
              <w:snapToGrid w:val="0"/>
              <w:spacing w:line="480" w:lineRule="exact"/>
              <w:ind w:firstLine="600" w:firstLineChars="250"/>
              <w:rPr>
                <w:rFonts w:hint="eastAsia"/>
                <w:color w:val="auto"/>
                <w:sz w:val="24"/>
                <w:lang w:val="en-US" w:eastAsia="zh-CN"/>
              </w:rPr>
            </w:pPr>
            <w:r>
              <w:rPr>
                <w:rFonts w:hint="eastAsia"/>
                <w:color w:val="auto"/>
                <w:sz w:val="24"/>
                <w:lang w:val="en-US" w:eastAsia="zh-CN"/>
              </w:rPr>
              <w:t xml:space="preserve"> </w:t>
            </w:r>
            <w:r>
              <w:rPr>
                <w:rFonts w:hint="eastAsia"/>
                <w:color w:val="auto"/>
                <w:sz w:val="24"/>
                <w:lang w:eastAsia="zh-CN"/>
              </w:rPr>
              <w:t>建设单位参照</w:t>
            </w:r>
            <w:r>
              <w:rPr>
                <w:rFonts w:hint="eastAsia"/>
                <w:color w:val="auto"/>
                <w:sz w:val="24"/>
              </w:rPr>
              <w:t>《排污单位自行监测技术指南 总则 》(</w:t>
            </w:r>
            <w:r>
              <w:rPr>
                <w:rFonts w:hint="eastAsia"/>
                <w:color w:val="auto"/>
                <w:sz w:val="24"/>
                <w:lang w:val="en-US" w:eastAsia="zh-CN"/>
              </w:rPr>
              <w:t>HJ819</w:t>
            </w:r>
            <w:r>
              <w:rPr>
                <w:rFonts w:hint="eastAsia"/>
                <w:color w:val="auto"/>
                <w:sz w:val="24"/>
              </w:rPr>
              <w:t>-</w:t>
            </w:r>
            <w:r>
              <w:rPr>
                <w:rFonts w:hint="eastAsia"/>
                <w:color w:val="auto"/>
                <w:sz w:val="24"/>
                <w:lang w:val="en-US" w:eastAsia="zh-CN"/>
              </w:rPr>
              <w:t>2017</w:t>
            </w:r>
            <w:r>
              <w:rPr>
                <w:rFonts w:hint="eastAsia"/>
                <w:color w:val="auto"/>
                <w:sz w:val="24"/>
              </w:rPr>
              <w:t>)</w:t>
            </w:r>
            <w:r>
              <w:rPr>
                <w:rFonts w:hint="eastAsia"/>
                <w:color w:val="auto"/>
                <w:sz w:val="24"/>
                <w:lang w:eastAsia="zh-CN"/>
              </w:rPr>
              <w:t>，</w:t>
            </w:r>
            <w:r>
              <w:rPr>
                <w:rFonts w:hint="eastAsia"/>
                <w:color w:val="auto"/>
                <w:sz w:val="24"/>
              </w:rPr>
              <w:t>在生产运行阶段对施工</w:t>
            </w:r>
            <w:r>
              <w:rPr>
                <w:rFonts w:hint="eastAsia"/>
                <w:color w:val="auto"/>
                <w:sz w:val="24"/>
                <w:lang w:eastAsia="zh-CN"/>
              </w:rPr>
              <w:t>噪声</w:t>
            </w:r>
            <w:r>
              <w:rPr>
                <w:rFonts w:hint="eastAsia"/>
                <w:color w:val="auto"/>
                <w:sz w:val="24"/>
              </w:rPr>
              <w:t>、大气环境开展监测。</w:t>
            </w:r>
          </w:p>
          <w:p>
            <w:pPr>
              <w:adjustRightInd w:val="0"/>
              <w:snapToGrid w:val="0"/>
              <w:spacing w:line="480" w:lineRule="exact"/>
              <w:ind w:firstLine="600" w:firstLineChars="250"/>
              <w:rPr>
                <w:rFonts w:hint="eastAsia"/>
                <w:color w:val="auto"/>
                <w:sz w:val="24"/>
              </w:rPr>
            </w:pPr>
            <w:r>
              <w:rPr>
                <w:rFonts w:hint="eastAsia"/>
                <w:color w:val="auto"/>
                <w:sz w:val="24"/>
              </w:rPr>
              <w:t>（</w:t>
            </w:r>
            <w:r>
              <w:rPr>
                <w:rFonts w:hint="eastAsia"/>
                <w:color w:val="auto"/>
                <w:sz w:val="24"/>
                <w:lang w:val="en-US" w:eastAsia="zh-CN"/>
              </w:rPr>
              <w:t>1</w:t>
            </w:r>
            <w:r>
              <w:rPr>
                <w:rFonts w:hint="eastAsia"/>
                <w:color w:val="auto"/>
                <w:sz w:val="24"/>
              </w:rPr>
              <w:t>）声环境监测</w:t>
            </w:r>
          </w:p>
          <w:p>
            <w:pPr>
              <w:adjustRightInd w:val="0"/>
              <w:snapToGrid w:val="0"/>
              <w:spacing w:line="480" w:lineRule="exact"/>
              <w:ind w:firstLine="600" w:firstLineChars="250"/>
              <w:rPr>
                <w:rFonts w:hint="eastAsia"/>
                <w:color w:val="auto"/>
                <w:sz w:val="24"/>
              </w:rPr>
            </w:pPr>
            <w:r>
              <w:rPr>
                <w:rFonts w:hint="eastAsia"/>
                <w:color w:val="auto"/>
                <w:sz w:val="24"/>
              </w:rPr>
              <w:t>按照《声环境质量标准》（GB3096-2008）的规定方法执行。具体监测项目、频率和时间以及监测方法见表</w:t>
            </w:r>
            <w:r>
              <w:rPr>
                <w:rFonts w:hint="eastAsia"/>
                <w:color w:val="auto"/>
                <w:sz w:val="24"/>
                <w:lang w:val="en-US" w:eastAsia="zh-CN"/>
              </w:rPr>
              <w:t>9</w:t>
            </w:r>
            <w:r>
              <w:rPr>
                <w:rFonts w:hint="eastAsia"/>
                <w:color w:val="auto"/>
                <w:sz w:val="24"/>
              </w:rPr>
              <w:t>。</w:t>
            </w:r>
          </w:p>
          <w:p>
            <w:pPr>
              <w:widowControl w:val="0"/>
              <w:wordWrap/>
              <w:adjustRightInd/>
              <w:snapToGrid/>
              <w:spacing w:before="0" w:after="0" w:line="240" w:lineRule="auto"/>
              <w:ind w:left="0" w:leftChars="0" w:right="0" w:firstLine="0" w:firstLineChars="0"/>
              <w:jc w:val="center"/>
              <w:textAlignment w:val="auto"/>
              <w:outlineLvl w:val="9"/>
              <w:rPr>
                <w:b/>
                <w:kern w:val="0"/>
                <w:sz w:val="24"/>
                <w:szCs w:val="24"/>
              </w:rPr>
            </w:pPr>
            <w:r>
              <w:rPr>
                <w:b/>
                <w:kern w:val="0"/>
                <w:sz w:val="24"/>
                <w:szCs w:val="24"/>
              </w:rPr>
              <w:t>表</w:t>
            </w:r>
            <w:r>
              <w:rPr>
                <w:rFonts w:hint="eastAsia"/>
                <w:b/>
                <w:kern w:val="0"/>
                <w:sz w:val="24"/>
                <w:szCs w:val="24"/>
                <w:lang w:val="en-US" w:eastAsia="zh-CN"/>
              </w:rPr>
              <w:t xml:space="preserve">9   </w:t>
            </w:r>
            <w:r>
              <w:rPr>
                <w:b/>
                <w:kern w:val="0"/>
                <w:sz w:val="24"/>
                <w:szCs w:val="24"/>
              </w:rPr>
              <w:t>施工期声环境质量监测表</w:t>
            </w:r>
          </w:p>
          <w:tbl>
            <w:tblPr>
              <w:tblStyle w:val="39"/>
              <w:tblW w:w="8820"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4"/>
              <w:gridCol w:w="2016"/>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864" w:type="dxa"/>
                  <w:vAlign w:val="center"/>
                </w:tcPr>
                <w:p>
                  <w:pPr>
                    <w:snapToGrid w:val="0"/>
                    <w:spacing w:line="240" w:lineRule="auto"/>
                    <w:ind w:firstLine="0" w:firstLineChars="0"/>
                    <w:jc w:val="center"/>
                    <w:rPr>
                      <w:sz w:val="21"/>
                      <w:szCs w:val="21"/>
                    </w:rPr>
                  </w:pPr>
                  <w:r>
                    <w:rPr>
                      <w:rFonts w:hint="eastAsia"/>
                      <w:sz w:val="21"/>
                      <w:szCs w:val="21"/>
                    </w:rPr>
                    <w:t>监测点位</w:t>
                  </w:r>
                </w:p>
              </w:tc>
              <w:tc>
                <w:tcPr>
                  <w:tcW w:w="2016" w:type="dxa"/>
                  <w:vAlign w:val="center"/>
                </w:tcPr>
                <w:p>
                  <w:pPr>
                    <w:snapToGrid w:val="0"/>
                    <w:spacing w:line="240" w:lineRule="auto"/>
                    <w:ind w:firstLine="0" w:firstLineChars="0"/>
                    <w:jc w:val="center"/>
                    <w:rPr>
                      <w:sz w:val="21"/>
                      <w:szCs w:val="21"/>
                    </w:rPr>
                  </w:pPr>
                  <w:r>
                    <w:rPr>
                      <w:rFonts w:hint="eastAsia"/>
                      <w:sz w:val="21"/>
                      <w:szCs w:val="21"/>
                    </w:rPr>
                    <w:t>监测项目</w:t>
                  </w:r>
                </w:p>
              </w:tc>
              <w:tc>
                <w:tcPr>
                  <w:tcW w:w="2940" w:type="dxa"/>
                  <w:vAlign w:val="center"/>
                </w:tcPr>
                <w:p>
                  <w:pPr>
                    <w:snapToGrid w:val="0"/>
                    <w:spacing w:line="240" w:lineRule="auto"/>
                    <w:ind w:firstLine="0" w:firstLineChars="0"/>
                    <w:jc w:val="center"/>
                    <w:rPr>
                      <w:sz w:val="21"/>
                      <w:szCs w:val="21"/>
                    </w:rPr>
                  </w:pPr>
                  <w:r>
                    <w:rPr>
                      <w:rFonts w:hint="eastAsia"/>
                      <w:sz w:val="21"/>
                      <w:szCs w:val="21"/>
                    </w:rPr>
                    <w:t>监测时间及频次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3864" w:type="dxa"/>
                  <w:vAlign w:val="center"/>
                </w:tcPr>
                <w:p>
                  <w:pPr>
                    <w:snapToGrid w:val="0"/>
                    <w:spacing w:line="240" w:lineRule="auto"/>
                    <w:ind w:firstLine="0" w:firstLineChars="0"/>
                    <w:jc w:val="center"/>
                    <w:rPr>
                      <w:sz w:val="21"/>
                      <w:szCs w:val="21"/>
                    </w:rPr>
                  </w:pPr>
                  <w:r>
                    <w:rPr>
                      <w:rFonts w:hint="eastAsia"/>
                      <w:kern w:val="0"/>
                      <w:sz w:val="21"/>
                      <w:szCs w:val="21"/>
                      <w:lang w:eastAsia="zh-CN"/>
                    </w:rPr>
                    <w:t>本工程</w:t>
                  </w:r>
                  <w:r>
                    <w:rPr>
                      <w:rFonts w:hint="eastAsia"/>
                      <w:kern w:val="0"/>
                      <w:sz w:val="21"/>
                      <w:szCs w:val="21"/>
                    </w:rPr>
                    <w:t>主要施工点</w:t>
                  </w:r>
                </w:p>
              </w:tc>
              <w:tc>
                <w:tcPr>
                  <w:tcW w:w="2016" w:type="dxa"/>
                  <w:vMerge w:val="restart"/>
                  <w:vAlign w:val="center"/>
                </w:tcPr>
                <w:p>
                  <w:pPr>
                    <w:snapToGrid w:val="0"/>
                    <w:spacing w:line="240" w:lineRule="auto"/>
                    <w:ind w:firstLine="0" w:firstLineChars="0"/>
                    <w:jc w:val="center"/>
                    <w:rPr>
                      <w:sz w:val="21"/>
                      <w:szCs w:val="21"/>
                    </w:rPr>
                  </w:pPr>
                  <w:r>
                    <w:rPr>
                      <w:kern w:val="0"/>
                      <w:sz w:val="21"/>
                      <w:szCs w:val="21"/>
                    </w:rPr>
                    <w:t>dB（A）</w:t>
                  </w:r>
                </w:p>
              </w:tc>
              <w:tc>
                <w:tcPr>
                  <w:tcW w:w="2940" w:type="dxa"/>
                  <w:vMerge w:val="restart"/>
                  <w:vAlign w:val="center"/>
                </w:tcPr>
                <w:p>
                  <w:pPr>
                    <w:snapToGrid w:val="0"/>
                    <w:spacing w:line="240" w:lineRule="auto"/>
                    <w:ind w:firstLine="0" w:firstLineChars="0"/>
                    <w:jc w:val="center"/>
                    <w:rPr>
                      <w:sz w:val="21"/>
                      <w:szCs w:val="21"/>
                    </w:rPr>
                  </w:pPr>
                  <w:r>
                    <w:rPr>
                      <w:kern w:val="0"/>
                      <w:sz w:val="21"/>
                      <w:szCs w:val="21"/>
                    </w:rPr>
                    <w:t>施工期高峰期，每期连续监测</w:t>
                  </w:r>
                  <w:r>
                    <w:rPr>
                      <w:rFonts w:hint="eastAsia"/>
                      <w:kern w:val="0"/>
                      <w:sz w:val="21"/>
                      <w:szCs w:val="21"/>
                      <w:lang w:val="en-US" w:eastAsia="zh-CN"/>
                    </w:rPr>
                    <w:t>1</w:t>
                  </w:r>
                  <w:r>
                    <w:rPr>
                      <w:kern w:val="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864" w:type="dxa"/>
                  <w:vAlign w:val="center"/>
                </w:tcPr>
                <w:p>
                  <w:pPr>
                    <w:snapToGrid w:val="0"/>
                    <w:spacing w:line="240" w:lineRule="auto"/>
                    <w:ind w:firstLine="0" w:firstLineChars="0"/>
                    <w:jc w:val="center"/>
                    <w:rPr>
                      <w:sz w:val="21"/>
                      <w:szCs w:val="21"/>
                    </w:rPr>
                  </w:pPr>
                  <w:r>
                    <w:rPr>
                      <w:rFonts w:hint="eastAsia"/>
                      <w:kern w:val="0"/>
                      <w:sz w:val="21"/>
                      <w:szCs w:val="21"/>
                    </w:rPr>
                    <w:t>附近居民点</w:t>
                  </w:r>
                </w:p>
              </w:tc>
              <w:tc>
                <w:tcPr>
                  <w:tcW w:w="2016" w:type="dxa"/>
                  <w:vMerge w:val="continue"/>
                  <w:vAlign w:val="center"/>
                </w:tcPr>
                <w:p>
                  <w:pPr>
                    <w:ind w:firstLine="480"/>
                  </w:pPr>
                </w:p>
              </w:tc>
              <w:tc>
                <w:tcPr>
                  <w:tcW w:w="2940" w:type="dxa"/>
                  <w:vMerge w:val="continue"/>
                  <w:vAlign w:val="center"/>
                </w:tcPr>
                <w:p>
                  <w:pPr>
                    <w:ind w:firstLine="480"/>
                  </w:pPr>
                </w:p>
              </w:tc>
            </w:tr>
          </w:tbl>
          <w:p>
            <w:pPr>
              <w:adjustRightInd w:val="0"/>
              <w:snapToGrid w:val="0"/>
              <w:spacing w:line="480" w:lineRule="exact"/>
              <w:ind w:firstLine="600" w:firstLineChars="250"/>
              <w:rPr>
                <w:color w:val="auto"/>
                <w:sz w:val="24"/>
              </w:rPr>
            </w:pPr>
            <w:r>
              <w:rPr>
                <w:rFonts w:hint="eastAsia"/>
                <w:color w:val="auto"/>
                <w:sz w:val="24"/>
              </w:rPr>
              <w:t>（</w:t>
            </w:r>
            <w:r>
              <w:rPr>
                <w:rFonts w:hint="eastAsia"/>
                <w:color w:val="auto"/>
                <w:sz w:val="24"/>
                <w:lang w:val="en-US" w:eastAsia="zh-CN"/>
              </w:rPr>
              <w:t>2</w:t>
            </w:r>
            <w:r>
              <w:rPr>
                <w:rFonts w:hint="eastAsia"/>
                <w:color w:val="auto"/>
                <w:sz w:val="24"/>
              </w:rPr>
              <w:t>）环境空气质量监测</w:t>
            </w:r>
          </w:p>
          <w:p>
            <w:pPr>
              <w:adjustRightInd w:val="0"/>
              <w:snapToGrid w:val="0"/>
              <w:spacing w:line="480" w:lineRule="exact"/>
              <w:ind w:firstLine="600" w:firstLineChars="250"/>
              <w:rPr>
                <w:color w:val="auto"/>
                <w:sz w:val="24"/>
              </w:rPr>
            </w:pPr>
            <w:r>
              <w:rPr>
                <w:rFonts w:hint="eastAsia"/>
                <w:color w:val="auto"/>
                <w:sz w:val="24"/>
              </w:rPr>
              <w:t>为监控施工对大气环境的影响，按照《环境空气质量手工检测技术规范》（</w:t>
            </w:r>
            <w:r>
              <w:rPr>
                <w:color w:val="auto"/>
                <w:sz w:val="24"/>
              </w:rPr>
              <w:t>HJ/T194-2005</w:t>
            </w:r>
            <w:r>
              <w:rPr>
                <w:rFonts w:hint="eastAsia"/>
                <w:color w:val="auto"/>
                <w:sz w:val="24"/>
              </w:rPr>
              <w:t>）的规定方法执行。具体监测项目、频率和时间以及监测方法见表</w:t>
            </w:r>
            <w:r>
              <w:rPr>
                <w:rFonts w:hint="eastAsia"/>
                <w:color w:val="auto"/>
                <w:sz w:val="24"/>
                <w:lang w:val="en-US" w:eastAsia="zh-CN"/>
              </w:rPr>
              <w:t>10</w:t>
            </w:r>
            <w:r>
              <w:rPr>
                <w:rFonts w:hint="eastAsia"/>
                <w:color w:val="auto"/>
                <w:sz w:val="24"/>
              </w:rPr>
              <w:t>。</w:t>
            </w:r>
          </w:p>
          <w:p>
            <w:pPr>
              <w:widowControl w:val="0"/>
              <w:wordWrap/>
              <w:adjustRightInd/>
              <w:snapToGrid/>
              <w:spacing w:before="0" w:after="0" w:line="240" w:lineRule="auto"/>
              <w:ind w:left="0" w:leftChars="0" w:right="0" w:firstLine="0" w:firstLineChars="0"/>
              <w:jc w:val="center"/>
              <w:textAlignment w:val="auto"/>
              <w:outlineLvl w:val="9"/>
              <w:rPr>
                <w:b/>
                <w:kern w:val="0"/>
                <w:sz w:val="24"/>
                <w:szCs w:val="24"/>
              </w:rPr>
            </w:pPr>
            <w:r>
              <w:rPr>
                <w:b/>
                <w:kern w:val="0"/>
                <w:sz w:val="24"/>
                <w:szCs w:val="24"/>
              </w:rPr>
              <w:t>表</w:t>
            </w:r>
            <w:r>
              <w:rPr>
                <w:rFonts w:hint="eastAsia"/>
                <w:b/>
                <w:kern w:val="0"/>
                <w:sz w:val="24"/>
                <w:szCs w:val="24"/>
                <w:lang w:val="en-US" w:eastAsia="zh-CN"/>
              </w:rPr>
              <w:t xml:space="preserve">10   </w:t>
            </w:r>
            <w:r>
              <w:rPr>
                <w:b/>
                <w:kern w:val="0"/>
                <w:sz w:val="24"/>
                <w:szCs w:val="24"/>
              </w:rPr>
              <w:t>环境空气质量监测表</w:t>
            </w:r>
          </w:p>
          <w:tbl>
            <w:tblPr>
              <w:tblStyle w:val="39"/>
              <w:tblW w:w="8800"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654"/>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48" w:type="dxa"/>
                  <w:vAlign w:val="center"/>
                </w:tcPr>
                <w:p>
                  <w:pPr>
                    <w:snapToGrid w:val="0"/>
                    <w:spacing w:line="240" w:lineRule="auto"/>
                    <w:ind w:firstLine="0" w:firstLineChars="0"/>
                    <w:jc w:val="center"/>
                    <w:rPr>
                      <w:sz w:val="21"/>
                      <w:szCs w:val="21"/>
                    </w:rPr>
                  </w:pPr>
                  <w:r>
                    <w:rPr>
                      <w:rFonts w:hint="eastAsia"/>
                      <w:sz w:val="21"/>
                      <w:szCs w:val="21"/>
                    </w:rPr>
                    <w:t>监测点位</w:t>
                  </w:r>
                </w:p>
              </w:tc>
              <w:tc>
                <w:tcPr>
                  <w:tcW w:w="1654" w:type="dxa"/>
                  <w:vAlign w:val="center"/>
                </w:tcPr>
                <w:p>
                  <w:pPr>
                    <w:snapToGrid w:val="0"/>
                    <w:spacing w:line="240" w:lineRule="auto"/>
                    <w:ind w:firstLine="0" w:firstLineChars="0"/>
                    <w:jc w:val="center"/>
                    <w:rPr>
                      <w:sz w:val="21"/>
                      <w:szCs w:val="21"/>
                    </w:rPr>
                  </w:pPr>
                  <w:r>
                    <w:rPr>
                      <w:rFonts w:hint="eastAsia"/>
                      <w:kern w:val="0"/>
                      <w:sz w:val="21"/>
                      <w:szCs w:val="21"/>
                    </w:rPr>
                    <w:t>监测项目</w:t>
                  </w:r>
                </w:p>
              </w:tc>
              <w:tc>
                <w:tcPr>
                  <w:tcW w:w="5798" w:type="dxa"/>
                  <w:vAlign w:val="center"/>
                </w:tcPr>
                <w:p>
                  <w:pPr>
                    <w:snapToGrid w:val="0"/>
                    <w:spacing w:line="240" w:lineRule="auto"/>
                    <w:ind w:firstLine="0" w:firstLineChars="0"/>
                    <w:jc w:val="center"/>
                    <w:rPr>
                      <w:sz w:val="21"/>
                      <w:szCs w:val="21"/>
                    </w:rPr>
                  </w:pPr>
                  <w:r>
                    <w:rPr>
                      <w:kern w:val="0"/>
                      <w:sz w:val="21"/>
                      <w:szCs w:val="21"/>
                    </w:rPr>
                    <w:t>监测时间及频次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348" w:type="dxa"/>
                  <w:vAlign w:val="center"/>
                </w:tcPr>
                <w:p>
                  <w:pPr>
                    <w:snapToGrid w:val="0"/>
                    <w:spacing w:line="240" w:lineRule="auto"/>
                    <w:ind w:firstLine="0" w:firstLineChars="0"/>
                    <w:jc w:val="center"/>
                    <w:rPr>
                      <w:sz w:val="21"/>
                      <w:szCs w:val="21"/>
                    </w:rPr>
                  </w:pPr>
                  <w:r>
                    <w:rPr>
                      <w:rFonts w:hint="eastAsia"/>
                      <w:kern w:val="0"/>
                      <w:sz w:val="21"/>
                      <w:szCs w:val="21"/>
                      <w:lang w:eastAsia="zh-CN"/>
                    </w:rPr>
                    <w:t>本工程</w:t>
                  </w:r>
                  <w:r>
                    <w:rPr>
                      <w:rFonts w:hint="eastAsia"/>
                      <w:kern w:val="0"/>
                      <w:sz w:val="21"/>
                      <w:szCs w:val="21"/>
                    </w:rPr>
                    <w:t>主要施工点</w:t>
                  </w:r>
                </w:p>
              </w:tc>
              <w:tc>
                <w:tcPr>
                  <w:tcW w:w="1654" w:type="dxa"/>
                  <w:vAlign w:val="center"/>
                </w:tcPr>
                <w:p>
                  <w:pPr>
                    <w:snapToGrid w:val="0"/>
                    <w:spacing w:line="240" w:lineRule="auto"/>
                    <w:ind w:firstLine="0" w:firstLineChars="0"/>
                    <w:jc w:val="center"/>
                    <w:rPr>
                      <w:sz w:val="21"/>
                      <w:szCs w:val="21"/>
                    </w:rPr>
                  </w:pPr>
                  <w:r>
                    <w:rPr>
                      <w:rFonts w:hint="eastAsia"/>
                      <w:sz w:val="21"/>
                      <w:szCs w:val="21"/>
                    </w:rPr>
                    <w:t>TSP</w:t>
                  </w:r>
                </w:p>
              </w:tc>
              <w:tc>
                <w:tcPr>
                  <w:tcW w:w="5798" w:type="dxa"/>
                  <w:vAlign w:val="center"/>
                </w:tcPr>
                <w:p>
                  <w:pPr>
                    <w:widowControl w:val="0"/>
                    <w:wordWrap/>
                    <w:autoSpaceDE w:val="0"/>
                    <w:autoSpaceDN w:val="0"/>
                    <w:adjustRightInd/>
                    <w:snapToGrid/>
                    <w:spacing w:before="0" w:after="0" w:line="300" w:lineRule="exact"/>
                    <w:ind w:left="0" w:leftChars="0" w:right="0" w:firstLine="0" w:firstLineChars="0"/>
                    <w:jc w:val="left"/>
                    <w:textAlignment w:val="auto"/>
                    <w:outlineLvl w:val="9"/>
                    <w:rPr>
                      <w:sz w:val="21"/>
                      <w:szCs w:val="21"/>
                    </w:rPr>
                  </w:pPr>
                  <w:r>
                    <w:rPr>
                      <w:rFonts w:hint="eastAsia"/>
                      <w:kern w:val="0"/>
                      <w:sz w:val="21"/>
                      <w:szCs w:val="21"/>
                    </w:rPr>
                    <w:t>施工期正常工况监测一期，每期连续监测5d，每天连续采样至少12h</w:t>
                  </w:r>
                </w:p>
              </w:tc>
            </w:tr>
          </w:tbl>
          <w:p>
            <w:pPr>
              <w:autoSpaceDE w:val="0"/>
              <w:autoSpaceDN w:val="0"/>
              <w:adjustRightInd w:val="0"/>
              <w:snapToGrid w:val="0"/>
              <w:spacing w:line="480" w:lineRule="exact"/>
              <w:ind w:firstLine="480" w:firstLineChars="200"/>
              <w:rPr>
                <w:rFonts w:hint="eastAsia"/>
                <w:sz w:val="24"/>
                <w:szCs w:val="24"/>
              </w:rPr>
            </w:pPr>
          </w:p>
          <w:p>
            <w:pPr>
              <w:spacing w:line="500" w:lineRule="exact"/>
              <w:ind w:firstLine="562"/>
              <w:rPr>
                <w:sz w:val="24"/>
                <w:szCs w:val="24"/>
                <w:highlight w:val="green"/>
              </w:rPr>
            </w:pPr>
            <w:r>
              <w:rPr>
                <w:rFonts w:hint="eastAsia"/>
                <w:b/>
                <w:sz w:val="24"/>
                <w:szCs w:val="24"/>
                <w:lang w:eastAsia="zh-CN"/>
              </w:rPr>
              <w:t>四</w:t>
            </w:r>
            <w:r>
              <w:rPr>
                <w:rFonts w:hint="eastAsia"/>
                <w:b/>
                <w:sz w:val="24"/>
                <w:szCs w:val="24"/>
              </w:rPr>
              <w:t xml:space="preserve">、 </w:t>
            </w:r>
            <w:r>
              <w:rPr>
                <w:b/>
                <w:sz w:val="24"/>
                <w:szCs w:val="24"/>
              </w:rPr>
              <w:t>环保投资估算</w:t>
            </w:r>
          </w:p>
          <w:p>
            <w:pPr>
              <w:spacing w:line="500" w:lineRule="exact"/>
              <w:ind w:firstLine="480" w:firstLineChars="200"/>
              <w:rPr>
                <w:color w:val="auto"/>
                <w:sz w:val="24"/>
                <w:szCs w:val="24"/>
              </w:rPr>
            </w:pPr>
            <w:r>
              <w:rPr>
                <w:sz w:val="24"/>
                <w:szCs w:val="24"/>
              </w:rPr>
              <w:t>本项目环境保护的投资内容</w:t>
            </w:r>
            <w:r>
              <w:rPr>
                <w:rFonts w:hint="eastAsia"/>
                <w:sz w:val="24"/>
                <w:szCs w:val="24"/>
              </w:rPr>
              <w:t>，</w:t>
            </w:r>
            <w:r>
              <w:rPr>
                <w:sz w:val="24"/>
                <w:szCs w:val="24"/>
              </w:rPr>
              <w:t>数量</w:t>
            </w:r>
            <w:r>
              <w:rPr>
                <w:color w:val="auto"/>
                <w:sz w:val="24"/>
                <w:szCs w:val="24"/>
              </w:rPr>
              <w:t>和投资额见表</w:t>
            </w:r>
            <w:r>
              <w:rPr>
                <w:rFonts w:hint="eastAsia"/>
                <w:color w:val="auto"/>
                <w:sz w:val="24"/>
                <w:szCs w:val="24"/>
                <w:lang w:val="en-US" w:eastAsia="zh-CN"/>
              </w:rPr>
              <w:t>11</w:t>
            </w:r>
            <w:r>
              <w:rPr>
                <w:color w:val="auto"/>
                <w:sz w:val="24"/>
                <w:szCs w:val="24"/>
              </w:rPr>
              <w:t>。</w:t>
            </w:r>
          </w:p>
          <w:p>
            <w:pPr>
              <w:tabs>
                <w:tab w:val="left" w:pos="930"/>
              </w:tabs>
              <w:adjustRightInd w:val="0"/>
              <w:snapToGrid w:val="0"/>
              <w:spacing w:line="480" w:lineRule="exact"/>
              <w:ind w:firstLine="480"/>
              <w:jc w:val="center"/>
              <w:rPr>
                <w:b/>
                <w:color w:val="auto"/>
                <w:sz w:val="24"/>
                <w:szCs w:val="24"/>
              </w:rPr>
            </w:pPr>
          </w:p>
          <w:p>
            <w:pPr>
              <w:tabs>
                <w:tab w:val="left" w:pos="930"/>
              </w:tabs>
              <w:adjustRightInd w:val="0"/>
              <w:snapToGrid w:val="0"/>
              <w:spacing w:line="480" w:lineRule="exact"/>
              <w:ind w:firstLine="480"/>
              <w:jc w:val="center"/>
              <w:rPr>
                <w:b/>
                <w:color w:val="auto"/>
                <w:sz w:val="24"/>
                <w:szCs w:val="24"/>
              </w:rPr>
            </w:pPr>
            <w:r>
              <w:rPr>
                <w:b/>
                <w:color w:val="auto"/>
                <w:sz w:val="24"/>
                <w:szCs w:val="24"/>
              </w:rPr>
              <w:t>表</w:t>
            </w:r>
            <w:r>
              <w:rPr>
                <w:rFonts w:hint="eastAsia"/>
                <w:b/>
                <w:color w:val="auto"/>
                <w:sz w:val="24"/>
                <w:szCs w:val="24"/>
                <w:lang w:val="en-US" w:eastAsia="zh-CN"/>
              </w:rPr>
              <w:t xml:space="preserve">11    </w:t>
            </w:r>
            <w:r>
              <w:rPr>
                <w:b/>
                <w:color w:val="auto"/>
                <w:sz w:val="24"/>
                <w:szCs w:val="24"/>
              </w:rPr>
              <w:t>项目环保投资表</w:t>
            </w:r>
          </w:p>
          <w:tbl>
            <w:tblPr>
              <w:tblStyle w:val="39"/>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79"/>
              <w:gridCol w:w="1835"/>
              <w:gridCol w:w="360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序号</w:t>
                  </w:r>
                </w:p>
              </w:tc>
              <w:tc>
                <w:tcPr>
                  <w:tcW w:w="28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类    别</w:t>
                  </w:r>
                </w:p>
              </w:tc>
              <w:tc>
                <w:tcPr>
                  <w:tcW w:w="3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主  要  环  保  措  施</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投资估算</w:t>
                  </w:r>
                  <w:r>
                    <w:rPr>
                      <w:rFonts w:ascii="宋体"/>
                      <w:bCs/>
                      <w:color w:val="auto"/>
                      <w:sz w:val="21"/>
                      <w:szCs w:val="21"/>
                    </w:rPr>
                    <w:t>(</w:t>
                  </w:r>
                  <w:r>
                    <w:rPr>
                      <w:rFonts w:hint="eastAsia" w:ascii="宋体"/>
                      <w:bCs/>
                      <w:color w:val="auto"/>
                      <w:sz w:val="21"/>
                      <w:szCs w:val="21"/>
                    </w:rPr>
                    <w:t>万元</w:t>
                  </w:r>
                  <w:r>
                    <w:rPr>
                      <w:rFonts w:ascii="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废水</w:t>
                  </w: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施工废水</w:t>
                  </w:r>
                </w:p>
              </w:tc>
              <w:tc>
                <w:tcPr>
                  <w:tcW w:w="3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color w:val="auto"/>
                      <w:sz w:val="21"/>
                      <w:szCs w:val="21"/>
                    </w:rPr>
                    <w:t>沉淀池</w:t>
                  </w:r>
                  <w:r>
                    <w:rPr>
                      <w:rFonts w:hint="eastAsia"/>
                      <w:color w:val="auto"/>
                      <w:sz w:val="21"/>
                      <w:szCs w:val="21"/>
                      <w:lang w:val="en-US" w:eastAsia="zh-CN"/>
                    </w:rPr>
                    <w:t>8个，容积3m</w:t>
                  </w:r>
                  <w:r>
                    <w:rPr>
                      <w:rFonts w:hint="eastAsia"/>
                      <w:color w:val="auto"/>
                      <w:sz w:val="21"/>
                      <w:szCs w:val="21"/>
                      <w:vertAlign w:val="superscript"/>
                      <w:lang w:val="en-US" w:eastAsia="zh-CN"/>
                    </w:rPr>
                    <w:t>3</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lang w:val="en-US" w:eastAsia="zh-CN"/>
                    </w:rPr>
                    <w:t>16</w:t>
                  </w: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废气</w:t>
                  </w: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施工扬尘防治</w:t>
                  </w:r>
                </w:p>
              </w:tc>
              <w:tc>
                <w:tcPr>
                  <w:tcW w:w="3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定时洒水（配备洒水车</w:t>
                  </w:r>
                  <w:r>
                    <w:rPr>
                      <w:rFonts w:hint="eastAsia"/>
                      <w:color w:val="auto"/>
                      <w:sz w:val="21"/>
                      <w:szCs w:val="21"/>
                    </w:rPr>
                    <w:t>1</w:t>
                  </w:r>
                  <w:r>
                    <w:rPr>
                      <w:color w:val="auto"/>
                      <w:sz w:val="21"/>
                      <w:szCs w:val="21"/>
                    </w:rPr>
                    <w:t>辆）</w:t>
                  </w:r>
                  <w:r>
                    <w:rPr>
                      <w:rFonts w:hint="eastAsia" w:ascii="宋体"/>
                      <w:color w:val="auto"/>
                      <w:sz w:val="21"/>
                      <w:szCs w:val="21"/>
                    </w:rPr>
                    <w:t>、车辆运输时覆盖帆布、施工场地设挡板</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lang w:val="en-US" w:eastAsia="zh-CN"/>
                    </w:rPr>
                    <w:t>20</w:t>
                  </w: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3</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噪声</w:t>
                  </w: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噪声影响的衰减</w:t>
                  </w:r>
                </w:p>
              </w:tc>
              <w:tc>
                <w:tcPr>
                  <w:tcW w:w="3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临时围障、减震措施</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lang w:val="en-US" w:eastAsia="zh-CN"/>
                    </w:rPr>
                    <w:t>10</w:t>
                  </w: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4</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固废</w:t>
                  </w: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施工弃土</w:t>
                  </w:r>
                </w:p>
              </w:tc>
              <w:tc>
                <w:tcPr>
                  <w:tcW w:w="3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运往建筑垃圾填埋场妥善处理</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lang w:val="en-US" w:eastAsia="zh-CN"/>
                    </w:rPr>
                    <w:t>6</w:t>
                  </w: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总  计</w:t>
                  </w:r>
                </w:p>
              </w:tc>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lang w:val="en-US" w:eastAsia="zh-CN"/>
                    </w:rPr>
                    <w:t>52</w:t>
                  </w:r>
                  <w:r>
                    <w:rPr>
                      <w:rFonts w:hint="eastAsia"/>
                      <w:color w:val="auto"/>
                      <w:sz w:val="21"/>
                      <w:szCs w:val="21"/>
                    </w:rPr>
                    <w:t>.0</w:t>
                  </w:r>
                </w:p>
              </w:tc>
            </w:tr>
          </w:tbl>
          <w:p>
            <w:pPr>
              <w:spacing w:line="500" w:lineRule="exact"/>
              <w:ind w:firstLine="600" w:firstLineChars="249"/>
              <w:rPr>
                <w:b/>
                <w:color w:val="auto"/>
                <w:sz w:val="24"/>
                <w:szCs w:val="24"/>
              </w:rPr>
            </w:pPr>
            <w:r>
              <w:rPr>
                <w:rFonts w:hint="eastAsia"/>
                <w:b/>
                <w:color w:val="auto"/>
                <w:sz w:val="24"/>
                <w:szCs w:val="24"/>
                <w:lang w:eastAsia="zh-CN"/>
              </w:rPr>
              <w:t>五</w:t>
            </w:r>
            <w:r>
              <w:rPr>
                <w:rFonts w:hint="eastAsia"/>
                <w:b/>
                <w:color w:val="auto"/>
                <w:sz w:val="24"/>
                <w:szCs w:val="24"/>
              </w:rPr>
              <w:t>、</w:t>
            </w:r>
            <w:r>
              <w:rPr>
                <w:rFonts w:hint="eastAsia" w:ascii="宋体"/>
                <w:b/>
                <w:color w:val="auto"/>
                <w:sz w:val="24"/>
                <w:shd w:val="clear" w:color="auto" w:fill="FEFEFE"/>
              </w:rPr>
              <w:t>建设项目环保设施验收</w:t>
            </w:r>
            <w:r>
              <w:rPr>
                <w:b/>
                <w:color w:val="auto"/>
                <w:sz w:val="24"/>
                <w:shd w:val="clear" w:color="auto" w:fill="FEFEFE"/>
              </w:rPr>
              <w:t>清单</w:t>
            </w:r>
          </w:p>
          <w:p>
            <w:pPr>
              <w:autoSpaceDE w:val="0"/>
              <w:autoSpaceDN w:val="0"/>
              <w:jc w:val="center"/>
              <w:rPr>
                <w:b/>
                <w:color w:val="auto"/>
                <w:sz w:val="24"/>
                <w:szCs w:val="24"/>
              </w:rPr>
            </w:pPr>
            <w:r>
              <w:rPr>
                <w:b/>
                <w:color w:val="auto"/>
                <w:sz w:val="24"/>
                <w:szCs w:val="24"/>
              </w:rPr>
              <w:t>表</w:t>
            </w:r>
            <w:r>
              <w:rPr>
                <w:rFonts w:hint="eastAsia"/>
                <w:b/>
                <w:color w:val="auto"/>
                <w:sz w:val="24"/>
                <w:szCs w:val="24"/>
                <w:lang w:val="en-US" w:eastAsia="zh-CN"/>
              </w:rPr>
              <w:t>12</w:t>
            </w:r>
            <w:r>
              <w:rPr>
                <w:rFonts w:hint="eastAsia"/>
                <w:b/>
                <w:color w:val="auto"/>
                <w:sz w:val="24"/>
                <w:szCs w:val="24"/>
              </w:rPr>
              <w:t xml:space="preserve">  </w:t>
            </w:r>
            <w:r>
              <w:rPr>
                <w:b/>
                <w:color w:val="auto"/>
                <w:sz w:val="24"/>
              </w:rPr>
              <w:t xml:space="preserve"> 环保设施验收一览表</w:t>
            </w:r>
          </w:p>
          <w:tbl>
            <w:tblPr>
              <w:tblStyle w:val="3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888"/>
              <w:gridCol w:w="4046"/>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序号</w:t>
                  </w:r>
                </w:p>
              </w:tc>
              <w:tc>
                <w:tcPr>
                  <w:tcW w:w="1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类    别</w:t>
                  </w:r>
                </w:p>
              </w:tc>
              <w:tc>
                <w:tcPr>
                  <w:tcW w:w="4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环  保  措  施</w:t>
                  </w:r>
                </w:p>
                <w:p>
                  <w:pPr>
                    <w:adjustRightInd w:val="0"/>
                    <w:snapToGrid w:val="0"/>
                    <w:jc w:val="center"/>
                    <w:rPr>
                      <w:rFonts w:ascii="宋体"/>
                      <w:bCs/>
                      <w:color w:val="auto"/>
                      <w:sz w:val="21"/>
                      <w:szCs w:val="21"/>
                    </w:rPr>
                  </w:pPr>
                  <w:r>
                    <w:rPr>
                      <w:rFonts w:hint="eastAsia" w:ascii="宋体"/>
                      <w:bCs/>
                      <w:color w:val="auto"/>
                      <w:sz w:val="21"/>
                      <w:szCs w:val="21"/>
                    </w:rPr>
                    <w:t>验收指标</w:t>
                  </w:r>
                </w:p>
              </w:tc>
              <w:tc>
                <w:tcPr>
                  <w:tcW w:w="22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color w:val="auto"/>
                      <w:sz w:val="21"/>
                      <w:szCs w:val="21"/>
                    </w:rPr>
                  </w:pPr>
                  <w:r>
                    <w:rPr>
                      <w:rFonts w:hint="eastAsia" w:ascii="宋体"/>
                      <w:bCs/>
                      <w:color w:val="auto"/>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p>
              </w:tc>
              <w:tc>
                <w:tcPr>
                  <w:tcW w:w="1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施工弃土</w:t>
                  </w:r>
                </w:p>
              </w:tc>
              <w:tc>
                <w:tcPr>
                  <w:tcW w:w="4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可填埋的就地填埋，多余的弃渣全部清运至建筑垃圾填埋场</w:t>
                  </w:r>
                </w:p>
              </w:tc>
              <w:tc>
                <w:tcPr>
                  <w:tcW w:w="22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w:t>
                  </w:r>
                </w:p>
              </w:tc>
              <w:tc>
                <w:tcPr>
                  <w:tcW w:w="1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施工废水</w:t>
                  </w:r>
                </w:p>
              </w:tc>
              <w:tc>
                <w:tcPr>
                  <w:tcW w:w="4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color w:val="auto"/>
                      <w:sz w:val="21"/>
                      <w:szCs w:val="21"/>
                    </w:rPr>
                    <w:t>沉淀池</w:t>
                  </w:r>
                  <w:r>
                    <w:rPr>
                      <w:rFonts w:hint="eastAsia"/>
                      <w:color w:val="auto"/>
                      <w:sz w:val="21"/>
                      <w:szCs w:val="21"/>
                      <w:lang w:val="en-US" w:eastAsia="zh-CN"/>
                    </w:rPr>
                    <w:t>8</w:t>
                  </w:r>
                  <w:r>
                    <w:rPr>
                      <w:rFonts w:hint="eastAsia"/>
                      <w:color w:val="auto"/>
                      <w:sz w:val="21"/>
                      <w:szCs w:val="21"/>
                    </w:rPr>
                    <w:t>座</w:t>
                  </w:r>
                  <w:r>
                    <w:rPr>
                      <w:rFonts w:hint="eastAsia"/>
                      <w:color w:val="auto"/>
                      <w:sz w:val="21"/>
                      <w:szCs w:val="21"/>
                      <w:lang w:val="en-US" w:eastAsia="zh-CN"/>
                    </w:rPr>
                    <w:t>，容积3m</w:t>
                  </w:r>
                  <w:r>
                    <w:rPr>
                      <w:rFonts w:hint="eastAsia"/>
                      <w:color w:val="auto"/>
                      <w:sz w:val="21"/>
                      <w:szCs w:val="21"/>
                      <w:vertAlign w:val="superscript"/>
                      <w:lang w:val="en-US" w:eastAsia="zh-CN"/>
                    </w:rPr>
                    <w:t>3</w:t>
                  </w:r>
                </w:p>
              </w:tc>
              <w:tc>
                <w:tcPr>
                  <w:tcW w:w="22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落实</w:t>
                  </w:r>
                </w:p>
              </w:tc>
            </w:tr>
          </w:tbl>
          <w:p>
            <w:pPr>
              <w:spacing w:line="500" w:lineRule="exact"/>
              <w:rPr>
                <w:color w:val="auto"/>
                <w:sz w:val="24"/>
                <w:szCs w:val="24"/>
                <w:highlight w:val="green"/>
              </w:rPr>
            </w:pPr>
            <w:r>
              <w:rPr>
                <w:rFonts w:hint="eastAsia"/>
                <w:b/>
                <w:color w:val="auto"/>
                <w:sz w:val="24"/>
                <w:szCs w:val="24"/>
              </w:rPr>
              <w:t xml:space="preserve"> </w:t>
            </w:r>
            <w:r>
              <w:rPr>
                <w:rFonts w:hint="eastAsia"/>
                <w:b/>
                <w:color w:val="auto"/>
                <w:sz w:val="24"/>
                <w:szCs w:val="24"/>
                <w:lang w:val="en-US" w:eastAsia="zh-CN"/>
              </w:rPr>
              <w:t xml:space="preserve">    五</w:t>
            </w:r>
            <w:r>
              <w:rPr>
                <w:b/>
                <w:color w:val="auto"/>
                <w:sz w:val="24"/>
                <w:szCs w:val="24"/>
              </w:rPr>
              <w:t xml:space="preserve">、 </w:t>
            </w:r>
            <w:r>
              <w:rPr>
                <w:rFonts w:hint="eastAsia"/>
                <w:b/>
                <w:bCs/>
                <w:color w:val="auto"/>
                <w:sz w:val="24"/>
              </w:rPr>
              <w:t>项目污染物排放清单</w:t>
            </w:r>
          </w:p>
          <w:p>
            <w:pPr>
              <w:adjustRightInd w:val="0"/>
              <w:snapToGrid w:val="0"/>
              <w:spacing w:line="480" w:lineRule="exact"/>
              <w:ind w:firstLine="600" w:firstLineChars="250"/>
              <w:rPr>
                <w:color w:val="auto"/>
                <w:sz w:val="24"/>
              </w:rPr>
            </w:pPr>
            <w:r>
              <w:rPr>
                <w:color w:val="auto"/>
                <w:sz w:val="24"/>
              </w:rPr>
              <w:t>本项目污染物排放清单见表1</w:t>
            </w:r>
            <w:r>
              <w:rPr>
                <w:rFonts w:hint="eastAsia"/>
                <w:color w:val="auto"/>
                <w:sz w:val="24"/>
                <w:lang w:val="en-US" w:eastAsia="zh-CN"/>
              </w:rPr>
              <w:t>3</w:t>
            </w:r>
            <w:r>
              <w:rPr>
                <w:color w:val="auto"/>
                <w:sz w:val="24"/>
              </w:rPr>
              <w:t>。</w:t>
            </w:r>
          </w:p>
          <w:p>
            <w:pPr>
              <w:autoSpaceDE w:val="0"/>
              <w:autoSpaceDN w:val="0"/>
              <w:jc w:val="center"/>
              <w:rPr>
                <w:rFonts w:hint="eastAsia"/>
                <w:b/>
                <w:color w:val="auto"/>
                <w:sz w:val="24"/>
                <w:szCs w:val="24"/>
              </w:rPr>
            </w:pPr>
            <w:r>
              <w:rPr>
                <w:b/>
                <w:color w:val="auto"/>
                <w:sz w:val="24"/>
              </w:rPr>
              <w:t>表1</w:t>
            </w:r>
            <w:r>
              <w:rPr>
                <w:rFonts w:hint="eastAsia"/>
                <w:b/>
                <w:color w:val="auto"/>
                <w:sz w:val="24"/>
                <w:lang w:val="en-US" w:eastAsia="zh-CN"/>
              </w:rPr>
              <w:t>3</w:t>
            </w:r>
            <w:r>
              <w:rPr>
                <w:b/>
                <w:color w:val="auto"/>
                <w:sz w:val="24"/>
              </w:rPr>
              <w:t xml:space="preserve">  </w:t>
            </w:r>
            <w:r>
              <w:rPr>
                <w:rFonts w:hint="eastAsia"/>
                <w:b/>
                <w:color w:val="auto"/>
                <w:sz w:val="24"/>
              </w:rPr>
              <w:t xml:space="preserve">   本项目污染物排放清单一览表</w:t>
            </w:r>
          </w:p>
          <w:tbl>
            <w:tblPr>
              <w:tblStyle w:val="39"/>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52"/>
              <w:gridCol w:w="1182"/>
              <w:gridCol w:w="1184"/>
              <w:gridCol w:w="1271"/>
              <w:gridCol w:w="135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类别</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污染工序</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污染物名称</w:t>
                  </w: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产生浓度mg/m</w:t>
                  </w:r>
                  <w:r>
                    <w:rPr>
                      <w:rFonts w:hint="default" w:ascii="Times New Roman" w:hAnsi="Times New Roman" w:cs="Times New Roman"/>
                      <w:b w:val="0"/>
                      <w:bCs w:val="0"/>
                      <w:color w:val="auto"/>
                      <w:sz w:val="21"/>
                      <w:szCs w:val="21"/>
                      <w:vertAlign w:val="superscript"/>
                    </w:rPr>
                    <w:t>3</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产生量</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t/a</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排放浓度mg/m</w:t>
                  </w:r>
                  <w:r>
                    <w:rPr>
                      <w:rFonts w:hint="default" w:ascii="Times New Roman" w:hAnsi="Times New Roman" w:cs="Times New Roman"/>
                      <w:b w:val="0"/>
                      <w:bCs w:val="0"/>
                      <w:color w:val="auto"/>
                      <w:sz w:val="21"/>
                      <w:szCs w:val="21"/>
                      <w:vertAlign w:val="superscript"/>
                    </w:rPr>
                    <w:t>3</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89"/>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排放量</w:t>
                  </w:r>
                </w:p>
                <w:p>
                  <w:pPr>
                    <w:adjustRightInd w:val="0"/>
                    <w:snapToGrid w:val="0"/>
                    <w:ind w:left="189"/>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大</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气</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污</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染</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物</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工地</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vertAlign w:val="subscript"/>
                    </w:rPr>
                  </w:pPr>
                  <w:r>
                    <w:rPr>
                      <w:rFonts w:hint="default" w:ascii="Times New Roman" w:hAnsi="Times New Roman" w:cs="Times New Roman"/>
                      <w:b w:val="0"/>
                      <w:bCs w:val="0"/>
                      <w:color w:val="auto"/>
                      <w:sz w:val="21"/>
                      <w:szCs w:val="21"/>
                    </w:rPr>
                    <w:t>施工扬尘</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少量</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i/>
                      <w:color w:val="auto"/>
                      <w:sz w:val="21"/>
                      <w:szCs w:val="21"/>
                      <w:u w:val="single"/>
                    </w:rPr>
                  </w:pPr>
                  <w:r>
                    <w:rPr>
                      <w:rFonts w:hint="default" w:ascii="Times New Roman" w:hAnsi="Times New Roman" w:cs="Times New Roman"/>
                      <w:b w:val="0"/>
                      <w:bCs w:val="0"/>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施工机械车辆、发电机</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NO</w:t>
                  </w:r>
                  <w:r>
                    <w:rPr>
                      <w:rFonts w:hint="default" w:ascii="Times New Roman" w:hAnsi="Times New Roman" w:cs="Times New Roman"/>
                      <w:b w:val="0"/>
                      <w:bCs w:val="0"/>
                      <w:color w:val="auto"/>
                      <w:sz w:val="21"/>
                      <w:szCs w:val="21"/>
                      <w:vertAlign w:val="subscript"/>
                    </w:rPr>
                    <w:t>2</w:t>
                  </w:r>
                  <w:r>
                    <w:rPr>
                      <w:rFonts w:hint="default" w:ascii="Times New Roman" w:hAnsi="Times New Roman" w:cs="Times New Roman"/>
                      <w:b w:val="0"/>
                      <w:bCs w:val="0"/>
                      <w:color w:val="auto"/>
                      <w:sz w:val="21"/>
                      <w:szCs w:val="21"/>
                    </w:rPr>
                    <w:t>、CO、HC</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少量</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焊接工段</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焊接废气</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少量</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水</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污</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染</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物</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highlight w:val="green"/>
                    </w:rPr>
                  </w:pPr>
                  <w:r>
                    <w:rPr>
                      <w:rFonts w:hint="default" w:ascii="Times New Roman" w:hAnsi="Times New Roman" w:cs="Times New Roman"/>
                      <w:b w:val="0"/>
                      <w:bCs w:val="0"/>
                      <w:color w:val="auto"/>
                      <w:sz w:val="21"/>
                      <w:szCs w:val="21"/>
                    </w:rPr>
                    <w:t>施工废水</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COD、SS、</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石油类</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少量</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kern w:val="0"/>
                      <w:sz w:val="21"/>
                      <w:szCs w:val="21"/>
                    </w:rPr>
                    <w:t>用沉淀池收集后用于项目地洒水抑尘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highlight w:val="green"/>
                    </w:rPr>
                  </w:pPr>
                  <w:r>
                    <w:rPr>
                      <w:rFonts w:hint="default" w:ascii="Times New Roman" w:hAnsi="Times New Roman" w:cs="Times New Roman"/>
                      <w:b w:val="0"/>
                      <w:bCs w:val="0"/>
                      <w:color w:val="auto"/>
                      <w:sz w:val="21"/>
                      <w:szCs w:val="21"/>
                    </w:rPr>
                    <w:t>试压废水和冲洗消毒废水</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SS</w:t>
                  </w: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≤70</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val="en-US" w:eastAsia="zh-CN"/>
                    </w:rPr>
                    <w:t>/</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≤70</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噪声</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color w:val="auto"/>
                      <w:kern w:val="0"/>
                      <w:sz w:val="21"/>
                      <w:szCs w:val="21"/>
                    </w:rPr>
                    <w:t>挖掘机、路面破碎机、推土机、电焊机、切割机等机械设备产生噪声</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color w:val="auto"/>
                      <w:kern w:val="0"/>
                      <w:sz w:val="21"/>
                      <w:szCs w:val="21"/>
                    </w:rPr>
                    <w:t>80~90dB(A)</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rPr>
                    <w:t>施工单位应尽量选用先进的低噪声设备，</w:t>
                  </w:r>
                  <w:r>
                    <w:rPr>
                      <w:rFonts w:hint="default" w:ascii="Times New Roman" w:hAnsi="Times New Roman" w:cs="Times New Roman"/>
                      <w:color w:val="auto"/>
                      <w:kern w:val="0"/>
                      <w:sz w:val="21"/>
                      <w:szCs w:val="21"/>
                    </w:rPr>
                    <w:t>尽量减少超标设备的使用时间，在居民中午休息时间段内停止施工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固</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体</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w:t>
                  </w:r>
                </w:p>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物</w:t>
                  </w:r>
                </w:p>
              </w:tc>
              <w:tc>
                <w:tcPr>
                  <w:tcW w:w="13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施工地</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弃土</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kern w:val="0"/>
                      <w:sz w:val="21"/>
                      <w:szCs w:val="21"/>
                    </w:rPr>
                  </w:pPr>
                  <w:r>
                    <w:rPr>
                      <w:rFonts w:hint="eastAsia"/>
                      <w:color w:val="auto"/>
                      <w:kern w:val="0"/>
                      <w:sz w:val="21"/>
                      <w:szCs w:val="21"/>
                      <w:lang w:val="en-US" w:eastAsia="zh-CN"/>
                    </w:rPr>
                    <w:t>864</w:t>
                  </w:r>
                  <w:r>
                    <w:rPr>
                      <w:rFonts w:hint="eastAsia"/>
                      <w:color w:val="auto"/>
                      <w:kern w:val="0"/>
                      <w:sz w:val="21"/>
                      <w:szCs w:val="21"/>
                    </w:rPr>
                    <w:t>m</w:t>
                  </w:r>
                  <w:r>
                    <w:rPr>
                      <w:rFonts w:hint="eastAsia"/>
                      <w:color w:val="auto"/>
                      <w:kern w:val="0"/>
                      <w:sz w:val="21"/>
                      <w:szCs w:val="21"/>
                      <w:vertAlign w:val="superscript"/>
                    </w:rPr>
                    <w:t>3</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kern w:val="0"/>
                      <w:sz w:val="21"/>
                      <w:szCs w:val="21"/>
                    </w:rPr>
                  </w:pPr>
                  <w:r>
                    <w:rPr>
                      <w:rFonts w:hint="eastAsia"/>
                      <w:color w:val="auto"/>
                      <w:kern w:val="0"/>
                      <w:sz w:val="21"/>
                      <w:szCs w:val="21"/>
                    </w:rPr>
                    <w:t>该部分弃土可结合道路修建用于路基和路肩填土，如不能利用的，应按要求运往建筑垃圾填埋场进行处理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p>
              </w:tc>
              <w:tc>
                <w:tcPr>
                  <w:tcW w:w="1352" w:type="dxa"/>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泥浆</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20</w:t>
                  </w:r>
                  <w:r>
                    <w:rPr>
                      <w:rFonts w:hint="default" w:ascii="Times New Roman" w:hAnsi="Times New Roman" w:cs="Times New Roman"/>
                      <w:b w:val="0"/>
                      <w:bCs w:val="0"/>
                      <w:color w:val="auto"/>
                      <w:kern w:val="0"/>
                      <w:sz w:val="21"/>
                      <w:szCs w:val="21"/>
                    </w:rPr>
                    <w:t>m</w:t>
                  </w:r>
                  <w:r>
                    <w:rPr>
                      <w:rFonts w:hint="default" w:ascii="Times New Roman" w:hAnsi="Times New Roman" w:cs="Times New Roman"/>
                      <w:b w:val="0"/>
                      <w:bCs w:val="0"/>
                      <w:color w:val="auto"/>
                      <w:kern w:val="0"/>
                      <w:sz w:val="21"/>
                      <w:szCs w:val="21"/>
                      <w:vertAlign w:val="superscript"/>
                    </w:rPr>
                    <w:t>3</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运往建筑垃圾填埋场进行处理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废弃的焊条、防腐材料包装桶等</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少量</w:t>
                  </w:r>
                </w:p>
              </w:tc>
              <w:tc>
                <w:tcPr>
                  <w:tcW w:w="2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kern w:val="0"/>
                      <w:sz w:val="21"/>
                      <w:szCs w:val="21"/>
                    </w:rPr>
                    <w:t>及时收集待工程完成后作为废品外卖</w:t>
                  </w:r>
                </w:p>
              </w:tc>
            </w:tr>
          </w:tbl>
          <w:p>
            <w:pPr>
              <w:spacing w:line="500" w:lineRule="exact"/>
              <w:rPr>
                <w:rFonts w:hint="eastAsia"/>
                <w:b/>
                <w:sz w:val="24"/>
                <w:szCs w:val="24"/>
              </w:rPr>
            </w:pPr>
          </w:p>
          <w:p>
            <w:pPr>
              <w:autoSpaceDE w:val="0"/>
              <w:autoSpaceDN w:val="0"/>
              <w:jc w:val="center"/>
              <w:rPr>
                <w:b/>
                <w:sz w:val="24"/>
              </w:rPr>
            </w:pPr>
            <w:r>
              <w:rPr>
                <w:rFonts w:hint="eastAsia"/>
                <w:b/>
                <w:sz w:val="24"/>
                <w:szCs w:val="24"/>
              </w:rPr>
              <w:t xml:space="preserve">  </w:t>
            </w:r>
          </w:p>
          <w:p>
            <w:pPr>
              <w:spacing w:line="500" w:lineRule="exact"/>
              <w:ind w:firstLine="480" w:firstLineChars="200"/>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p>
            <w:pPr>
              <w:adjustRightInd w:val="0"/>
              <w:snapToGrid w:val="0"/>
              <w:spacing w:line="520" w:lineRule="exact"/>
              <w:rPr>
                <w:sz w:val="24"/>
                <w:szCs w:val="24"/>
              </w:rPr>
            </w:pPr>
          </w:p>
        </w:tc>
      </w:tr>
    </w:tbl>
    <w:p>
      <w:pPr>
        <w:adjustRightInd w:val="0"/>
        <w:snapToGrid w:val="0"/>
        <w:spacing w:afterLines="20"/>
        <w:jc w:val="left"/>
        <w:rPr>
          <w:b/>
          <w:bCs/>
          <w:sz w:val="30"/>
          <w:szCs w:val="30"/>
        </w:rPr>
      </w:pPr>
    </w:p>
    <w:p>
      <w:pPr>
        <w:adjustRightInd w:val="0"/>
        <w:snapToGrid w:val="0"/>
        <w:spacing w:afterLines="20"/>
        <w:jc w:val="left"/>
        <w:rPr>
          <w:b/>
          <w:bCs/>
          <w:sz w:val="30"/>
          <w:szCs w:val="30"/>
        </w:rPr>
      </w:pPr>
      <w:r>
        <w:rPr>
          <w:rFonts w:ascii="Times New Roman" w:hAnsi="Times New Roman" w:eastAsia="宋体" w:cs="Times New Roman"/>
          <w:b/>
          <w:bCs/>
          <w:kern w:val="2"/>
          <w:sz w:val="30"/>
          <w:szCs w:val="30"/>
          <w:lang w:val="en-US" w:eastAsia="zh-CN" w:bidi="ar-SA"/>
        </w:rPr>
        <w:pict>
          <v:rect id="文本框 98" o:spid="_x0000_s1070" o:spt="1" style="position:absolute;left:0pt;margin-left:12.75pt;margin-top:15.6pt;height:31.2pt;width:45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b/>
                      <w:sz w:val="21"/>
                      <w:szCs w:val="21"/>
                    </w:rPr>
                  </w:pPr>
                  <w:r>
                    <w:rPr>
                      <w:rFonts w:hint="eastAsia"/>
                      <w:b/>
                      <w:sz w:val="21"/>
                      <w:szCs w:val="21"/>
                    </w:rPr>
                    <w:t>内容</w:t>
                  </w:r>
                </w:p>
              </w:txbxContent>
            </v:textbox>
          </v:rect>
        </w:pict>
      </w:r>
      <w:r>
        <w:rPr>
          <w:b/>
          <w:bCs/>
          <w:sz w:val="30"/>
          <w:szCs w:val="30"/>
        </w:rPr>
        <w:t>建设项目拟采取的防治措施及预期治理效果</w:t>
      </w:r>
    </w:p>
    <w:tbl>
      <w:tblPr>
        <w:tblStyle w:val="3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3"/>
        <w:gridCol w:w="1505"/>
        <w:gridCol w:w="263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08" w:type="dxa"/>
            <w:tcBorders>
              <w:top w:val="single" w:color="auto" w:sz="4" w:space="0"/>
              <w:left w:val="single" w:color="auto" w:sz="4" w:space="0"/>
              <w:bottom w:val="single" w:color="auto" w:sz="4" w:space="0"/>
              <w:right w:val="single" w:color="auto" w:sz="4" w:space="0"/>
            </w:tcBorders>
            <w:vAlign w:val="center"/>
          </w:tcPr>
          <w:p>
            <w:pPr>
              <w:rPr>
                <w:b/>
                <w:sz w:val="21"/>
                <w:szCs w:val="21"/>
              </w:rPr>
            </w:pPr>
            <w:r>
              <w:rPr>
                <w:rFonts w:hint="eastAsia"/>
                <w:b/>
                <w:sz w:val="21"/>
                <w:szCs w:val="21"/>
              </w:rPr>
              <w:t>类别</w:t>
            </w:r>
          </w:p>
        </w:tc>
        <w:tc>
          <w:tcPr>
            <w:tcW w:w="162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排放源(编号)</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污染物名称</w:t>
            </w:r>
          </w:p>
        </w:tc>
        <w:tc>
          <w:tcPr>
            <w:tcW w:w="2632"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防治措施</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b/>
                <w:bCs/>
                <w:sz w:val="21"/>
                <w:szCs w:val="21"/>
              </w:rPr>
              <w:t>大</w:t>
            </w:r>
          </w:p>
          <w:p>
            <w:pPr>
              <w:adjustRightInd w:val="0"/>
              <w:snapToGrid w:val="0"/>
              <w:jc w:val="center"/>
              <w:rPr>
                <w:b/>
                <w:bCs/>
                <w:sz w:val="21"/>
                <w:szCs w:val="21"/>
              </w:rPr>
            </w:pPr>
            <w:r>
              <w:rPr>
                <w:b/>
                <w:bCs/>
                <w:sz w:val="21"/>
                <w:szCs w:val="21"/>
              </w:rPr>
              <w:t>气</w:t>
            </w:r>
          </w:p>
          <w:p>
            <w:pPr>
              <w:adjustRightInd w:val="0"/>
              <w:snapToGrid w:val="0"/>
              <w:jc w:val="center"/>
              <w:rPr>
                <w:b/>
                <w:bCs/>
                <w:sz w:val="21"/>
                <w:szCs w:val="21"/>
              </w:rPr>
            </w:pPr>
            <w:r>
              <w:rPr>
                <w:b/>
                <w:bCs/>
                <w:sz w:val="21"/>
                <w:szCs w:val="21"/>
              </w:rPr>
              <w:t>污</w:t>
            </w:r>
          </w:p>
          <w:p>
            <w:pPr>
              <w:adjustRightInd w:val="0"/>
              <w:snapToGrid w:val="0"/>
              <w:jc w:val="center"/>
              <w:rPr>
                <w:b/>
                <w:bCs/>
                <w:sz w:val="21"/>
                <w:szCs w:val="21"/>
              </w:rPr>
            </w:pPr>
            <w:r>
              <w:rPr>
                <w:b/>
                <w:bCs/>
                <w:sz w:val="21"/>
                <w:szCs w:val="21"/>
              </w:rPr>
              <w:t>染</w:t>
            </w:r>
          </w:p>
          <w:p>
            <w:pPr>
              <w:adjustRightInd w:val="0"/>
              <w:snapToGrid w:val="0"/>
              <w:jc w:val="center"/>
              <w:rPr>
                <w:sz w:val="21"/>
                <w:szCs w:val="21"/>
              </w:rPr>
            </w:pPr>
            <w:r>
              <w:rPr>
                <w:b/>
                <w:bCs/>
                <w:sz w:val="21"/>
                <w:szCs w:val="21"/>
              </w:rPr>
              <w:t>物</w:t>
            </w:r>
          </w:p>
        </w:tc>
        <w:tc>
          <w:tcPr>
            <w:tcW w:w="1623" w:type="dxa"/>
            <w:tcBorders>
              <w:top w:val="single" w:color="auto" w:sz="4" w:space="0"/>
              <w:left w:val="single" w:color="auto" w:sz="4" w:space="0"/>
              <w:bottom w:val="single" w:color="auto" w:sz="4" w:space="0"/>
              <w:right w:val="single" w:color="auto" w:sz="4" w:space="0"/>
            </w:tcBorders>
            <w:vAlign w:val="center"/>
          </w:tcPr>
          <w:p>
            <w:pPr>
              <w:pStyle w:val="22"/>
              <w:rPr>
                <w:color w:val="auto"/>
              </w:rPr>
            </w:pPr>
            <w:r>
              <w:rPr>
                <w:rFonts w:hint="eastAsia"/>
                <w:color w:val="auto"/>
              </w:rPr>
              <w:t>工地</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施工扬尘</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加强环境管理</w:t>
            </w:r>
          </w:p>
          <w:p>
            <w:pPr>
              <w:adjustRightInd w:val="0"/>
              <w:snapToGrid w:val="0"/>
              <w:jc w:val="center"/>
              <w:rPr>
                <w:sz w:val="21"/>
                <w:szCs w:val="21"/>
              </w:rPr>
            </w:pPr>
            <w:r>
              <w:rPr>
                <w:rFonts w:hint="eastAsia"/>
                <w:sz w:val="21"/>
                <w:szCs w:val="21"/>
              </w:rPr>
              <w:t>按操作做好相应防护措施</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具有暂时性，采取相应措施后，对周围环境影响不大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tc>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施工机械车辆、发电机</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NO</w:t>
            </w:r>
            <w:r>
              <w:rPr>
                <w:sz w:val="21"/>
                <w:szCs w:val="21"/>
                <w:vertAlign w:val="subscript"/>
              </w:rPr>
              <w:t>2</w:t>
            </w:r>
            <w:r>
              <w:rPr>
                <w:sz w:val="21"/>
                <w:szCs w:val="21"/>
              </w:rPr>
              <w:t>、CO、HC</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tc>
        <w:tc>
          <w:tcPr>
            <w:tcW w:w="2700"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tc>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焊接工段</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焊接废气</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tc>
        <w:tc>
          <w:tcPr>
            <w:tcW w:w="2700"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b/>
                <w:bCs/>
                <w:sz w:val="21"/>
                <w:szCs w:val="21"/>
              </w:rPr>
              <w:t>水</w:t>
            </w:r>
          </w:p>
          <w:p>
            <w:pPr>
              <w:adjustRightInd w:val="0"/>
              <w:snapToGrid w:val="0"/>
              <w:jc w:val="center"/>
              <w:rPr>
                <w:b/>
                <w:bCs/>
                <w:sz w:val="21"/>
                <w:szCs w:val="21"/>
              </w:rPr>
            </w:pPr>
            <w:r>
              <w:rPr>
                <w:b/>
                <w:bCs/>
                <w:sz w:val="21"/>
                <w:szCs w:val="21"/>
              </w:rPr>
              <w:t>污</w:t>
            </w:r>
          </w:p>
          <w:p>
            <w:pPr>
              <w:adjustRightInd w:val="0"/>
              <w:snapToGrid w:val="0"/>
              <w:jc w:val="center"/>
              <w:rPr>
                <w:b/>
                <w:bCs/>
                <w:sz w:val="21"/>
                <w:szCs w:val="21"/>
              </w:rPr>
            </w:pPr>
            <w:r>
              <w:rPr>
                <w:b/>
                <w:bCs/>
                <w:sz w:val="21"/>
                <w:szCs w:val="21"/>
              </w:rPr>
              <w:t>染        物</w:t>
            </w:r>
          </w:p>
        </w:tc>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施工废水</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COD</w:t>
            </w:r>
            <w:r>
              <w:rPr>
                <w:rFonts w:hint="eastAsia"/>
                <w:sz w:val="21"/>
                <w:szCs w:val="21"/>
              </w:rPr>
              <w:t>、</w:t>
            </w:r>
            <w:r>
              <w:rPr>
                <w:sz w:val="21"/>
                <w:szCs w:val="21"/>
              </w:rPr>
              <w:t>SS</w:t>
            </w:r>
            <w:r>
              <w:rPr>
                <w:rFonts w:hint="eastAsia"/>
                <w:sz w:val="21"/>
                <w:szCs w:val="21"/>
              </w:rPr>
              <w:t>、</w:t>
            </w:r>
          </w:p>
          <w:p>
            <w:pPr>
              <w:adjustRightInd w:val="0"/>
              <w:snapToGrid w:val="0"/>
              <w:jc w:val="center"/>
              <w:rPr>
                <w:sz w:val="21"/>
                <w:szCs w:val="21"/>
              </w:rPr>
            </w:pPr>
            <w:r>
              <w:rPr>
                <w:rFonts w:hint="eastAsia"/>
                <w:bCs/>
                <w:sz w:val="21"/>
                <w:szCs w:val="21"/>
              </w:rPr>
              <w:t>石油类</w:t>
            </w:r>
          </w:p>
        </w:tc>
        <w:tc>
          <w:tcPr>
            <w:tcW w:w="2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ascii="宋体" w:cs="宋体"/>
                <w:kern w:val="0"/>
                <w:sz w:val="21"/>
                <w:szCs w:val="21"/>
              </w:rPr>
              <w:t>沉淀池收集后用于项目地洒水抑尘</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7"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tc>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试压废水和冲洗消毒废水</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SS</w:t>
            </w:r>
          </w:p>
        </w:tc>
        <w:tc>
          <w:tcPr>
            <w:tcW w:w="2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iCs/>
                <w:color w:val="auto"/>
                <w:sz w:val="21"/>
                <w:szCs w:val="21"/>
              </w:rPr>
            </w:pPr>
            <w:r>
              <w:rPr>
                <w:rFonts w:hint="default" w:ascii="Times New Roman" w:hAnsi="Times New Roman" w:cs="Times New Roman"/>
                <w:color w:val="auto"/>
                <w:kern w:val="0"/>
                <w:sz w:val="21"/>
                <w:szCs w:val="21"/>
              </w:rPr>
              <w:t>将产生的废水</w:t>
            </w:r>
            <w:r>
              <w:rPr>
                <w:rFonts w:hint="eastAsia" w:cs="Times New Roman"/>
                <w:color w:val="auto"/>
                <w:kern w:val="0"/>
                <w:sz w:val="21"/>
                <w:szCs w:val="21"/>
                <w:lang w:eastAsia="zh-CN"/>
              </w:rPr>
              <w:t>排入下水道中</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b/>
                <w:bCs/>
                <w:sz w:val="21"/>
                <w:szCs w:val="21"/>
              </w:rPr>
              <w:t>固</w:t>
            </w:r>
          </w:p>
          <w:p>
            <w:pPr>
              <w:adjustRightInd w:val="0"/>
              <w:snapToGrid w:val="0"/>
              <w:jc w:val="center"/>
              <w:rPr>
                <w:b/>
                <w:bCs/>
                <w:sz w:val="21"/>
                <w:szCs w:val="21"/>
              </w:rPr>
            </w:pPr>
            <w:r>
              <w:rPr>
                <w:b/>
                <w:bCs/>
                <w:sz w:val="21"/>
                <w:szCs w:val="21"/>
              </w:rPr>
              <w:t>体</w:t>
            </w:r>
          </w:p>
          <w:p>
            <w:pPr>
              <w:adjustRightInd w:val="0"/>
              <w:snapToGrid w:val="0"/>
              <w:jc w:val="center"/>
              <w:rPr>
                <w:b/>
                <w:bCs/>
                <w:sz w:val="21"/>
                <w:szCs w:val="21"/>
              </w:rPr>
            </w:pPr>
            <w:r>
              <w:rPr>
                <w:b/>
                <w:bCs/>
                <w:sz w:val="21"/>
                <w:szCs w:val="21"/>
              </w:rPr>
              <w:t>废</w:t>
            </w:r>
          </w:p>
          <w:p>
            <w:pPr>
              <w:adjustRightInd w:val="0"/>
              <w:snapToGrid w:val="0"/>
              <w:jc w:val="center"/>
              <w:rPr>
                <w:b/>
                <w:bCs/>
                <w:sz w:val="21"/>
                <w:szCs w:val="21"/>
              </w:rPr>
            </w:pPr>
            <w:r>
              <w:rPr>
                <w:b/>
                <w:bCs/>
                <w:sz w:val="21"/>
                <w:szCs w:val="21"/>
              </w:rPr>
              <w:t>物</w:t>
            </w:r>
          </w:p>
          <w:p>
            <w:pPr>
              <w:adjustRightInd w:val="0"/>
              <w:snapToGrid w:val="0"/>
              <w:jc w:val="center"/>
              <w:rPr>
                <w:b/>
                <w:bCs/>
                <w:sz w:val="21"/>
                <w:szCs w:val="21"/>
              </w:rPr>
            </w:pPr>
          </w:p>
        </w:tc>
        <w:tc>
          <w:tcPr>
            <w:tcW w:w="16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施工地</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default" w:ascii="Times New Roman" w:hAnsi="Times New Roman" w:cs="Times New Roman"/>
                <w:b w:val="0"/>
                <w:bCs w:val="0"/>
                <w:color w:val="auto"/>
                <w:sz w:val="21"/>
                <w:szCs w:val="21"/>
              </w:rPr>
              <w:t>弃土</w:t>
            </w:r>
          </w:p>
        </w:tc>
        <w:tc>
          <w:tcPr>
            <w:tcW w:w="2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kern w:val="0"/>
                <w:sz w:val="21"/>
                <w:szCs w:val="21"/>
              </w:rPr>
              <w:t>该部分弃土可结合道路修建用于路基和路肩填土，如不能利用的，应按要求运往建筑垃圾填埋场进行处理</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对环境影响小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08" w:type="dxa"/>
            <w:vMerge w:val="continue"/>
            <w:tcBorders>
              <w:left w:val="single" w:color="auto" w:sz="4" w:space="0"/>
              <w:right w:val="single" w:color="auto" w:sz="4" w:space="0"/>
            </w:tcBorders>
            <w:vAlign w:val="center"/>
          </w:tcPr>
          <w:p>
            <w:pPr>
              <w:adjustRightInd w:val="0"/>
              <w:snapToGrid w:val="0"/>
              <w:jc w:val="center"/>
              <w:rPr>
                <w:b/>
                <w:bCs/>
                <w:sz w:val="21"/>
                <w:szCs w:val="21"/>
              </w:rPr>
            </w:pPr>
          </w:p>
        </w:tc>
        <w:tc>
          <w:tcPr>
            <w:tcW w:w="1623" w:type="dxa"/>
            <w:vMerge w:val="continue"/>
            <w:tcBorders>
              <w:left w:val="single" w:color="auto" w:sz="4" w:space="0"/>
              <w:right w:val="single" w:color="auto" w:sz="4" w:space="0"/>
            </w:tcBorders>
            <w:vAlign w:val="center"/>
          </w:tcPr>
          <w:p>
            <w:pPr>
              <w:adjustRightInd w:val="0"/>
              <w:snapToGrid w:val="0"/>
              <w:jc w:val="center"/>
              <w:rPr>
                <w:rFonts w:hint="eastAsia"/>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eastAsia" w:cs="Times New Roman"/>
                <w:b w:val="0"/>
                <w:bCs w:val="0"/>
                <w:color w:val="auto"/>
                <w:sz w:val="21"/>
                <w:szCs w:val="21"/>
                <w:lang w:eastAsia="zh-CN"/>
              </w:rPr>
              <w:t>泥浆</w:t>
            </w:r>
          </w:p>
        </w:tc>
        <w:tc>
          <w:tcPr>
            <w:tcW w:w="2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rPr>
            </w:pPr>
            <w:r>
              <w:rPr>
                <w:rFonts w:hint="default" w:ascii="Times New Roman" w:hAnsi="Times New Roman" w:cs="Times New Roman"/>
                <w:b w:val="0"/>
                <w:bCs w:val="0"/>
                <w:color w:val="auto"/>
                <w:kern w:val="0"/>
                <w:sz w:val="21"/>
                <w:szCs w:val="21"/>
              </w:rPr>
              <w:t>运往建筑垃圾填埋场进行处理</w:t>
            </w:r>
          </w:p>
        </w:tc>
        <w:tc>
          <w:tcPr>
            <w:tcW w:w="2700" w:type="dxa"/>
            <w:vMerge w:val="continue"/>
            <w:tcBorders>
              <w:left w:val="single" w:color="auto" w:sz="4" w:space="0"/>
              <w:right w:val="single" w:color="auto" w:sz="4" w:space="0"/>
            </w:tcBorders>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tc>
        <w:tc>
          <w:tcPr>
            <w:tcW w:w="1623" w:type="dxa"/>
            <w:vMerge w:val="continue"/>
            <w:tcBorders>
              <w:top w:val="single" w:color="auto" w:sz="4" w:space="0"/>
              <w:left w:val="single" w:color="auto" w:sz="4"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废弃的焊条、防腐材料包装桶等</w:t>
            </w:r>
          </w:p>
        </w:tc>
        <w:tc>
          <w:tcPr>
            <w:tcW w:w="2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kern w:val="0"/>
                <w:sz w:val="21"/>
                <w:szCs w:val="21"/>
              </w:rPr>
              <w:t>及时收集，待工程完成后作为废品外卖</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exac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b/>
                <w:bCs/>
                <w:sz w:val="21"/>
                <w:szCs w:val="21"/>
              </w:rPr>
              <w:t>噪</w:t>
            </w:r>
          </w:p>
          <w:p>
            <w:pPr>
              <w:adjustRightInd w:val="0"/>
              <w:snapToGrid w:val="0"/>
              <w:jc w:val="center"/>
              <w:rPr>
                <w:b/>
                <w:bCs/>
                <w:sz w:val="21"/>
                <w:szCs w:val="21"/>
              </w:rPr>
            </w:pPr>
            <w:r>
              <w:rPr>
                <w:b/>
                <w:bCs/>
                <w:sz w:val="21"/>
                <w:szCs w:val="21"/>
              </w:rPr>
              <w:t>声</w:t>
            </w:r>
          </w:p>
        </w:tc>
        <w:tc>
          <w:tcPr>
            <w:tcW w:w="8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sz w:val="21"/>
                <w:szCs w:val="21"/>
              </w:rPr>
            </w:pPr>
            <w:r>
              <w:rPr>
                <w:rFonts w:ascii="ˎ̥" w:hAnsi="ˎ̥" w:cs="宋体"/>
                <w:kern w:val="0"/>
                <w:sz w:val="21"/>
                <w:szCs w:val="21"/>
              </w:rPr>
              <w:t>施工期间</w:t>
            </w:r>
            <w:r>
              <w:rPr>
                <w:rFonts w:hint="eastAsia" w:ascii="ˎ̥" w:hAnsi="ˎ̥" w:cs="宋体"/>
                <w:kern w:val="0"/>
                <w:sz w:val="21"/>
                <w:szCs w:val="21"/>
              </w:rPr>
              <w:t>噪声主要来自</w:t>
            </w:r>
            <w:r>
              <w:rPr>
                <w:rFonts w:ascii="ˎ̥" w:hAnsi="ˎ̥" w:cs="宋体"/>
                <w:kern w:val="0"/>
                <w:sz w:val="21"/>
                <w:szCs w:val="21"/>
              </w:rPr>
              <w:t>运输车辆和各种施工机械如挖掘机、</w:t>
            </w:r>
            <w:r>
              <w:rPr>
                <w:rFonts w:hint="eastAsia" w:ascii="ˎ̥" w:hAnsi="ˎ̥" w:cs="宋体"/>
                <w:kern w:val="0"/>
                <w:sz w:val="21"/>
                <w:szCs w:val="21"/>
              </w:rPr>
              <w:t>路面破碎</w:t>
            </w:r>
            <w:r>
              <w:rPr>
                <w:rFonts w:ascii="ˎ̥" w:hAnsi="ˎ̥" w:cs="宋体"/>
                <w:kern w:val="0"/>
                <w:sz w:val="21"/>
                <w:szCs w:val="21"/>
              </w:rPr>
              <w:t>机、推土机、</w:t>
            </w:r>
            <w:r>
              <w:rPr>
                <w:rFonts w:hint="eastAsia" w:ascii="ˎ̥" w:hAnsi="ˎ̥" w:cs="宋体"/>
                <w:kern w:val="0"/>
                <w:sz w:val="21"/>
                <w:szCs w:val="21"/>
              </w:rPr>
              <w:t>电焊机、切割机等机械设备产生噪声，噪声值约在80~90dB(A)之间。</w:t>
            </w:r>
            <w:r>
              <w:rPr>
                <w:rFonts w:ascii="ˎ̥" w:hAnsi="ˎ̥" w:cs="宋体"/>
                <w:kern w:val="0"/>
                <w:sz w:val="21"/>
                <w:szCs w:val="21"/>
              </w:rPr>
              <w:t>管线施工时禁止在夜间施工</w:t>
            </w:r>
            <w:r>
              <w:rPr>
                <w:rFonts w:hint="eastAsia" w:ascii="ˎ̥" w:hAnsi="ˎ̥" w:cs="宋体"/>
                <w:kern w:val="0"/>
                <w:sz w:val="21"/>
                <w:szCs w:val="21"/>
              </w:rPr>
              <w:t>。</w:t>
            </w:r>
            <w:r>
              <w:rPr>
                <w:rFonts w:ascii="ˎ̥" w:hAnsi="ˎ̥" w:cs="宋体"/>
                <w:kern w:val="0"/>
                <w:sz w:val="21"/>
                <w:szCs w:val="21"/>
              </w:rPr>
              <w:t>昼间施工时，必须采取严格的措施以减轻噪声对其周围环境的影响，尽量减少超标设备的使用时间，提高工作效率。管线昼间施工时，影响较大的移动式吊车、混凝土搅拌车等应在居民中午休息时间段内停止施工。</w:t>
            </w:r>
            <w:r>
              <w:rPr>
                <w:rFonts w:hint="eastAsia" w:ascii="ˎ̥" w:hAnsi="ˎ̥" w:cs="宋体"/>
                <w:kern w:val="0"/>
                <w:sz w:val="21"/>
                <w:szCs w:val="21"/>
              </w:rPr>
              <w:t>采取相应措施后，不会产生扰民现象，</w:t>
            </w:r>
            <w:r>
              <w:rPr>
                <w:rFonts w:hint="eastAsia"/>
                <w:spacing w:val="-6"/>
                <w:sz w:val="21"/>
                <w:szCs w:val="21"/>
              </w:rPr>
              <w:t>且施工期噪声具有暂时性，随着施工期的结束，噪声影响也结束。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其他</w:t>
            </w:r>
          </w:p>
        </w:tc>
        <w:tc>
          <w:tcPr>
            <w:tcW w:w="8460" w:type="dxa"/>
            <w:gridSpan w:val="4"/>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9" w:hRule="exact"/>
        </w:trPr>
        <w:tc>
          <w:tcPr>
            <w:tcW w:w="94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hint="default" w:ascii="Times New Roman" w:hAnsi="Times New Roman" w:cs="Times New Roman"/>
                <w:b/>
                <w:bCs/>
                <w:sz w:val="21"/>
                <w:szCs w:val="21"/>
              </w:rPr>
            </w:pPr>
            <w:r>
              <w:rPr>
                <w:rFonts w:hint="default" w:ascii="Times New Roman" w:hAnsi="Times New Roman" w:cs="Times New Roman"/>
                <w:b/>
                <w:bCs/>
                <w:sz w:val="21"/>
                <w:szCs w:val="21"/>
              </w:rPr>
              <w:t>生态保护措施及预期效果：</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本工程主要生态影响在建设期，</w:t>
            </w:r>
            <w:r>
              <w:rPr>
                <w:rFonts w:hint="default" w:ascii="Times New Roman" w:hAnsi="Times New Roman" w:cs="Times New Roman"/>
                <w:bCs/>
                <w:iCs/>
                <w:kern w:val="0"/>
                <w:sz w:val="21"/>
                <w:szCs w:val="21"/>
              </w:rPr>
              <w:t>管道敷设作业属于短期的临时性用地，且工程施工地段为城区道路</w:t>
            </w:r>
            <w:r>
              <w:rPr>
                <w:rFonts w:hint="eastAsia" w:cs="Times New Roman"/>
                <w:bCs/>
                <w:iCs/>
                <w:kern w:val="0"/>
                <w:sz w:val="21"/>
                <w:szCs w:val="21"/>
                <w:lang w:eastAsia="zh-CN"/>
              </w:rPr>
              <w:t>右</w:t>
            </w:r>
            <w:r>
              <w:rPr>
                <w:rFonts w:hint="default" w:ascii="Times New Roman" w:hAnsi="Times New Roman" w:cs="Times New Roman"/>
                <w:bCs/>
                <w:iCs/>
                <w:kern w:val="0"/>
                <w:sz w:val="21"/>
                <w:szCs w:val="21"/>
              </w:rPr>
              <w:t>侧区域，不会占用基本农田。在开挖的过程中，会对沿途地面裸露，加深土壤侵蚀和水土流失，</w:t>
            </w:r>
            <w:r>
              <w:rPr>
                <w:rFonts w:hint="default" w:ascii="Times New Roman" w:hAnsi="Times New Roman" w:cs="Times New Roman"/>
                <w:sz w:val="21"/>
                <w:szCs w:val="21"/>
              </w:rPr>
              <w:t>为减少生态破坏，应采取以下措施：</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pacing w:val="-4"/>
                <w:sz w:val="21"/>
                <w:szCs w:val="21"/>
              </w:rPr>
              <w:t>合理进行施工布置，精心组织施工管理；</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（2）及时清理建筑垃圾，防止建筑垃圾对周围环境的影响；</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（3）运输建筑材料时，应洒水、覆盖，若遇大风天气，应对沙土、水泥等材料洒水、覆盖。</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（4）在管道施工中执行“分层开挖原则”，施工后进行地貌、植被恢复，以植被护土，防止或减轻水土流失。</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（5）对土壤、植被的恢复，遵循破坏多少，恢复多少的原则；</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（6）做好现场施工人员的宣传、教育、管理工作，严禁随意砍伐破坏施工区内外的植被、作物；</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（7）在对管道敷设组焊时，注意加强火源管理，防止因施工焊接的火星引发火灾；</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（8）在管道维修过程中，尽量减小开挖量，回填应按原有的土层顺序进行，减轻对植被恢复的影响。</w:t>
            </w:r>
          </w:p>
          <w:p>
            <w:pPr>
              <w:adjustRightInd w:val="0"/>
              <w:snapToGrid w:val="0"/>
              <w:spacing w:line="50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通过采取上述生态保护措施，可最大程度的降低本工程建设对生态环境的影响和破坏，恢复工程区域的生态环境。</w:t>
            </w: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0" w:firstLineChars="200"/>
              <w:rPr>
                <w:rFonts w:ascii="宋体"/>
                <w:sz w:val="21"/>
                <w:szCs w:val="21"/>
              </w:rPr>
            </w:pPr>
          </w:p>
          <w:p>
            <w:pPr>
              <w:adjustRightInd w:val="0"/>
              <w:snapToGrid w:val="0"/>
              <w:spacing w:line="360" w:lineRule="auto"/>
              <w:ind w:firstLine="422" w:firstLineChars="200"/>
              <w:rPr>
                <w:b/>
                <w:bCs/>
                <w:sz w:val="21"/>
                <w:szCs w:val="21"/>
              </w:rPr>
            </w:pPr>
          </w:p>
          <w:p>
            <w:pPr>
              <w:adjustRightInd w:val="0"/>
              <w:snapToGrid w:val="0"/>
              <w:spacing w:line="360" w:lineRule="auto"/>
              <w:rPr>
                <w:b/>
                <w:bCs/>
                <w:sz w:val="21"/>
                <w:szCs w:val="21"/>
              </w:rPr>
            </w:pPr>
          </w:p>
          <w:p>
            <w:pPr>
              <w:adjustRightInd w:val="0"/>
              <w:snapToGrid w:val="0"/>
              <w:spacing w:line="360" w:lineRule="auto"/>
              <w:ind w:firstLine="422" w:firstLineChars="200"/>
              <w:rPr>
                <w:b/>
                <w:bCs/>
                <w:sz w:val="21"/>
                <w:szCs w:val="21"/>
              </w:rPr>
            </w:pPr>
          </w:p>
          <w:p>
            <w:pPr>
              <w:adjustRightInd w:val="0"/>
              <w:snapToGrid w:val="0"/>
              <w:spacing w:line="360" w:lineRule="auto"/>
              <w:ind w:firstLine="422" w:firstLineChars="200"/>
              <w:rPr>
                <w:b/>
                <w:bCs/>
                <w:sz w:val="21"/>
                <w:szCs w:val="21"/>
              </w:rPr>
            </w:pPr>
          </w:p>
          <w:p>
            <w:pPr>
              <w:adjustRightInd w:val="0"/>
              <w:snapToGrid w:val="0"/>
              <w:spacing w:line="360" w:lineRule="auto"/>
              <w:ind w:firstLine="422" w:firstLineChars="200"/>
              <w:rPr>
                <w:b/>
                <w:bCs/>
                <w:sz w:val="21"/>
                <w:szCs w:val="21"/>
              </w:rPr>
            </w:pPr>
          </w:p>
          <w:p>
            <w:pPr>
              <w:adjustRightInd w:val="0"/>
              <w:snapToGrid w:val="0"/>
              <w:spacing w:line="360" w:lineRule="auto"/>
              <w:ind w:firstLine="422" w:firstLineChars="200"/>
              <w:rPr>
                <w:b/>
                <w:bCs/>
                <w:sz w:val="21"/>
                <w:szCs w:val="21"/>
              </w:rPr>
            </w:pPr>
          </w:p>
        </w:tc>
      </w:tr>
    </w:tbl>
    <w:p>
      <w:pPr>
        <w:adjustRightInd w:val="0"/>
        <w:snapToGrid w:val="0"/>
        <w:spacing w:afterLines="20"/>
        <w:jc w:val="left"/>
        <w:rPr>
          <w:b/>
          <w:bCs/>
          <w:sz w:val="30"/>
          <w:szCs w:val="30"/>
        </w:rPr>
      </w:pPr>
      <w:r>
        <w:rPr>
          <w:b/>
          <w:bCs/>
          <w:sz w:val="30"/>
          <w:szCs w:val="30"/>
        </w:rPr>
        <w:t>结论与建议</w:t>
      </w:r>
    </w:p>
    <w:tbl>
      <w:tblPr>
        <w:tblStyle w:val="39"/>
        <w:tblW w:w="89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639" w:hRule="atLeast"/>
        </w:trPr>
        <w:tc>
          <w:tcPr>
            <w:tcW w:w="8915" w:type="dxa"/>
            <w:tcBorders>
              <w:top w:val="single" w:color="auto" w:sz="4" w:space="0"/>
              <w:left w:val="single" w:color="auto" w:sz="4" w:space="0"/>
              <w:bottom w:val="single" w:color="auto" w:sz="4" w:space="0"/>
              <w:right w:val="single" w:color="auto" w:sz="4" w:space="0"/>
            </w:tcBorders>
            <w:vAlign w:val="top"/>
          </w:tcPr>
          <w:p>
            <w:pPr>
              <w:spacing w:line="500" w:lineRule="exact"/>
              <w:rPr>
                <w:b/>
                <w:sz w:val="24"/>
                <w:szCs w:val="24"/>
              </w:rPr>
            </w:pPr>
            <w:r>
              <w:rPr>
                <w:b/>
                <w:szCs w:val="28"/>
              </w:rPr>
              <w:t>一、评</w:t>
            </w:r>
            <w:r>
              <w:rPr>
                <w:b/>
                <w:sz w:val="24"/>
                <w:szCs w:val="24"/>
              </w:rPr>
              <w:t>价结论</w:t>
            </w:r>
          </w:p>
          <w:p>
            <w:pPr>
              <w:spacing w:line="500" w:lineRule="exact"/>
              <w:rPr>
                <w:b/>
                <w:sz w:val="24"/>
                <w:szCs w:val="24"/>
              </w:rPr>
            </w:pPr>
            <w:r>
              <w:rPr>
                <w:b/>
                <w:sz w:val="24"/>
                <w:szCs w:val="24"/>
              </w:rPr>
              <w:t>1、工程概况</w:t>
            </w:r>
          </w:p>
          <w:p>
            <w:pPr>
              <w:widowControl w:val="0"/>
              <w:wordWrap/>
              <w:adjustRightInd/>
              <w:snapToGrid/>
              <w:spacing w:before="0" w:after="0" w:line="500" w:lineRule="exact"/>
              <w:ind w:left="0" w:right="0" w:firstLine="480" w:firstLineChars="200"/>
              <w:jc w:val="both"/>
              <w:textAlignment w:val="auto"/>
              <w:outlineLvl w:val="9"/>
              <w:rPr>
                <w:sz w:val="24"/>
                <w:szCs w:val="24"/>
              </w:rPr>
            </w:pPr>
            <w:r>
              <w:rPr>
                <w:rFonts w:hint="eastAsia"/>
                <w:sz w:val="24"/>
                <w:szCs w:val="24"/>
              </w:rPr>
              <w:t>铜川市耀州区</w:t>
            </w:r>
            <w:r>
              <w:rPr>
                <w:rFonts w:hint="eastAsia"/>
                <w:sz w:val="24"/>
                <w:szCs w:val="24"/>
                <w:lang w:val="en-US" w:eastAsia="zh-CN"/>
              </w:rPr>
              <w:t>供水有限责任公司</w:t>
            </w:r>
            <w:r>
              <w:rPr>
                <w:rFonts w:ascii="Times New Roman" w:hAnsi="Times New Roman" w:cs="Times New Roman"/>
                <w:sz w:val="24"/>
                <w:szCs w:val="24"/>
              </w:rPr>
              <w:t>提出新建</w:t>
            </w:r>
            <w:r>
              <w:rPr>
                <w:rFonts w:hint="eastAsia" w:ascii="宋体" w:cs="宋体"/>
                <w:sz w:val="24"/>
                <w:szCs w:val="24"/>
              </w:rPr>
              <w:t>铜川市耀州区保障性安居工程配套市政供水设施建设项目</w:t>
            </w:r>
            <w:r>
              <w:rPr>
                <w:rFonts w:ascii="Times New Roman" w:hAnsi="Times New Roman" w:cs="Times New Roman"/>
                <w:sz w:val="24"/>
                <w:szCs w:val="24"/>
              </w:rPr>
              <w:t>，</w:t>
            </w:r>
            <w:r>
              <w:rPr>
                <w:sz w:val="24"/>
                <w:szCs w:val="24"/>
              </w:rPr>
              <w:t>项目总投资</w:t>
            </w:r>
            <w:r>
              <w:rPr>
                <w:rFonts w:hint="eastAsia"/>
                <w:sz w:val="24"/>
                <w:szCs w:val="24"/>
                <w:lang w:val="en-US" w:eastAsia="zh-CN"/>
              </w:rPr>
              <w:t>3986</w:t>
            </w:r>
            <w:r>
              <w:rPr>
                <w:sz w:val="24"/>
                <w:szCs w:val="24"/>
              </w:rPr>
              <w:t>万元，</w:t>
            </w:r>
            <w:r>
              <w:rPr>
                <w:rFonts w:hint="eastAsia" w:ascii="Times New Roman" w:hAnsi="Times New Roman" w:cs="Times New Roman"/>
                <w:sz w:val="24"/>
                <w:szCs w:val="24"/>
              </w:rPr>
              <w:t>本次项目规划新建DN200-DN400供水管网</w:t>
            </w:r>
            <w:r>
              <w:rPr>
                <w:rFonts w:hint="eastAsia" w:cs="Times New Roman"/>
                <w:sz w:val="24"/>
                <w:szCs w:val="24"/>
                <w:lang w:val="en-US" w:eastAsia="zh-CN"/>
              </w:rPr>
              <w:t>20300m</w:t>
            </w:r>
            <w:r>
              <w:rPr>
                <w:rFonts w:hint="eastAsia" w:ascii="Times New Roman" w:hAnsi="Times New Roman" w:cs="Times New Roman"/>
                <w:sz w:val="24"/>
                <w:szCs w:val="24"/>
              </w:rPr>
              <w:t>。其中：耀州区世纪苑、河畔家园2个公租房小区外市政供水管网2</w:t>
            </w:r>
            <w:r>
              <w:rPr>
                <w:rFonts w:hint="eastAsia" w:cs="Times New Roman"/>
                <w:sz w:val="24"/>
                <w:szCs w:val="24"/>
                <w:lang w:val="en-US" w:eastAsia="zh-CN"/>
              </w:rPr>
              <w:t>4</w:t>
            </w:r>
            <w:r>
              <w:rPr>
                <w:rFonts w:hint="eastAsia" w:ascii="Times New Roman" w:hAnsi="Times New Roman" w:cs="Times New Roman"/>
                <w:sz w:val="24"/>
                <w:szCs w:val="24"/>
              </w:rPr>
              <w:t>00</w:t>
            </w:r>
            <w:r>
              <w:rPr>
                <w:rFonts w:hint="eastAsia" w:cs="Times New Roman"/>
                <w:sz w:val="24"/>
                <w:szCs w:val="24"/>
                <w:lang w:val="en-US" w:eastAsia="zh-CN"/>
              </w:rPr>
              <w:t>m</w:t>
            </w:r>
            <w:r>
              <w:rPr>
                <w:rFonts w:hint="eastAsia" w:ascii="Times New Roman" w:hAnsi="Times New Roman" w:cs="Times New Roman"/>
                <w:sz w:val="24"/>
                <w:szCs w:val="24"/>
              </w:rPr>
              <w:t>，耀州区欣佳园、柳园小区、聚锦园小区3个廉租房小区外市政供水管网</w:t>
            </w:r>
            <w:r>
              <w:rPr>
                <w:rFonts w:hint="eastAsia" w:cs="Times New Roman"/>
                <w:sz w:val="24"/>
                <w:szCs w:val="24"/>
                <w:lang w:val="en-US" w:eastAsia="zh-CN"/>
              </w:rPr>
              <w:t>77</w:t>
            </w:r>
            <w:r>
              <w:rPr>
                <w:rFonts w:hint="eastAsia" w:ascii="Times New Roman" w:hAnsi="Times New Roman" w:cs="Times New Roman"/>
                <w:sz w:val="24"/>
                <w:szCs w:val="24"/>
              </w:rPr>
              <w:t>00</w:t>
            </w:r>
            <w:r>
              <w:rPr>
                <w:rFonts w:hint="eastAsia" w:cs="Times New Roman"/>
                <w:sz w:val="24"/>
                <w:szCs w:val="24"/>
                <w:lang w:val="en-US" w:eastAsia="zh-CN"/>
              </w:rPr>
              <w:t>m</w:t>
            </w:r>
            <w:r>
              <w:rPr>
                <w:rFonts w:hint="eastAsia" w:ascii="Times New Roman" w:hAnsi="Times New Roman" w:cs="Times New Roman"/>
                <w:sz w:val="24"/>
                <w:szCs w:val="24"/>
              </w:rPr>
              <w:t>，耀州区五台安置区、神德寺片区、古城片区、照金田峪村4个棚户区外市政供水管网1</w:t>
            </w:r>
            <w:r>
              <w:rPr>
                <w:rFonts w:hint="eastAsia" w:cs="Times New Roman"/>
                <w:sz w:val="24"/>
                <w:szCs w:val="24"/>
                <w:lang w:val="en-US" w:eastAsia="zh-CN"/>
              </w:rPr>
              <w:t>0</w:t>
            </w:r>
            <w:r>
              <w:rPr>
                <w:rFonts w:hint="eastAsia" w:ascii="Times New Roman" w:hAnsi="Times New Roman" w:cs="Times New Roman"/>
                <w:sz w:val="24"/>
                <w:szCs w:val="24"/>
              </w:rPr>
              <w:t>200</w:t>
            </w:r>
            <w:r>
              <w:rPr>
                <w:rFonts w:hint="eastAsia" w:cs="Times New Roman"/>
                <w:sz w:val="24"/>
                <w:szCs w:val="24"/>
                <w:lang w:val="en-US" w:eastAsia="zh-CN"/>
              </w:rPr>
              <w:t>m</w:t>
            </w:r>
            <w:r>
              <w:rPr>
                <w:rFonts w:hint="eastAsia" w:ascii="Times New Roman" w:hAnsi="Times New Roman" w:cs="Times New Roman"/>
                <w:sz w:val="24"/>
                <w:szCs w:val="24"/>
              </w:rPr>
              <w:t>。</w:t>
            </w:r>
            <w:r>
              <w:rPr>
                <w:sz w:val="24"/>
                <w:szCs w:val="24"/>
              </w:rPr>
              <w:t>该项目建成后，对于完善城区供水管网，实现人水和谐，保障城市经济可持续发展产生积极作用，社会效益明显。</w:t>
            </w:r>
          </w:p>
          <w:p>
            <w:pPr>
              <w:spacing w:line="500" w:lineRule="exact"/>
              <w:rPr>
                <w:b/>
                <w:sz w:val="24"/>
                <w:szCs w:val="24"/>
              </w:rPr>
            </w:pPr>
            <w:r>
              <w:rPr>
                <w:b/>
                <w:sz w:val="24"/>
                <w:szCs w:val="24"/>
              </w:rPr>
              <w:t>2、与产业政策的相符性</w:t>
            </w:r>
          </w:p>
          <w:p>
            <w:pPr>
              <w:spacing w:line="500" w:lineRule="exact"/>
              <w:ind w:firstLine="360" w:firstLineChars="150"/>
              <w:rPr>
                <w:rFonts w:hint="default" w:ascii="Times New Roman" w:hAnsi="Times New Roman" w:eastAsia="宋体" w:cs="Times New Roman"/>
                <w:sz w:val="24"/>
                <w:szCs w:val="24"/>
              </w:rPr>
            </w:pPr>
            <w:r>
              <w:rPr>
                <w:sz w:val="24"/>
                <w:szCs w:val="24"/>
              </w:rPr>
              <w:t>本项</w:t>
            </w:r>
            <w:r>
              <w:rPr>
                <w:rFonts w:hint="default" w:ascii="Times New Roman" w:hAnsi="Times New Roman" w:cs="Times New Roman"/>
                <w:sz w:val="24"/>
                <w:szCs w:val="24"/>
              </w:rPr>
              <w:t>目为城市供水管网建设项目，</w:t>
            </w:r>
            <w:r>
              <w:rPr>
                <w:rFonts w:hint="default" w:ascii="Times New Roman" w:hAnsi="Times New Roman" w:eastAsia="宋体" w:cs="Times New Roman"/>
                <w:sz w:val="24"/>
                <w:szCs w:val="24"/>
              </w:rPr>
              <w:t>根据《</w:t>
            </w:r>
            <w:r>
              <w:rPr>
                <w:rStyle w:val="34"/>
                <w:rFonts w:hint="default" w:ascii="Times New Roman" w:hAnsi="Times New Roman" w:eastAsia="宋体" w:cs="Times New Roman"/>
                <w:b w:val="0"/>
                <w:sz w:val="24"/>
                <w:szCs w:val="24"/>
              </w:rPr>
              <w:t>产业结构调整指导目录(2011年本)》（2013修订），本项目属于鼓励类中“</w:t>
            </w:r>
            <w:r>
              <w:rPr>
                <w:rFonts w:hint="default" w:ascii="Times New Roman" w:hAnsi="Times New Roman" w:eastAsia="宋体" w:cs="Times New Roman"/>
                <w:sz w:val="24"/>
                <w:szCs w:val="24"/>
              </w:rPr>
              <w:t>水利，城乡供水水源工程”项目，该项目的建设符合国家的产业政策。</w:t>
            </w:r>
          </w:p>
          <w:p>
            <w:pPr>
              <w:spacing w:line="500" w:lineRule="exact"/>
              <w:rPr>
                <w:b/>
                <w:sz w:val="24"/>
                <w:szCs w:val="24"/>
              </w:rPr>
            </w:pPr>
            <w:r>
              <w:rPr>
                <w:b/>
                <w:sz w:val="24"/>
                <w:szCs w:val="24"/>
              </w:rPr>
              <w:t>3、建设项目所在地环境质量现状</w:t>
            </w:r>
          </w:p>
          <w:p>
            <w:pPr>
              <w:adjustRightInd w:val="0"/>
              <w:snapToGrid w:val="0"/>
              <w:spacing w:line="520" w:lineRule="exact"/>
              <w:ind w:firstLine="480" w:firstLineChars="200"/>
              <w:rPr>
                <w:sz w:val="24"/>
                <w:szCs w:val="24"/>
              </w:rPr>
            </w:pPr>
            <w:r>
              <w:rPr>
                <w:sz w:val="24"/>
                <w:szCs w:val="24"/>
              </w:rPr>
              <w:t>评价区SO</w:t>
            </w:r>
            <w:r>
              <w:rPr>
                <w:sz w:val="24"/>
                <w:szCs w:val="24"/>
                <w:vertAlign w:val="subscript"/>
              </w:rPr>
              <w:t>2</w:t>
            </w:r>
            <w:r>
              <w:rPr>
                <w:sz w:val="24"/>
                <w:szCs w:val="24"/>
              </w:rPr>
              <w:t>、NO</w:t>
            </w:r>
            <w:r>
              <w:rPr>
                <w:sz w:val="24"/>
                <w:szCs w:val="24"/>
                <w:vertAlign w:val="subscript"/>
              </w:rPr>
              <w:t>2</w:t>
            </w:r>
            <w:r>
              <w:rPr>
                <w:sz w:val="24"/>
                <w:szCs w:val="24"/>
              </w:rPr>
              <w:t>1小时平均浓度及SO</w:t>
            </w:r>
            <w:r>
              <w:rPr>
                <w:sz w:val="24"/>
                <w:szCs w:val="24"/>
                <w:vertAlign w:val="subscript"/>
              </w:rPr>
              <w:t>2</w:t>
            </w:r>
            <w:r>
              <w:rPr>
                <w:sz w:val="24"/>
                <w:szCs w:val="24"/>
              </w:rPr>
              <w:t>、NO</w:t>
            </w:r>
            <w:r>
              <w:rPr>
                <w:sz w:val="24"/>
                <w:szCs w:val="24"/>
                <w:vertAlign w:val="subscript"/>
              </w:rPr>
              <w:t>2</w:t>
            </w:r>
            <w:r>
              <w:rPr>
                <w:sz w:val="24"/>
                <w:szCs w:val="24"/>
              </w:rPr>
              <w:t>、PM</w:t>
            </w:r>
            <w:r>
              <w:rPr>
                <w:sz w:val="24"/>
                <w:szCs w:val="24"/>
                <w:vertAlign w:val="subscript"/>
              </w:rPr>
              <w:t>10</w:t>
            </w:r>
            <w:r>
              <w:rPr>
                <w:rFonts w:hint="eastAsia"/>
                <w:sz w:val="24"/>
                <w:szCs w:val="24"/>
              </w:rPr>
              <w:t xml:space="preserve"> </w:t>
            </w:r>
            <w:r>
              <w:rPr>
                <w:sz w:val="24"/>
                <w:szCs w:val="24"/>
              </w:rPr>
              <w:t>24小时平均浓度均满足《环境空气质量标准》（GB3095-2012）中的二级标准，说明项目所在地环境空气质量较好。</w:t>
            </w:r>
          </w:p>
          <w:p>
            <w:pPr>
              <w:adjustRightInd w:val="0"/>
              <w:snapToGrid w:val="0"/>
              <w:spacing w:line="520" w:lineRule="exact"/>
              <w:ind w:firstLine="504" w:firstLineChars="200"/>
              <w:rPr>
                <w:sz w:val="24"/>
                <w:szCs w:val="24"/>
              </w:rPr>
            </w:pPr>
            <w:r>
              <w:rPr>
                <w:rFonts w:hint="eastAsia"/>
                <w:color w:val="auto"/>
                <w:spacing w:val="6"/>
                <w:sz w:val="24"/>
                <w:szCs w:val="24"/>
                <w:lang w:eastAsia="zh-CN"/>
              </w:rPr>
              <w:t>由</w:t>
            </w:r>
            <w:r>
              <w:rPr>
                <w:rFonts w:hint="eastAsia"/>
                <w:color w:val="auto"/>
                <w:spacing w:val="6"/>
                <w:sz w:val="24"/>
                <w:szCs w:val="24"/>
              </w:rPr>
              <w:t>监测数据可知，</w:t>
            </w:r>
            <w:r>
              <w:rPr>
                <w:rFonts w:hint="eastAsia"/>
                <w:color w:val="auto"/>
                <w:spacing w:val="6"/>
                <w:sz w:val="24"/>
                <w:szCs w:val="24"/>
                <w:lang w:eastAsia="zh-CN"/>
              </w:rPr>
              <w:t>项目所在区域各敏感区的</w:t>
            </w:r>
            <w:r>
              <w:rPr>
                <w:rFonts w:hint="eastAsia"/>
                <w:color w:val="auto"/>
                <w:spacing w:val="6"/>
                <w:sz w:val="24"/>
                <w:szCs w:val="24"/>
              </w:rPr>
              <w:t>声环境昼间、夜间均达到《声环境质量标准》（GB3096-2008）中的</w:t>
            </w:r>
            <w:r>
              <w:rPr>
                <w:rFonts w:hint="eastAsia"/>
                <w:color w:val="auto"/>
                <w:spacing w:val="6"/>
                <w:sz w:val="24"/>
                <w:szCs w:val="24"/>
                <w:lang w:val="en-US" w:eastAsia="zh-CN"/>
              </w:rPr>
              <w:t>2</w:t>
            </w:r>
            <w:r>
              <w:rPr>
                <w:rFonts w:hint="eastAsia"/>
                <w:color w:val="auto"/>
                <w:spacing w:val="6"/>
                <w:sz w:val="24"/>
                <w:szCs w:val="24"/>
              </w:rPr>
              <w:t>类标准要求。</w:t>
            </w:r>
          </w:p>
          <w:p>
            <w:pPr>
              <w:spacing w:line="500" w:lineRule="exact"/>
              <w:rPr>
                <w:b/>
                <w:sz w:val="24"/>
                <w:szCs w:val="24"/>
              </w:rPr>
            </w:pPr>
            <w:r>
              <w:rPr>
                <w:b/>
                <w:sz w:val="24"/>
                <w:szCs w:val="24"/>
              </w:rPr>
              <w:t>4、建设项目施工期环境影响分析</w:t>
            </w:r>
          </w:p>
          <w:p>
            <w:pPr>
              <w:spacing w:line="500" w:lineRule="exact"/>
              <w:ind w:firstLine="482" w:firstLineChars="200"/>
              <w:rPr>
                <w:b/>
                <w:bCs/>
                <w:sz w:val="24"/>
                <w:szCs w:val="24"/>
              </w:rPr>
            </w:pPr>
            <w:r>
              <w:rPr>
                <w:b/>
                <w:bCs/>
                <w:sz w:val="24"/>
                <w:szCs w:val="24"/>
              </w:rPr>
              <w:t>（1）废水</w:t>
            </w:r>
          </w:p>
          <w:p>
            <w:pPr>
              <w:autoSpaceDE w:val="0"/>
              <w:autoSpaceDN w:val="0"/>
              <w:spacing w:line="500" w:lineRule="exact"/>
              <w:ind w:firstLine="480" w:firstLineChars="200"/>
              <w:rPr>
                <w:kern w:val="0"/>
                <w:sz w:val="24"/>
                <w:szCs w:val="24"/>
              </w:rPr>
            </w:pPr>
            <w:r>
              <w:rPr>
                <w:kern w:val="0"/>
                <w:sz w:val="24"/>
                <w:szCs w:val="24"/>
              </w:rPr>
              <w:t>本工程施工期产生的废水包括：管线施工废水、施工人员产生的生活污水、管道试压废水及管道消毒冲洗废水。</w:t>
            </w:r>
          </w:p>
          <w:p>
            <w:pPr>
              <w:autoSpaceDE w:val="0"/>
              <w:autoSpaceDN w:val="0"/>
              <w:spacing w:line="500" w:lineRule="exact"/>
              <w:ind w:firstLine="480" w:firstLineChars="200"/>
              <w:rPr>
                <w:kern w:val="0"/>
                <w:sz w:val="24"/>
                <w:szCs w:val="24"/>
              </w:rPr>
            </w:pPr>
            <w:r>
              <w:rPr>
                <w:sz w:val="24"/>
                <w:szCs w:val="24"/>
              </w:rPr>
              <w:t>本工程</w:t>
            </w:r>
            <w:r>
              <w:rPr>
                <w:kern w:val="0"/>
                <w:sz w:val="24"/>
                <w:szCs w:val="24"/>
              </w:rPr>
              <w:t>管道敷设施工在城区内，社会服务条件较好，不需设施工营地，因此施工人员产生的生活污水量</w:t>
            </w:r>
            <w:r>
              <w:rPr>
                <w:rFonts w:hint="eastAsia"/>
                <w:kern w:val="0"/>
                <w:sz w:val="24"/>
                <w:szCs w:val="24"/>
                <w:lang w:eastAsia="zh-CN"/>
              </w:rPr>
              <w:t>较</w:t>
            </w:r>
            <w:r>
              <w:rPr>
                <w:kern w:val="0"/>
                <w:sz w:val="24"/>
                <w:szCs w:val="24"/>
              </w:rPr>
              <w:t>少，对周围环境的影响较小。</w:t>
            </w:r>
          </w:p>
          <w:p>
            <w:pPr>
              <w:autoSpaceDE w:val="0"/>
              <w:autoSpaceDN w:val="0"/>
              <w:spacing w:line="500" w:lineRule="exact"/>
              <w:ind w:firstLine="480" w:firstLineChars="200"/>
              <w:rPr>
                <w:rFonts w:hint="default" w:ascii="Times New Roman" w:hAnsi="Times New Roman" w:cs="Times New Roman"/>
                <w:kern w:val="0"/>
                <w:sz w:val="24"/>
                <w:szCs w:val="24"/>
              </w:rPr>
            </w:pPr>
            <w:r>
              <w:rPr>
                <w:kern w:val="0"/>
                <w:sz w:val="24"/>
                <w:szCs w:val="24"/>
              </w:rPr>
              <w:t>敷管施工产生废水主要是机械设备冷却水和运输洗涤水等，</w:t>
            </w:r>
            <w:r>
              <w:rPr>
                <w:rFonts w:hint="eastAsia"/>
                <w:kern w:val="0"/>
                <w:sz w:val="24"/>
                <w:szCs w:val="24"/>
              </w:rPr>
              <w:t>由沉淀池收集后用于项目区洒水抑尘，由于这部分废水</w:t>
            </w:r>
            <w:r>
              <w:rPr>
                <w:kern w:val="0"/>
                <w:sz w:val="24"/>
                <w:szCs w:val="24"/>
              </w:rPr>
              <w:t>产生量较小</w:t>
            </w:r>
            <w:r>
              <w:rPr>
                <w:rFonts w:hint="eastAsia"/>
                <w:kern w:val="0"/>
                <w:sz w:val="24"/>
                <w:szCs w:val="24"/>
              </w:rPr>
              <w:t>，其对周围环境影响较小</w:t>
            </w:r>
            <w:r>
              <w:rPr>
                <w:rFonts w:hint="eastAsia" w:ascii="宋体" w:cs="宋体"/>
                <w:kern w:val="0"/>
                <w:sz w:val="24"/>
                <w:szCs w:val="24"/>
              </w:rPr>
              <w:t>。</w:t>
            </w:r>
            <w:r>
              <w:rPr>
                <w:rFonts w:hint="eastAsia"/>
                <w:kern w:val="0"/>
                <w:sz w:val="24"/>
                <w:szCs w:val="24"/>
              </w:rPr>
              <w:t>为减少雨季施工废水对周围环境的影响，评价要求</w:t>
            </w:r>
            <w:r>
              <w:rPr>
                <w:kern w:val="0"/>
                <w:sz w:val="24"/>
                <w:szCs w:val="24"/>
              </w:rPr>
              <w:t>在施工区设置挡水设施，避免附近道路地面径流对施工区浮土、建筑砂石、</w:t>
            </w:r>
            <w:r>
              <w:rPr>
                <w:rFonts w:hint="default" w:ascii="Times New Roman" w:hAnsi="Times New Roman" w:cs="Times New Roman"/>
                <w:kern w:val="0"/>
                <w:sz w:val="24"/>
                <w:szCs w:val="24"/>
              </w:rPr>
              <w:t>垃圾、弃土等的冲刷。</w:t>
            </w:r>
          </w:p>
          <w:p>
            <w:pPr>
              <w:spacing w:line="500" w:lineRule="exact"/>
              <w:ind w:firstLine="560"/>
              <w:rPr>
                <w:bCs/>
                <w:sz w:val="24"/>
                <w:szCs w:val="24"/>
              </w:rPr>
            </w:pPr>
            <w:r>
              <w:rPr>
                <w:rFonts w:hint="default" w:ascii="Times New Roman" w:hAnsi="Times New Roman" w:cs="Times New Roman"/>
                <w:kern w:val="0"/>
                <w:sz w:val="24"/>
                <w:szCs w:val="24"/>
              </w:rPr>
              <w:t>管道敷设完成后需要采用清洁水为介质进行试压，试压排放废水中主要污染物为悬浮物，其中钢管试压废水含有少量铁屑。因所用管道均为新管，试压废水水质较简单，所含主要污染物为SS，浓度一般低于70mg/L，考虑到该部分水属清净下水</w:t>
            </w:r>
            <w:r>
              <w:rPr>
                <w:rFonts w:hint="default" w:ascii="Times New Roman" w:hAnsi="Times New Roman" w:cs="Times New Roman"/>
                <w:color w:val="auto"/>
                <w:kern w:val="0"/>
                <w:sz w:val="24"/>
                <w:szCs w:val="24"/>
              </w:rPr>
              <w:t>，将产生的废水</w:t>
            </w:r>
            <w:r>
              <w:rPr>
                <w:rFonts w:hint="eastAsia" w:cs="Times New Roman"/>
                <w:color w:val="auto"/>
                <w:kern w:val="0"/>
                <w:sz w:val="24"/>
                <w:szCs w:val="24"/>
                <w:lang w:eastAsia="zh-CN"/>
              </w:rPr>
              <w:t>排入下水道中</w:t>
            </w:r>
            <w:r>
              <w:rPr>
                <w:rFonts w:hint="eastAsia" w:ascii="宋体" w:cs="宋体"/>
                <w:color w:val="auto"/>
                <w:kern w:val="0"/>
                <w:sz w:val="24"/>
                <w:szCs w:val="24"/>
              </w:rPr>
              <w:t>，对周围</w:t>
            </w:r>
            <w:r>
              <w:rPr>
                <w:rFonts w:hint="eastAsia" w:ascii="宋体" w:cs="宋体"/>
                <w:kern w:val="0"/>
                <w:sz w:val="24"/>
                <w:szCs w:val="24"/>
              </w:rPr>
              <w:t>环境的水质影响可控制在允许范围之内。</w:t>
            </w:r>
            <w:r>
              <w:rPr>
                <w:kern w:val="0"/>
                <w:sz w:val="24"/>
                <w:szCs w:val="24"/>
              </w:rPr>
              <w:t>因此，管线施工过程产生的废水采用上述控制措施后，对</w:t>
            </w:r>
            <w:r>
              <w:rPr>
                <w:rFonts w:hint="eastAsia"/>
                <w:kern w:val="0"/>
                <w:sz w:val="24"/>
                <w:szCs w:val="24"/>
              </w:rPr>
              <w:t>周围环境的</w:t>
            </w:r>
            <w:r>
              <w:rPr>
                <w:kern w:val="0"/>
                <w:sz w:val="24"/>
                <w:szCs w:val="24"/>
              </w:rPr>
              <w:t>影响</w:t>
            </w:r>
            <w:r>
              <w:rPr>
                <w:rFonts w:hint="eastAsia"/>
                <w:kern w:val="0"/>
                <w:sz w:val="24"/>
                <w:szCs w:val="24"/>
              </w:rPr>
              <w:t>较小。</w:t>
            </w:r>
          </w:p>
          <w:p>
            <w:pPr>
              <w:spacing w:line="500" w:lineRule="exact"/>
              <w:ind w:firstLine="482" w:firstLineChars="200"/>
              <w:rPr>
                <w:b/>
                <w:sz w:val="24"/>
                <w:szCs w:val="24"/>
              </w:rPr>
            </w:pPr>
            <w:r>
              <w:rPr>
                <w:b/>
                <w:sz w:val="24"/>
                <w:szCs w:val="24"/>
              </w:rPr>
              <w:t>（2）废气</w:t>
            </w:r>
          </w:p>
          <w:p>
            <w:pPr>
              <w:autoSpaceDE w:val="0"/>
              <w:autoSpaceDN w:val="0"/>
              <w:spacing w:line="500" w:lineRule="exact"/>
              <w:ind w:firstLine="480" w:firstLineChars="200"/>
              <w:rPr>
                <w:kern w:val="0"/>
                <w:sz w:val="24"/>
                <w:szCs w:val="24"/>
              </w:rPr>
            </w:pPr>
            <w:r>
              <w:rPr>
                <w:kern w:val="0"/>
                <w:sz w:val="24"/>
                <w:szCs w:val="24"/>
              </w:rPr>
              <w:t>本工程管线施工现场虽然大部分位于城区道路</w:t>
            </w:r>
            <w:r>
              <w:rPr>
                <w:rFonts w:hint="eastAsia"/>
                <w:kern w:val="0"/>
                <w:sz w:val="24"/>
                <w:szCs w:val="24"/>
              </w:rPr>
              <w:t>两侧</w:t>
            </w:r>
            <w:r>
              <w:rPr>
                <w:kern w:val="0"/>
                <w:sz w:val="24"/>
                <w:szCs w:val="24"/>
              </w:rPr>
              <w:t>，管沟开挖、敷管及覆土过程产生的扬尘比一般大型开挖施工工地</w:t>
            </w:r>
            <w:r>
              <w:rPr>
                <w:rFonts w:hint="eastAsia"/>
                <w:kern w:val="0"/>
                <w:sz w:val="24"/>
                <w:szCs w:val="24"/>
              </w:rPr>
              <w:t>产生量</w:t>
            </w:r>
            <w:r>
              <w:rPr>
                <w:kern w:val="0"/>
                <w:sz w:val="24"/>
                <w:szCs w:val="24"/>
              </w:rPr>
              <w:t>要小，</w:t>
            </w:r>
            <w:r>
              <w:rPr>
                <w:rFonts w:hint="eastAsia"/>
                <w:kern w:val="0"/>
                <w:sz w:val="24"/>
                <w:szCs w:val="24"/>
              </w:rPr>
              <w:t>评价要求</w:t>
            </w:r>
            <w:r>
              <w:rPr>
                <w:kern w:val="0"/>
                <w:sz w:val="24"/>
                <w:szCs w:val="24"/>
              </w:rPr>
              <w:t>施工</w:t>
            </w:r>
            <w:r>
              <w:rPr>
                <w:rFonts w:hint="eastAsia"/>
                <w:kern w:val="0"/>
                <w:sz w:val="24"/>
                <w:szCs w:val="24"/>
              </w:rPr>
              <w:t>期间对</w:t>
            </w:r>
            <w:r>
              <w:rPr>
                <w:kern w:val="0"/>
                <w:sz w:val="24"/>
                <w:szCs w:val="24"/>
              </w:rPr>
              <w:t>开挖裸露处洒水</w:t>
            </w:r>
            <w:r>
              <w:rPr>
                <w:rFonts w:hint="eastAsia"/>
                <w:kern w:val="0"/>
                <w:sz w:val="24"/>
                <w:szCs w:val="24"/>
              </w:rPr>
              <w:t>降尘，距离沿路居民较近应加大施工断面的洒水量及次数；在开挖路段</w:t>
            </w:r>
            <w:r>
              <w:rPr>
                <w:kern w:val="0"/>
                <w:sz w:val="24"/>
                <w:szCs w:val="24"/>
              </w:rPr>
              <w:t>设挡风栅栏</w:t>
            </w:r>
            <w:r>
              <w:rPr>
                <w:rFonts w:hint="eastAsia"/>
                <w:kern w:val="0"/>
                <w:sz w:val="24"/>
                <w:szCs w:val="24"/>
              </w:rPr>
              <w:t>以减少扬尘产生量；</w:t>
            </w:r>
            <w:r>
              <w:rPr>
                <w:kern w:val="0"/>
                <w:sz w:val="24"/>
                <w:szCs w:val="24"/>
              </w:rPr>
              <w:t>规定运输车辆在施工区路面减速行驶、清洗车轮和车体、用帆布覆盖易起扬尘的物料等</w:t>
            </w:r>
            <w:r>
              <w:rPr>
                <w:rFonts w:hint="eastAsia"/>
                <w:kern w:val="0"/>
                <w:sz w:val="24"/>
                <w:szCs w:val="24"/>
              </w:rPr>
              <w:t>。</w:t>
            </w:r>
            <w:r>
              <w:rPr>
                <w:kern w:val="0"/>
                <w:sz w:val="24"/>
                <w:szCs w:val="24"/>
              </w:rPr>
              <w:t>采取以上措施后，工地扬尘量可减少70</w:t>
            </w:r>
            <w:r>
              <w:rPr>
                <w:rFonts w:hint="eastAsia"/>
                <w:kern w:val="0"/>
                <w:sz w:val="24"/>
                <w:szCs w:val="24"/>
              </w:rPr>
              <w:t>~</w:t>
            </w:r>
            <w:r>
              <w:rPr>
                <w:kern w:val="0"/>
                <w:sz w:val="24"/>
                <w:szCs w:val="24"/>
              </w:rPr>
              <w:t>80%</w:t>
            </w:r>
            <w:r>
              <w:rPr>
                <w:rFonts w:hint="eastAsia"/>
                <w:kern w:val="0"/>
                <w:sz w:val="24"/>
                <w:szCs w:val="24"/>
              </w:rPr>
              <w:t>，</w:t>
            </w:r>
            <w:r>
              <w:rPr>
                <w:kern w:val="0"/>
                <w:sz w:val="24"/>
                <w:szCs w:val="24"/>
              </w:rPr>
              <w:t>进行管线施工时，采取严格的防尘措施后，可以大大减少工地扬尘对周围居民区的环境空气影响。</w:t>
            </w:r>
          </w:p>
          <w:p>
            <w:pPr>
              <w:spacing w:line="500" w:lineRule="exact"/>
              <w:ind w:firstLine="480" w:firstLineChars="200"/>
              <w:rPr>
                <w:sz w:val="24"/>
                <w:szCs w:val="24"/>
              </w:rPr>
            </w:pPr>
            <w:r>
              <w:rPr>
                <w:rFonts w:hint="eastAsia"/>
                <w:sz w:val="24"/>
                <w:szCs w:val="24"/>
              </w:rPr>
              <w:t>露天堆放的建材（砂石、水泥）及裸露的施工区弃土因天气干燥及起风的影响，</w:t>
            </w:r>
            <w:r>
              <w:rPr>
                <w:bCs/>
                <w:sz w:val="24"/>
                <w:szCs w:val="24"/>
              </w:rPr>
              <w:t>粒径较小的</w:t>
            </w:r>
            <w:r>
              <w:rPr>
                <w:rFonts w:hint="eastAsia"/>
                <w:bCs/>
                <w:sz w:val="24"/>
                <w:szCs w:val="24"/>
              </w:rPr>
              <w:t>砂</w:t>
            </w:r>
            <w:r>
              <w:rPr>
                <w:bCs/>
                <w:sz w:val="24"/>
                <w:szCs w:val="24"/>
              </w:rPr>
              <w:t>粒</w:t>
            </w:r>
            <w:r>
              <w:rPr>
                <w:rFonts w:hint="eastAsia"/>
                <w:bCs/>
                <w:sz w:val="24"/>
                <w:szCs w:val="24"/>
              </w:rPr>
              <w:t>会扬</w:t>
            </w:r>
            <w:r>
              <w:rPr>
                <w:bCs/>
                <w:sz w:val="24"/>
                <w:szCs w:val="24"/>
              </w:rPr>
              <w:t>起，对下风向大气环境造成污染。</w:t>
            </w:r>
            <w:r>
              <w:rPr>
                <w:rFonts w:hint="eastAsia"/>
                <w:bCs/>
                <w:sz w:val="24"/>
                <w:szCs w:val="24"/>
              </w:rPr>
              <w:t>由分析可知起尘风速</w:t>
            </w:r>
            <w:r>
              <w:rPr>
                <w:bCs/>
                <w:sz w:val="24"/>
                <w:szCs w:val="24"/>
              </w:rPr>
              <w:t>的</w:t>
            </w:r>
            <w:r>
              <w:rPr>
                <w:rFonts w:hint="eastAsia"/>
                <w:bCs/>
                <w:sz w:val="24"/>
                <w:szCs w:val="24"/>
              </w:rPr>
              <w:t>尘粒</w:t>
            </w:r>
            <w:r>
              <w:rPr>
                <w:bCs/>
                <w:sz w:val="24"/>
                <w:szCs w:val="24"/>
              </w:rPr>
              <w:t>含水率对</w:t>
            </w:r>
            <w:r>
              <w:rPr>
                <w:rFonts w:hint="eastAsia"/>
                <w:bCs/>
                <w:sz w:val="24"/>
                <w:szCs w:val="24"/>
              </w:rPr>
              <w:t>砂</w:t>
            </w:r>
            <w:r>
              <w:rPr>
                <w:bCs/>
                <w:sz w:val="24"/>
                <w:szCs w:val="24"/>
              </w:rPr>
              <w:t>堆的起尘量影响极大，</w:t>
            </w:r>
            <w:r>
              <w:rPr>
                <w:sz w:val="24"/>
                <w:szCs w:val="24"/>
              </w:rPr>
              <w:t>评价要求建设单位</w:t>
            </w:r>
            <w:r>
              <w:rPr>
                <w:rFonts w:hint="eastAsia"/>
                <w:sz w:val="24"/>
                <w:szCs w:val="24"/>
              </w:rPr>
              <w:t>在施工期间将原料和弃土堆放在围栏里侧，并对其降尘洒水，保证其含水率在</w:t>
            </w:r>
            <w:r>
              <w:rPr>
                <w:rFonts w:hint="eastAsia"/>
                <w:sz w:val="24"/>
                <w:szCs w:val="24"/>
                <w:lang w:val="en-US" w:eastAsia="zh-CN"/>
              </w:rPr>
              <w:t>10</w:t>
            </w:r>
            <w:r>
              <w:rPr>
                <w:rFonts w:hint="eastAsia"/>
                <w:sz w:val="24"/>
                <w:szCs w:val="24"/>
              </w:rPr>
              <w:t>%以上，可使料（土）堆产生的扬尘对周围环境的影响大大的降低，</w:t>
            </w:r>
            <w:r>
              <w:rPr>
                <w:bCs/>
                <w:sz w:val="24"/>
                <w:szCs w:val="24"/>
              </w:rPr>
              <w:t>预计</w:t>
            </w:r>
            <w:r>
              <w:rPr>
                <w:sz w:val="24"/>
                <w:szCs w:val="24"/>
              </w:rPr>
              <w:t>对区域环境空气质量影响不大</w:t>
            </w:r>
            <w:r>
              <w:rPr>
                <w:rFonts w:hint="eastAsia"/>
                <w:sz w:val="24"/>
                <w:szCs w:val="24"/>
              </w:rPr>
              <w:t>。</w:t>
            </w:r>
          </w:p>
          <w:p>
            <w:pPr>
              <w:autoSpaceDE w:val="0"/>
              <w:autoSpaceDN w:val="0"/>
              <w:spacing w:line="500" w:lineRule="exact"/>
              <w:ind w:firstLine="480" w:firstLineChars="200"/>
              <w:rPr>
                <w:kern w:val="0"/>
                <w:sz w:val="24"/>
                <w:szCs w:val="24"/>
              </w:rPr>
            </w:pPr>
            <w:r>
              <w:rPr>
                <w:rFonts w:hint="eastAsia"/>
                <w:kern w:val="0"/>
                <w:sz w:val="24"/>
                <w:szCs w:val="24"/>
              </w:rPr>
              <w:t>由上述分析可知</w:t>
            </w:r>
            <w:r>
              <w:rPr>
                <w:kern w:val="0"/>
                <w:sz w:val="24"/>
                <w:szCs w:val="24"/>
              </w:rPr>
              <w:t>，施工期带来的粉尘污染在采取适当的防尘措施后，其影响可以降低到较小程度，不会对周围环境空气敏感点造成较大的污染影响。</w:t>
            </w:r>
          </w:p>
          <w:p>
            <w:pPr>
              <w:spacing w:line="500" w:lineRule="exact"/>
              <w:ind w:firstLine="482" w:firstLineChars="200"/>
              <w:rPr>
                <w:b/>
                <w:sz w:val="24"/>
                <w:szCs w:val="24"/>
              </w:rPr>
            </w:pPr>
            <w:r>
              <w:rPr>
                <w:b/>
                <w:sz w:val="24"/>
                <w:szCs w:val="24"/>
              </w:rPr>
              <w:t>（3）固体废物</w:t>
            </w:r>
          </w:p>
          <w:p>
            <w:pPr>
              <w:spacing w:line="500" w:lineRule="exact"/>
              <w:ind w:firstLine="360" w:firstLineChars="150"/>
              <w:rPr>
                <w:rFonts w:hint="default" w:ascii="Times New Roman" w:hAnsi="Times New Roman" w:cs="Times New Roman"/>
                <w:color w:val="FF0000"/>
                <w:kern w:val="0"/>
                <w:sz w:val="24"/>
                <w:szCs w:val="24"/>
              </w:rPr>
            </w:pPr>
            <w:r>
              <w:rPr>
                <w:rFonts w:hint="eastAsia"/>
                <w:kern w:val="0"/>
                <w:sz w:val="24"/>
                <w:szCs w:val="24"/>
                <w:lang w:val="en-US" w:eastAsia="zh-CN"/>
              </w:rPr>
              <w:t xml:space="preserve"> </w:t>
            </w:r>
            <w:r>
              <w:rPr>
                <w:kern w:val="0"/>
                <w:sz w:val="24"/>
                <w:szCs w:val="24"/>
              </w:rPr>
              <w:t>施工过程产生的弃渣土主要来自管道施工</w:t>
            </w:r>
            <w:r>
              <w:rPr>
                <w:rFonts w:hint="eastAsia"/>
                <w:kern w:val="0"/>
                <w:sz w:val="24"/>
                <w:szCs w:val="24"/>
              </w:rPr>
              <w:t>，</w:t>
            </w:r>
            <w:r>
              <w:rPr>
                <w:rFonts w:hint="eastAsia" w:ascii="宋体" w:cs="宋体"/>
                <w:kern w:val="0"/>
                <w:sz w:val="24"/>
                <w:szCs w:val="24"/>
              </w:rPr>
              <w:t>应按要求运往建筑垃圾填埋场进行处理，施工期弃渣土通过采用上述处置途径后，不会对周围生态环境造成明显影响。</w:t>
            </w:r>
            <w:r>
              <w:rPr>
                <w:kern w:val="0"/>
                <w:sz w:val="24"/>
                <w:szCs w:val="24"/>
              </w:rPr>
              <w:t>管道施工过程中焊接和防腐会产生少量废焊条和废弃防腐材料</w:t>
            </w:r>
            <w:r>
              <w:rPr>
                <w:rFonts w:hint="eastAsia"/>
                <w:kern w:val="0"/>
                <w:sz w:val="24"/>
                <w:szCs w:val="24"/>
              </w:rPr>
              <w:t>包装桶，</w:t>
            </w:r>
            <w:r>
              <w:rPr>
                <w:kern w:val="0"/>
                <w:sz w:val="24"/>
                <w:szCs w:val="24"/>
              </w:rPr>
              <w:t>这些少量固废</w:t>
            </w:r>
            <w:r>
              <w:rPr>
                <w:rFonts w:hint="eastAsia"/>
                <w:kern w:val="0"/>
                <w:sz w:val="24"/>
                <w:szCs w:val="24"/>
              </w:rPr>
              <w:t>应及时收集，待工程完成后作为废品外</w:t>
            </w:r>
            <w:r>
              <w:rPr>
                <w:rFonts w:hint="eastAsia"/>
                <w:color w:val="auto"/>
                <w:kern w:val="0"/>
                <w:sz w:val="24"/>
                <w:szCs w:val="24"/>
              </w:rPr>
              <w:t>卖。</w:t>
            </w:r>
            <w:r>
              <w:rPr>
                <w:rFonts w:hint="eastAsia"/>
                <w:color w:val="auto"/>
                <w:sz w:val="24"/>
                <w:szCs w:val="24"/>
                <w:lang w:eastAsia="zh-CN"/>
              </w:rPr>
              <w:t>项目在顶管施工过程会产生</w:t>
            </w:r>
            <w:r>
              <w:rPr>
                <w:rFonts w:hint="eastAsia" w:ascii="Times New Roman" w:hAnsi="Times New Roman"/>
                <w:color w:val="auto"/>
                <w:sz w:val="24"/>
                <w:szCs w:val="24"/>
              </w:rPr>
              <w:t>泥浆</w:t>
            </w:r>
            <w:r>
              <w:rPr>
                <w:rFonts w:hint="eastAsia" w:cs="Times New Roman"/>
                <w:color w:val="auto"/>
                <w:kern w:val="0"/>
                <w:sz w:val="24"/>
                <w:szCs w:val="24"/>
                <w:lang w:eastAsia="zh-CN"/>
              </w:rPr>
              <w:t>，建设单位</w:t>
            </w:r>
            <w:r>
              <w:rPr>
                <w:rFonts w:hint="eastAsia" w:ascii="宋体" w:cs="宋体"/>
                <w:color w:val="auto"/>
                <w:kern w:val="0"/>
                <w:sz w:val="24"/>
                <w:szCs w:val="24"/>
              </w:rPr>
              <w:t>按要求运往建筑垃圾填埋场进行处理</w:t>
            </w:r>
            <w:r>
              <w:rPr>
                <w:rFonts w:hint="eastAsia" w:ascii="宋体" w:cs="宋体"/>
                <w:color w:val="auto"/>
                <w:kern w:val="0"/>
                <w:sz w:val="24"/>
                <w:szCs w:val="24"/>
                <w:lang w:eastAsia="zh-CN"/>
              </w:rPr>
              <w:t>。</w:t>
            </w:r>
          </w:p>
          <w:p>
            <w:pPr>
              <w:autoSpaceDE w:val="0"/>
              <w:autoSpaceDN w:val="0"/>
              <w:spacing w:line="500" w:lineRule="exact"/>
              <w:ind w:firstLine="480" w:firstLineChars="200"/>
              <w:rPr>
                <w:kern w:val="0"/>
                <w:sz w:val="24"/>
                <w:szCs w:val="24"/>
              </w:rPr>
            </w:pPr>
            <w:r>
              <w:rPr>
                <w:rFonts w:hint="eastAsia"/>
                <w:kern w:val="0"/>
                <w:sz w:val="24"/>
                <w:szCs w:val="24"/>
              </w:rPr>
              <w:t>本工程</w:t>
            </w:r>
            <w:r>
              <w:rPr>
                <w:kern w:val="0"/>
                <w:sz w:val="24"/>
                <w:szCs w:val="24"/>
              </w:rPr>
              <w:t>采取措施后，</w:t>
            </w:r>
            <w:r>
              <w:rPr>
                <w:rFonts w:hint="eastAsia"/>
                <w:kern w:val="0"/>
                <w:sz w:val="24"/>
                <w:szCs w:val="24"/>
              </w:rPr>
              <w:t>其产生的固废</w:t>
            </w:r>
            <w:r>
              <w:rPr>
                <w:kern w:val="0"/>
                <w:sz w:val="24"/>
                <w:szCs w:val="24"/>
              </w:rPr>
              <w:t>对环境的影响</w:t>
            </w:r>
            <w:r>
              <w:rPr>
                <w:rFonts w:hint="eastAsia"/>
                <w:kern w:val="0"/>
                <w:sz w:val="24"/>
                <w:szCs w:val="24"/>
              </w:rPr>
              <w:t>较小</w:t>
            </w:r>
            <w:r>
              <w:rPr>
                <w:kern w:val="0"/>
                <w:sz w:val="24"/>
                <w:szCs w:val="24"/>
              </w:rPr>
              <w:t>。</w:t>
            </w:r>
          </w:p>
          <w:p>
            <w:pPr>
              <w:spacing w:line="500" w:lineRule="exact"/>
              <w:ind w:firstLine="482" w:firstLineChars="200"/>
              <w:rPr>
                <w:b/>
                <w:sz w:val="24"/>
                <w:szCs w:val="24"/>
              </w:rPr>
            </w:pPr>
            <w:r>
              <w:rPr>
                <w:b/>
                <w:sz w:val="24"/>
                <w:szCs w:val="24"/>
              </w:rPr>
              <w:t>（4）噪声</w:t>
            </w:r>
          </w:p>
          <w:p>
            <w:pPr>
              <w:spacing w:line="500" w:lineRule="exact"/>
              <w:ind w:firstLine="480" w:firstLineChars="200"/>
              <w:rPr>
                <w:sz w:val="24"/>
                <w:szCs w:val="24"/>
              </w:rPr>
            </w:pPr>
            <w:r>
              <w:rPr>
                <w:bCs/>
                <w:sz w:val="24"/>
                <w:szCs w:val="24"/>
              </w:rPr>
              <w:t>施工期噪声主要来源于运输车辆和各种施工机械产生的噪声，对施工噪声要求必须</w:t>
            </w:r>
            <w:r>
              <w:rPr>
                <w:sz w:val="24"/>
                <w:szCs w:val="24"/>
              </w:rPr>
              <w:t>按照《建筑施工场界</w:t>
            </w:r>
            <w:r>
              <w:rPr>
                <w:rFonts w:hint="eastAsia"/>
                <w:sz w:val="24"/>
                <w:szCs w:val="24"/>
              </w:rPr>
              <w:t>环境</w:t>
            </w:r>
            <w:r>
              <w:rPr>
                <w:sz w:val="24"/>
                <w:szCs w:val="24"/>
              </w:rPr>
              <w:t>噪声</w:t>
            </w:r>
            <w:r>
              <w:rPr>
                <w:rFonts w:hint="eastAsia"/>
                <w:sz w:val="24"/>
                <w:szCs w:val="24"/>
              </w:rPr>
              <w:t>排放标准</w:t>
            </w:r>
            <w:r>
              <w:rPr>
                <w:sz w:val="24"/>
                <w:szCs w:val="24"/>
              </w:rPr>
              <w:t>》</w:t>
            </w:r>
            <w:r>
              <w:rPr>
                <w:rFonts w:hint="eastAsia"/>
                <w:sz w:val="24"/>
                <w:szCs w:val="24"/>
              </w:rPr>
              <w:t>（</w:t>
            </w:r>
            <w:r>
              <w:rPr>
                <w:sz w:val="24"/>
                <w:szCs w:val="24"/>
              </w:rPr>
              <w:t>GB12523-</w:t>
            </w:r>
            <w:r>
              <w:rPr>
                <w:rFonts w:hint="eastAsia"/>
                <w:sz w:val="24"/>
                <w:szCs w:val="24"/>
              </w:rPr>
              <w:t>2011）</w:t>
            </w:r>
            <w:r>
              <w:rPr>
                <w:sz w:val="24"/>
                <w:szCs w:val="24"/>
              </w:rPr>
              <w:t>进行施工时间，施工噪声的控制，另外采取选择低噪声设备，合理选用施工机械</w:t>
            </w:r>
            <w:r>
              <w:rPr>
                <w:rFonts w:hint="eastAsia"/>
                <w:sz w:val="24"/>
                <w:szCs w:val="24"/>
              </w:rPr>
              <w:t>，</w:t>
            </w:r>
            <w:r>
              <w:rPr>
                <w:sz w:val="24"/>
                <w:szCs w:val="24"/>
              </w:rPr>
              <w:t>经常对施工机械进行维修管理的方法使高噪声设备始终处于低噪声、高效率的状态，以最大限度地减少对周围环境的影响。</w:t>
            </w:r>
          </w:p>
          <w:p>
            <w:pPr>
              <w:spacing w:line="500" w:lineRule="exact"/>
              <w:ind w:firstLine="482" w:firstLineChars="200"/>
              <w:rPr>
                <w:b/>
                <w:bCs/>
                <w:sz w:val="24"/>
                <w:szCs w:val="24"/>
              </w:rPr>
            </w:pPr>
            <w:r>
              <w:rPr>
                <w:b/>
                <w:bCs/>
                <w:sz w:val="24"/>
                <w:szCs w:val="24"/>
              </w:rPr>
              <w:t>（5）生态</w:t>
            </w:r>
          </w:p>
          <w:p>
            <w:pPr>
              <w:spacing w:line="500" w:lineRule="exact"/>
              <w:ind w:firstLine="480" w:firstLineChars="200"/>
              <w:rPr>
                <w:sz w:val="24"/>
                <w:szCs w:val="24"/>
              </w:rPr>
            </w:pPr>
            <w:r>
              <w:rPr>
                <w:rFonts w:hint="eastAsia"/>
                <w:bCs/>
                <w:iCs/>
                <w:kern w:val="0"/>
                <w:sz w:val="24"/>
                <w:szCs w:val="24"/>
              </w:rPr>
              <w:t>工程管道敷设作业属于短期的临时性用地，且工程施工地段为城区道路区域，不会占用基本农田。在开挖的过程中，会对沿途部分植被造成破坏、地面裸露，加深土壤侵蚀和水土流失。因此本工程建成后</w:t>
            </w:r>
            <w:r>
              <w:rPr>
                <w:rFonts w:hint="eastAsia"/>
                <w:kern w:val="0"/>
                <w:sz w:val="24"/>
                <w:szCs w:val="24"/>
              </w:rPr>
              <w:t>及时进行生态恢复，对道路绿化用地进行植树绿化，使生态系统恢复施工前原有状况，</w:t>
            </w:r>
            <w:r>
              <w:rPr>
                <w:sz w:val="24"/>
                <w:szCs w:val="24"/>
              </w:rPr>
              <w:t>以最大限度地减少生态破坏</w:t>
            </w:r>
            <w:r>
              <w:rPr>
                <w:rFonts w:hint="eastAsia"/>
                <w:sz w:val="24"/>
                <w:szCs w:val="24"/>
              </w:rPr>
              <w:t>，防止水土流失</w:t>
            </w:r>
            <w:r>
              <w:rPr>
                <w:sz w:val="24"/>
                <w:szCs w:val="24"/>
              </w:rPr>
              <w:t>。</w:t>
            </w:r>
          </w:p>
          <w:p>
            <w:pPr>
              <w:spacing w:line="500" w:lineRule="exact"/>
              <w:rPr>
                <w:b/>
                <w:sz w:val="24"/>
                <w:szCs w:val="24"/>
              </w:rPr>
            </w:pPr>
            <w:r>
              <w:rPr>
                <w:rFonts w:hint="eastAsia"/>
                <w:b/>
                <w:sz w:val="24"/>
                <w:szCs w:val="24"/>
              </w:rPr>
              <w:t>5、建设项目营运期环境影响分析</w:t>
            </w:r>
          </w:p>
          <w:p>
            <w:pPr>
              <w:spacing w:line="500" w:lineRule="exact"/>
              <w:ind w:firstLine="480" w:firstLineChars="200"/>
              <w:rPr>
                <w:bCs/>
                <w:sz w:val="24"/>
              </w:rPr>
            </w:pPr>
            <w:r>
              <w:rPr>
                <w:rFonts w:hint="eastAsia"/>
                <w:sz w:val="24"/>
                <w:szCs w:val="24"/>
              </w:rPr>
              <w:t>本项目为城区给水管道建设工程，项目在工程竣工验收投入运营后，正常供水状态时无“三废”排放，因此项目在运营期不会对环境产生不良影响。</w:t>
            </w:r>
          </w:p>
          <w:p>
            <w:pPr>
              <w:spacing w:line="500" w:lineRule="exact"/>
              <w:ind w:firstLine="482" w:firstLineChars="200"/>
              <w:rPr>
                <w:b/>
                <w:bCs/>
                <w:sz w:val="24"/>
                <w:szCs w:val="24"/>
              </w:rPr>
            </w:pPr>
            <w:r>
              <w:rPr>
                <w:b/>
                <w:bCs/>
                <w:sz w:val="24"/>
                <w:szCs w:val="24"/>
              </w:rPr>
              <w:t>综上所述，</w:t>
            </w:r>
            <w:r>
              <w:rPr>
                <w:rFonts w:hint="eastAsia" w:ascii="宋体" w:cs="宋体"/>
                <w:b/>
                <w:bCs/>
                <w:sz w:val="24"/>
                <w:szCs w:val="24"/>
              </w:rPr>
              <w:t>铜川市耀州区保障性安居工程配套市政供水设施建设项目</w:t>
            </w:r>
            <w:r>
              <w:rPr>
                <w:b/>
                <w:bCs/>
                <w:sz w:val="24"/>
                <w:szCs w:val="24"/>
              </w:rPr>
              <w:t>在认真落实各项环保治理措施后，工程所排各项污染物对周围环境影响较小，可以实现其经济效益、社会效益和环境效益的协调发展。因此，从环保角度分析，本项目建设是可行的。</w:t>
            </w:r>
          </w:p>
          <w:p>
            <w:pPr>
              <w:pStyle w:val="5"/>
              <w:spacing w:before="0" w:after="0" w:line="500" w:lineRule="exact"/>
              <w:rPr>
                <w:sz w:val="28"/>
                <w:szCs w:val="28"/>
              </w:rPr>
            </w:pPr>
            <w:r>
              <w:rPr>
                <w:rFonts w:hint="eastAsia"/>
                <w:sz w:val="28"/>
                <w:szCs w:val="28"/>
              </w:rPr>
              <w:t>二</w:t>
            </w:r>
            <w:r>
              <w:rPr>
                <w:sz w:val="28"/>
                <w:szCs w:val="28"/>
              </w:rPr>
              <w:t>、</w:t>
            </w:r>
            <w:r>
              <w:rPr>
                <w:rFonts w:hint="eastAsia"/>
                <w:sz w:val="28"/>
                <w:szCs w:val="28"/>
              </w:rPr>
              <w:t>评价要求</w:t>
            </w:r>
          </w:p>
          <w:p>
            <w:pPr>
              <w:spacing w:line="500" w:lineRule="exact"/>
              <w:ind w:firstLine="480" w:firstLineChars="200"/>
              <w:rPr>
                <w:rFonts w:eastAsia="楷体_GB2312"/>
                <w:szCs w:val="28"/>
                <w:highlight w:val="green"/>
              </w:rPr>
            </w:pPr>
            <w:r>
              <w:rPr>
                <w:sz w:val="24"/>
                <w:szCs w:val="24"/>
              </w:rPr>
              <w:t>1、建设单位必须严格执行环保</w:t>
            </w:r>
            <w:r>
              <w:rPr>
                <w:rFonts w:hint="eastAsia"/>
                <w:sz w:val="24"/>
                <w:szCs w:val="24"/>
              </w:rPr>
              <w:t>“</w:t>
            </w:r>
            <w:r>
              <w:rPr>
                <w:sz w:val="24"/>
                <w:szCs w:val="24"/>
              </w:rPr>
              <w:t>三同时</w:t>
            </w:r>
            <w:r>
              <w:rPr>
                <w:rFonts w:hint="eastAsia"/>
                <w:sz w:val="24"/>
                <w:szCs w:val="24"/>
              </w:rPr>
              <w:t>”</w:t>
            </w:r>
            <w:r>
              <w:rPr>
                <w:sz w:val="24"/>
                <w:szCs w:val="24"/>
              </w:rPr>
              <w:t>的要求；</w:t>
            </w:r>
          </w:p>
          <w:p>
            <w:pPr>
              <w:shd w:val="clear" w:color="auto" w:fill="FFFFFF"/>
              <w:spacing w:line="500" w:lineRule="exact"/>
              <w:ind w:firstLine="480" w:firstLineChars="200"/>
              <w:rPr>
                <w:sz w:val="24"/>
                <w:szCs w:val="24"/>
              </w:rPr>
            </w:pPr>
            <w:r>
              <w:rPr>
                <w:sz w:val="24"/>
                <w:szCs w:val="24"/>
              </w:rPr>
              <w:t>2、</w:t>
            </w:r>
            <w:r>
              <w:rPr>
                <w:rFonts w:hint="eastAsia"/>
                <w:sz w:val="24"/>
                <w:szCs w:val="24"/>
              </w:rPr>
              <w:t>评价建议施行环境监理员制度，监督本工程施工全过程，严格按照本报告表相关环保要求执行，尤其在生态恢复、噪声治理方面；</w:t>
            </w:r>
          </w:p>
          <w:p>
            <w:pPr>
              <w:spacing w:line="500" w:lineRule="exact"/>
              <w:ind w:firstLine="480" w:firstLineChars="200"/>
              <w:rPr>
                <w:sz w:val="24"/>
                <w:szCs w:val="24"/>
              </w:rPr>
            </w:pPr>
            <w:r>
              <w:rPr>
                <w:rFonts w:hint="eastAsia"/>
                <w:sz w:val="24"/>
                <w:szCs w:val="24"/>
              </w:rPr>
              <w:t>3</w:t>
            </w:r>
            <w:r>
              <w:rPr>
                <w:sz w:val="24"/>
                <w:szCs w:val="24"/>
              </w:rPr>
              <w:t>、</w:t>
            </w:r>
            <w:r>
              <w:rPr>
                <w:rFonts w:hint="eastAsia"/>
                <w:sz w:val="24"/>
                <w:szCs w:val="24"/>
                <w:lang w:eastAsia="zh-CN"/>
              </w:rPr>
              <w:t>本项目</w:t>
            </w:r>
            <w:r>
              <w:rPr>
                <w:sz w:val="24"/>
                <w:szCs w:val="24"/>
              </w:rPr>
              <w:t>严格服从城市规划要求，充分重视对环境的保护</w:t>
            </w:r>
            <w:r>
              <w:rPr>
                <w:rFonts w:hint="eastAsia"/>
                <w:sz w:val="24"/>
                <w:szCs w:val="24"/>
                <w:lang w:eastAsia="zh-CN"/>
              </w:rPr>
              <w:t>。</w:t>
            </w: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p>
          <w:p>
            <w:pPr>
              <w:spacing w:line="50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022" w:hRule="atLeast"/>
        </w:trPr>
        <w:tc>
          <w:tcPr>
            <w:tcW w:w="8915" w:type="dxa"/>
            <w:tcBorders>
              <w:top w:val="single" w:color="auto" w:sz="4" w:space="0"/>
              <w:left w:val="single" w:color="auto" w:sz="4" w:space="0"/>
              <w:bottom w:val="single" w:color="auto" w:sz="4" w:space="0"/>
              <w:right w:val="single" w:color="auto" w:sz="4" w:space="0"/>
            </w:tcBorders>
            <w:vAlign w:val="top"/>
          </w:tcPr>
          <w:p>
            <w:pPr>
              <w:tabs>
                <w:tab w:val="left" w:pos="720"/>
              </w:tabs>
              <w:adjustRightInd w:val="0"/>
              <w:snapToGrid w:val="0"/>
              <w:spacing w:beforeLines="50" w:afterLines="50" w:line="360" w:lineRule="auto"/>
              <w:ind w:left="720" w:hanging="720"/>
              <w:rPr>
                <w:b/>
                <w:sz w:val="30"/>
              </w:rPr>
            </w:pPr>
            <w:r>
              <w:rPr>
                <w:rFonts w:hint="eastAsia"/>
                <w:b/>
                <w:sz w:val="30"/>
              </w:rPr>
              <w:t>预审意见：</w:t>
            </w: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r>
              <w:rPr>
                <w:rFonts w:hint="eastAsia"/>
                <w:b/>
                <w:sz w:val="30"/>
              </w:rPr>
              <w:t xml:space="preserve">                                           公   章</w:t>
            </w:r>
          </w:p>
          <w:p>
            <w:pPr>
              <w:tabs>
                <w:tab w:val="left" w:pos="720"/>
              </w:tabs>
              <w:adjustRightInd w:val="0"/>
              <w:snapToGrid w:val="0"/>
              <w:spacing w:beforeLines="50" w:afterLines="50" w:line="360" w:lineRule="auto"/>
              <w:ind w:left="720" w:hanging="720"/>
              <w:rPr>
                <w:b/>
                <w:sz w:val="30"/>
              </w:rPr>
            </w:pPr>
            <w:r>
              <w:rPr>
                <w:rFonts w:hint="eastAsia"/>
                <w:b/>
                <w:sz w:val="3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502" w:hRule="atLeast"/>
        </w:trPr>
        <w:tc>
          <w:tcPr>
            <w:tcW w:w="8915" w:type="dxa"/>
            <w:tcBorders>
              <w:top w:val="single" w:color="auto" w:sz="4" w:space="0"/>
              <w:left w:val="single" w:color="auto" w:sz="4" w:space="0"/>
              <w:bottom w:val="single" w:color="auto" w:sz="4" w:space="0"/>
              <w:right w:val="single" w:color="auto" w:sz="4" w:space="0"/>
            </w:tcBorders>
            <w:vAlign w:val="top"/>
          </w:tcPr>
          <w:p>
            <w:pPr>
              <w:tabs>
                <w:tab w:val="left" w:pos="720"/>
              </w:tabs>
              <w:adjustRightInd w:val="0"/>
              <w:snapToGrid w:val="0"/>
              <w:spacing w:beforeLines="50" w:afterLines="50" w:line="360" w:lineRule="auto"/>
              <w:ind w:left="720" w:hanging="720"/>
              <w:rPr>
                <w:b/>
                <w:sz w:val="30"/>
              </w:rPr>
            </w:pPr>
            <w:r>
              <w:rPr>
                <w:rFonts w:hint="eastAsia"/>
                <w:b/>
                <w:sz w:val="30"/>
              </w:rPr>
              <w:t>下一级环境保护行政主管部门审查意见：</w:t>
            </w: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ind w:left="720" w:hanging="720"/>
              <w:rPr>
                <w:b/>
                <w:sz w:val="30"/>
              </w:rPr>
            </w:pPr>
            <w:r>
              <w:rPr>
                <w:rFonts w:hint="eastAsia"/>
                <w:b/>
                <w:sz w:val="30"/>
              </w:rPr>
              <w:t xml:space="preserve">                                           公   章</w:t>
            </w:r>
          </w:p>
          <w:p>
            <w:pPr>
              <w:tabs>
                <w:tab w:val="left" w:pos="720"/>
              </w:tabs>
              <w:adjustRightInd w:val="0"/>
              <w:snapToGrid w:val="0"/>
              <w:spacing w:beforeLines="50" w:afterLines="50" w:line="360" w:lineRule="auto"/>
              <w:ind w:left="720" w:hanging="720"/>
              <w:rPr>
                <w:b/>
                <w:sz w:val="30"/>
              </w:rPr>
            </w:pPr>
            <w:r>
              <w:rPr>
                <w:rFonts w:hint="eastAsia"/>
                <w:b/>
                <w:sz w:val="3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12565" w:hRule="atLeast"/>
        </w:trPr>
        <w:tc>
          <w:tcPr>
            <w:tcW w:w="8915" w:type="dxa"/>
            <w:tcBorders>
              <w:top w:val="single" w:color="auto" w:sz="4" w:space="0"/>
              <w:left w:val="single" w:color="auto" w:sz="4" w:space="0"/>
              <w:bottom w:val="single" w:color="auto" w:sz="4" w:space="0"/>
              <w:right w:val="single" w:color="auto" w:sz="4" w:space="0"/>
            </w:tcBorders>
            <w:vAlign w:val="top"/>
          </w:tcPr>
          <w:p>
            <w:pPr>
              <w:tabs>
                <w:tab w:val="left" w:pos="720"/>
              </w:tabs>
              <w:adjustRightInd w:val="0"/>
              <w:snapToGrid w:val="0"/>
              <w:spacing w:beforeLines="50" w:afterLines="50" w:line="360" w:lineRule="auto"/>
              <w:ind w:left="720" w:hanging="720"/>
              <w:rPr>
                <w:b/>
                <w:sz w:val="30"/>
              </w:rPr>
            </w:pPr>
            <w:r>
              <w:rPr>
                <w:rFonts w:hint="eastAsia"/>
                <w:b/>
                <w:sz w:val="30"/>
              </w:rPr>
              <w:t>审批意见：</w:t>
            </w: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ind w:left="720" w:hanging="720"/>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rPr>
                <w:b/>
                <w:sz w:val="30"/>
              </w:rPr>
            </w:pPr>
          </w:p>
          <w:p>
            <w:pPr>
              <w:tabs>
                <w:tab w:val="left" w:pos="720"/>
              </w:tabs>
              <w:adjustRightInd w:val="0"/>
              <w:snapToGrid w:val="0"/>
              <w:spacing w:beforeLines="50" w:afterLines="50" w:line="360" w:lineRule="auto"/>
              <w:ind w:left="720" w:hanging="720"/>
              <w:rPr>
                <w:b/>
                <w:sz w:val="30"/>
              </w:rPr>
            </w:pPr>
            <w:r>
              <w:rPr>
                <w:rFonts w:hint="eastAsia"/>
                <w:b/>
                <w:sz w:val="30"/>
              </w:rPr>
              <w:t xml:space="preserve">                                           公   章</w:t>
            </w:r>
          </w:p>
          <w:p>
            <w:pPr>
              <w:adjustRightInd w:val="0"/>
              <w:snapToGrid w:val="0"/>
              <w:spacing w:beforeLines="50" w:afterLines="50" w:line="360" w:lineRule="auto"/>
              <w:ind w:left="720" w:hanging="720"/>
              <w:rPr>
                <w:b/>
                <w:bCs/>
                <w:sz w:val="30"/>
                <w:szCs w:val="30"/>
              </w:rPr>
            </w:pPr>
            <w:r>
              <w:rPr>
                <w:rFonts w:hint="eastAsia"/>
                <w:b/>
                <w:sz w:val="3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6" w:hRule="atLeast"/>
        </w:trPr>
        <w:tc>
          <w:tcPr>
            <w:tcW w:w="8955"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beforeLines="50" w:line="360" w:lineRule="auto"/>
              <w:jc w:val="center"/>
              <w:rPr>
                <w:b/>
                <w:bCs/>
                <w:sz w:val="44"/>
                <w:szCs w:val="44"/>
              </w:rPr>
            </w:pPr>
            <w:r>
              <w:rPr>
                <w:b/>
                <w:bCs/>
                <w:sz w:val="44"/>
                <w:szCs w:val="44"/>
              </w:rPr>
              <w:t>注    释</w:t>
            </w:r>
          </w:p>
          <w:p>
            <w:pPr>
              <w:spacing w:line="500" w:lineRule="exact"/>
              <w:ind w:firstLine="240" w:firstLineChars="100"/>
              <w:rPr>
                <w:szCs w:val="28"/>
              </w:rPr>
            </w:pPr>
            <w:r>
              <w:rPr>
                <w:sz w:val="24"/>
                <w:szCs w:val="24"/>
              </w:rPr>
              <w:t xml:space="preserve"> 一、</w:t>
            </w:r>
            <w:r>
              <w:rPr>
                <w:szCs w:val="28"/>
              </w:rPr>
              <w:t>本报告表应附以下附件、附图：</w:t>
            </w:r>
          </w:p>
          <w:p>
            <w:pPr>
              <w:spacing w:line="500" w:lineRule="exact"/>
              <w:ind w:firstLine="567"/>
              <w:rPr>
                <w:szCs w:val="28"/>
              </w:rPr>
            </w:pPr>
            <w:r>
              <w:rPr>
                <w:szCs w:val="28"/>
              </w:rPr>
              <w:t xml:space="preserve">附件1  </w:t>
            </w:r>
            <w:r>
              <w:rPr>
                <w:rFonts w:hint="eastAsia"/>
                <w:szCs w:val="28"/>
              </w:rPr>
              <w:t>委托书</w:t>
            </w:r>
          </w:p>
          <w:p>
            <w:pPr>
              <w:spacing w:line="500" w:lineRule="exact"/>
              <w:ind w:firstLine="567"/>
              <w:rPr>
                <w:color w:val="auto"/>
                <w:szCs w:val="28"/>
              </w:rPr>
            </w:pPr>
            <w:r>
              <w:rPr>
                <w:rFonts w:hint="eastAsia"/>
                <w:color w:val="auto"/>
                <w:szCs w:val="28"/>
              </w:rPr>
              <w:t>附件2  标准申请</w:t>
            </w:r>
          </w:p>
          <w:p>
            <w:pPr>
              <w:spacing w:line="500" w:lineRule="exact"/>
              <w:ind w:firstLine="579" w:firstLineChars="207"/>
              <w:rPr>
                <w:b w:val="0"/>
                <w:bCs w:val="0"/>
                <w:color w:val="auto"/>
                <w:szCs w:val="28"/>
              </w:rPr>
            </w:pPr>
            <w:r>
              <w:rPr>
                <w:color w:val="auto"/>
                <w:szCs w:val="28"/>
              </w:rPr>
              <w:t xml:space="preserve">附图1 </w:t>
            </w:r>
            <w:r>
              <w:rPr>
                <w:rFonts w:hint="eastAsia"/>
                <w:color w:val="auto"/>
                <w:szCs w:val="28"/>
                <w:lang w:val="en-US" w:eastAsia="zh-CN"/>
              </w:rPr>
              <w:t xml:space="preserve"> </w:t>
            </w:r>
            <w:r>
              <w:rPr>
                <w:color w:val="auto"/>
                <w:szCs w:val="28"/>
              </w:rPr>
              <w:t>项目地理</w:t>
            </w:r>
            <w:r>
              <w:rPr>
                <w:b w:val="0"/>
                <w:bCs w:val="0"/>
                <w:color w:val="auto"/>
                <w:szCs w:val="28"/>
              </w:rPr>
              <w:t>位置</w:t>
            </w:r>
            <w:r>
              <w:rPr>
                <w:rFonts w:hint="eastAsia" w:ascii="Times New Roman" w:eastAsia="宋体"/>
                <w:b w:val="0"/>
                <w:bCs w:val="0"/>
                <w:sz w:val="28"/>
                <w:szCs w:val="28"/>
                <w:lang w:eastAsia="zh-CN"/>
              </w:rPr>
              <w:t>与大气环境质量现状监测布点</w:t>
            </w:r>
            <w:r>
              <w:rPr>
                <w:rFonts w:hint="eastAsia" w:ascii="Times New Roman" w:eastAsia="宋体"/>
                <w:b w:val="0"/>
                <w:bCs w:val="0"/>
                <w:sz w:val="28"/>
                <w:szCs w:val="28"/>
              </w:rPr>
              <w:t>图</w:t>
            </w:r>
          </w:p>
          <w:p>
            <w:pPr>
              <w:spacing w:line="500" w:lineRule="exact"/>
              <w:ind w:firstLine="579" w:firstLineChars="207"/>
              <w:rPr>
                <w:b w:val="0"/>
                <w:bCs w:val="0"/>
                <w:color w:val="auto"/>
                <w:szCs w:val="28"/>
              </w:rPr>
            </w:pPr>
            <w:r>
              <w:rPr>
                <w:b w:val="0"/>
                <w:bCs w:val="0"/>
                <w:color w:val="auto"/>
                <w:szCs w:val="28"/>
              </w:rPr>
              <w:t xml:space="preserve">附图2  </w:t>
            </w:r>
            <w:r>
              <w:rPr>
                <w:rFonts w:hint="eastAsia"/>
                <w:b w:val="0"/>
                <w:bCs w:val="0"/>
                <w:color w:val="auto"/>
                <w:szCs w:val="28"/>
              </w:rPr>
              <w:t>项目给水管道位置图</w:t>
            </w:r>
          </w:p>
          <w:p>
            <w:pPr>
              <w:spacing w:line="500" w:lineRule="exact"/>
              <w:ind w:firstLine="579" w:firstLineChars="207"/>
              <w:rPr>
                <w:b w:val="0"/>
                <w:bCs w:val="0"/>
                <w:color w:val="auto"/>
                <w:szCs w:val="28"/>
              </w:rPr>
            </w:pPr>
            <w:r>
              <w:rPr>
                <w:rFonts w:hint="eastAsia"/>
                <w:b w:val="0"/>
                <w:bCs w:val="0"/>
                <w:color w:val="auto"/>
                <w:szCs w:val="28"/>
              </w:rPr>
              <w:t>附图3  项目</w:t>
            </w:r>
            <w:r>
              <w:rPr>
                <w:rFonts w:hint="eastAsia" w:ascii="Times New Roman"/>
                <w:b w:val="0"/>
                <w:bCs w:val="0"/>
                <w:sz w:val="28"/>
                <w:szCs w:val="28"/>
                <w:lang w:eastAsia="zh-CN"/>
              </w:rPr>
              <w:t>给水管网</w:t>
            </w:r>
            <w:r>
              <w:rPr>
                <w:rFonts w:hint="eastAsia" w:ascii="Times New Roman" w:eastAsia="宋体"/>
                <w:b w:val="0"/>
                <w:bCs w:val="0"/>
                <w:sz w:val="28"/>
                <w:szCs w:val="28"/>
                <w:lang w:eastAsia="zh-CN"/>
              </w:rPr>
              <w:t>四邻关系与</w:t>
            </w:r>
            <w:r>
              <w:rPr>
                <w:rFonts w:hint="eastAsia" w:ascii="Times New Roman"/>
                <w:b w:val="0"/>
                <w:bCs w:val="0"/>
                <w:sz w:val="28"/>
                <w:szCs w:val="28"/>
                <w:lang w:eastAsia="zh-CN"/>
              </w:rPr>
              <w:t>噪声</w:t>
            </w:r>
            <w:r>
              <w:rPr>
                <w:rFonts w:hint="eastAsia" w:ascii="Times New Roman" w:eastAsia="宋体"/>
                <w:b w:val="0"/>
                <w:bCs w:val="0"/>
                <w:sz w:val="28"/>
                <w:szCs w:val="28"/>
                <w:lang w:eastAsia="zh-CN"/>
              </w:rPr>
              <w:t>环境质量现状监测布点</w:t>
            </w:r>
            <w:r>
              <w:rPr>
                <w:rFonts w:hint="eastAsia" w:ascii="Times New Roman" w:eastAsia="宋体"/>
                <w:b w:val="0"/>
                <w:bCs w:val="0"/>
                <w:sz w:val="28"/>
                <w:szCs w:val="28"/>
              </w:rPr>
              <w:t>图</w:t>
            </w:r>
          </w:p>
          <w:p>
            <w:pPr>
              <w:spacing w:line="500" w:lineRule="exact"/>
              <w:ind w:firstLine="579" w:firstLineChars="207"/>
              <w:rPr>
                <w:rFonts w:hint="eastAsia"/>
                <w:b w:val="0"/>
                <w:bCs w:val="0"/>
                <w:color w:val="auto"/>
                <w:szCs w:val="28"/>
              </w:rPr>
            </w:pPr>
            <w:r>
              <w:rPr>
                <w:rFonts w:hint="eastAsia"/>
                <w:b w:val="0"/>
                <w:bCs w:val="0"/>
                <w:color w:val="auto"/>
                <w:szCs w:val="28"/>
              </w:rPr>
              <w:t xml:space="preserve">附图4  </w:t>
            </w:r>
            <w:r>
              <w:rPr>
                <w:rFonts w:hint="eastAsia"/>
                <w:b w:val="0"/>
                <w:bCs w:val="0"/>
                <w:color w:val="auto"/>
                <w:szCs w:val="28"/>
                <w:lang w:val="en-US" w:eastAsia="zh-CN"/>
              </w:rPr>
              <w:t>项目沿线现状图</w:t>
            </w:r>
          </w:p>
          <w:p>
            <w:pPr>
              <w:spacing w:line="500" w:lineRule="exact"/>
              <w:ind w:firstLine="560" w:firstLineChars="200"/>
              <w:rPr>
                <w:rFonts w:ascii="宋体"/>
                <w:color w:val="auto"/>
                <w:szCs w:val="28"/>
              </w:rPr>
            </w:pPr>
            <w:r>
              <w:rPr>
                <w:rFonts w:ascii="宋体"/>
                <w:b w:val="0"/>
                <w:bCs w:val="0"/>
                <w:color w:val="auto"/>
                <w:szCs w:val="28"/>
              </w:rPr>
              <w:t>二、如果本报告表不能说明</w:t>
            </w:r>
            <w:r>
              <w:rPr>
                <w:rFonts w:ascii="宋体"/>
                <w:color w:val="auto"/>
                <w:szCs w:val="28"/>
              </w:rPr>
              <w:t>项目产生的污染及对环境造成的影响，</w:t>
            </w:r>
            <w:r>
              <w:rPr>
                <w:color w:val="auto"/>
                <w:szCs w:val="28"/>
              </w:rPr>
              <w:t>应进行专项评价。根据建设项目的特点和当地环境特征，应选下列1～2项进行专项评价。</w:t>
            </w:r>
          </w:p>
          <w:p>
            <w:pPr>
              <w:spacing w:line="500" w:lineRule="exact"/>
              <w:ind w:firstLine="539"/>
              <w:rPr>
                <w:szCs w:val="28"/>
              </w:rPr>
            </w:pPr>
            <w:r>
              <w:rPr>
                <w:szCs w:val="28"/>
              </w:rPr>
              <w:t>1、大气环境影响专项评价</w:t>
            </w:r>
          </w:p>
          <w:p>
            <w:pPr>
              <w:spacing w:line="500" w:lineRule="exact"/>
              <w:ind w:firstLine="540"/>
              <w:rPr>
                <w:szCs w:val="28"/>
              </w:rPr>
            </w:pPr>
            <w:r>
              <w:rPr>
                <w:szCs w:val="28"/>
              </w:rPr>
              <w:t>2、水环境影响专项评价（包括地表水和地下水）</w:t>
            </w:r>
          </w:p>
          <w:p>
            <w:pPr>
              <w:spacing w:line="500" w:lineRule="exact"/>
              <w:ind w:firstLine="540"/>
              <w:rPr>
                <w:szCs w:val="28"/>
              </w:rPr>
            </w:pPr>
            <w:r>
              <w:rPr>
                <w:szCs w:val="28"/>
              </w:rPr>
              <w:t>3、生态影响专项评价</w:t>
            </w:r>
          </w:p>
          <w:p>
            <w:pPr>
              <w:spacing w:line="500" w:lineRule="exact"/>
              <w:ind w:firstLine="540"/>
              <w:rPr>
                <w:szCs w:val="28"/>
              </w:rPr>
            </w:pPr>
            <w:r>
              <w:rPr>
                <w:szCs w:val="28"/>
              </w:rPr>
              <w:t>4、声环境专项评价</w:t>
            </w:r>
          </w:p>
          <w:p>
            <w:pPr>
              <w:spacing w:line="500" w:lineRule="exact"/>
              <w:ind w:firstLine="540"/>
              <w:rPr>
                <w:szCs w:val="28"/>
              </w:rPr>
            </w:pPr>
            <w:r>
              <w:rPr>
                <w:szCs w:val="28"/>
              </w:rPr>
              <w:t>5、土壤影响专项评价</w:t>
            </w:r>
          </w:p>
          <w:p>
            <w:pPr>
              <w:spacing w:line="500" w:lineRule="exact"/>
              <w:ind w:firstLine="540"/>
              <w:rPr>
                <w:szCs w:val="28"/>
              </w:rPr>
            </w:pPr>
            <w:r>
              <w:rPr>
                <w:szCs w:val="28"/>
              </w:rPr>
              <w:t>6、固</w:t>
            </w:r>
            <w:r>
              <w:rPr>
                <w:rFonts w:hint="eastAsia"/>
                <w:szCs w:val="28"/>
              </w:rPr>
              <w:t>体</w:t>
            </w:r>
            <w:r>
              <w:rPr>
                <w:szCs w:val="28"/>
              </w:rPr>
              <w:t>废物影响专项评价</w:t>
            </w:r>
          </w:p>
          <w:p>
            <w:pPr>
              <w:spacing w:line="500" w:lineRule="exact"/>
              <w:ind w:firstLine="540"/>
              <w:rPr>
                <w:szCs w:val="28"/>
              </w:rPr>
            </w:pPr>
            <w:r>
              <w:rPr>
                <w:szCs w:val="28"/>
              </w:rPr>
              <w:t>以上专项评价未包括的可另列专项，专项评价按照《环境影响评价技术导则》中的要求进行。</w:t>
            </w:r>
          </w:p>
          <w:p>
            <w:pPr>
              <w:adjustRightInd w:val="0"/>
              <w:snapToGrid w:val="0"/>
              <w:spacing w:line="460" w:lineRule="exact"/>
              <w:ind w:firstLine="540"/>
              <w:rPr>
                <w:szCs w:val="28"/>
              </w:rPr>
            </w:pPr>
          </w:p>
          <w:p>
            <w:pPr>
              <w:adjustRightInd w:val="0"/>
              <w:snapToGrid w:val="0"/>
              <w:spacing w:line="460" w:lineRule="exact"/>
              <w:ind w:firstLine="540"/>
              <w:rPr>
                <w:szCs w:val="28"/>
              </w:rPr>
            </w:pPr>
          </w:p>
          <w:p>
            <w:pPr>
              <w:adjustRightInd w:val="0"/>
              <w:snapToGrid w:val="0"/>
              <w:spacing w:line="460" w:lineRule="exact"/>
              <w:ind w:firstLine="540"/>
              <w:rPr>
                <w:szCs w:val="28"/>
              </w:rPr>
            </w:pPr>
          </w:p>
          <w:p>
            <w:pPr>
              <w:adjustRightInd w:val="0"/>
              <w:snapToGrid w:val="0"/>
              <w:spacing w:line="460" w:lineRule="exact"/>
              <w:ind w:firstLine="540"/>
              <w:rPr>
                <w:szCs w:val="28"/>
              </w:rPr>
            </w:pPr>
          </w:p>
          <w:p>
            <w:pPr>
              <w:adjustRightInd w:val="0"/>
              <w:snapToGrid w:val="0"/>
              <w:spacing w:line="460" w:lineRule="exact"/>
              <w:rPr>
                <w:szCs w:val="28"/>
              </w:rPr>
            </w:pPr>
          </w:p>
        </w:tc>
      </w:tr>
    </w:tbl>
    <w:p/>
    <w:sectPr>
      <w:footerReference r:id="rId9" w:type="first"/>
      <w:footerReference r:id="rId8" w:type="default"/>
      <w:pgSz w:w="11906" w:h="16838"/>
      <w:pgMar w:top="1440" w:right="1418" w:bottom="2024" w:left="1418" w:header="1134" w:footer="1247" w:gutter="0"/>
      <w:pgBorders>
        <w:top w:val="none" w:sz="0" w:space="0"/>
        <w:left w:val="none" w:sz="0" w:space="0"/>
        <w:bottom w:val="none" w:sz="0" w:space="0"/>
        <w:right w:val="none" w:sz="0" w:space="0"/>
      </w:pgBorders>
      <w:cols w:space="720" w:num="1"/>
      <w:titlePg/>
      <w:docGrid w:type="lines" w:linePitch="536" w:charSpace="-2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UniversalMath1 BT"/>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方正舒体">
    <w:altName w:val="宋体"/>
    <w:panose1 w:val="02010601030101010101"/>
    <w:charset w:val="86"/>
    <w:family w:val="auto"/>
    <w:pitch w:val="default"/>
    <w:sig w:usb0="00000000" w:usb1="00000000" w:usb2="00000000" w:usb3="00000000" w:csb0="00040000" w:csb1="00000000"/>
  </w:font>
  <w:font w:name="Verdana">
    <w:altName w:val="RomanS"/>
    <w:panose1 w:val="020B0604030504040204"/>
    <w:charset w:val="00"/>
    <w:family w:val="auto"/>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Trebuchet MS">
    <w:altName w:val="AmdtSymbols"/>
    <w:panose1 w:val="020B0603020202020204"/>
    <w:charset w:val="00"/>
    <w:family w:val="auto"/>
    <w:pitch w:val="default"/>
    <w:sig w:usb0="00000000" w:usb1="00000000" w:usb2="00000000" w:usb3="00000000" w:csb0="2000009F" w:csb1="00000000"/>
  </w:font>
  <w:font w:name="ˎ̥">
    <w:altName w:val="仿宋_GB2312"/>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TimesNewRoman">
    <w:altName w:val="仿宋_GB2312"/>
    <w:panose1 w:val="00000000000000000000"/>
    <w:charset w:val="00"/>
    <w:family w:val="auto"/>
    <w:pitch w:val="default"/>
    <w:sig w:usb0="00000000" w:usb1="00000000" w:usb2="00000010" w:usb3="00000000" w:csb0="00040001" w:csb1="00000000"/>
  </w:font>
  <w:font w:name="ArialUnicodeMS">
    <w:altName w:val="黑体"/>
    <w:panose1 w:val="00000000000000000000"/>
    <w:charset w:val="86"/>
    <w:family w:val="auto"/>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Microsoft Sans Serif">
    <w:panose1 w:val="020B0604020202020204"/>
    <w:charset w:val="00"/>
    <w:family w:val="auto"/>
    <w:pitch w:val="default"/>
    <w:sig w:usb0="61007BDF" w:usb1="80000000" w:usb2="00000008" w:usb3="00000000" w:csb0="200101FF" w:csb1="20280000"/>
  </w:font>
  <w:font w:name="AmdtSymbols">
    <w:panose1 w:val="02000500000000020004"/>
    <w:charset w:val="00"/>
    <w:family w:val="auto"/>
    <w:pitch w:val="default"/>
    <w:sig w:usb0="00000001" w:usb1="00000000" w:usb2="00000000" w:usb3="00000000" w:csb0="00000001" w:csb1="00000000"/>
  </w:font>
  <w:font w:name="UniversalMath1 BT">
    <w:panose1 w:val="05050102010205020602"/>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ourier New">
    <w:altName w:val="RomanS"/>
    <w:panose1 w:val="020703090202050204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0" w:wrap="around" w:vAnchor="text" w:hAnchor="margin" w:xAlign="center" w:y="1"/>
      <w:rPr>
        <w:rStyle w:val="35"/>
      </w:rPr>
    </w:pPr>
    <w:r>
      <w:rPr>
        <w:rStyle w:val="35"/>
      </w:rPr>
      <w:fldChar w:fldCharType="begin"/>
    </w:r>
    <w:r>
      <w:rPr>
        <w:rStyle w:val="35"/>
      </w:rPr>
      <w:instrText xml:space="preserve">PAGE  </w:instrText>
    </w:r>
    <w:r>
      <w:fldChar w:fldCharType="separate"/>
    </w:r>
    <w:r>
      <w:rPr>
        <w:rStyle w:val="35"/>
      </w:rPr>
      <w:t>32</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Times New Roman" w:hAnsi="Times New Roman" w:eastAsia="宋体" w:cs="Times New Roman"/>
        <w:kern w:val="2"/>
        <w:sz w:val="18"/>
        <w:lang w:val="en-US" w:eastAsia="zh-CN" w:bidi="ar-SA"/>
      </w:rPr>
      <w:pict>
        <v:rect id="文本框 1" o:spid="_x0000_s2050" o:spt="1" style="position:absolute;left:0pt;margin-top:0pt;height:10.35pt;width:9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ascii="Times New Roman" w:hAnsi="Times New Roman" w:eastAsia="宋体" w:cs="Times New Roman"/>
        <w:kern w:val="2"/>
        <w:sz w:val="18"/>
        <w:lang w:val="en-US" w:eastAsia="zh-CN" w:bidi="ar-SA"/>
      </w:rPr>
      <w:pict>
        <v:rect id="文本框 4" o:spid="_x0000_s2049" o:spt="1" style="position:absolute;left:0pt;margin-top:0pt;height:10.35pt;width:4.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Times New Roman" w:hAnsi="Times New Roman" w:eastAsia="宋体" w:cs="Times New Roman"/>
        <w:kern w:val="2"/>
        <w:sz w:val="18"/>
        <w:lang w:val="en-US" w:eastAsia="zh-CN" w:bidi="ar-SA"/>
      </w:rPr>
      <w:pict>
        <v:rect id="文本框 7" o:spid="_x0000_s2052" o:spt="1" style="position:absolute;left:0pt;margin-top:0pt;height:10.35pt;width:9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13</w:t>
                </w:r>
                <w:r>
                  <w:rPr>
                    <w:rFonts w:hint="eastAsia"/>
                    <w:sz w:val="18"/>
                    <w:lang w:eastAsia="zh-CN"/>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ascii="Times New Roman" w:hAnsi="Times New Roman" w:eastAsia="宋体" w:cs="Times New Roman"/>
        <w:kern w:val="2"/>
        <w:sz w:val="18"/>
        <w:lang w:val="en-US" w:eastAsia="zh-CN" w:bidi="ar-SA"/>
      </w:rPr>
      <w:pict>
        <v:rect id="文本框 10" o:spid="_x0000_s2051" o:spt="1" style="position:absolute;left:0pt;margin-top:0pt;height:10.35pt;width:9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12</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5BCC"/>
    <w:multiLevelType w:val="multilevel"/>
    <w:tmpl w:val="22AC5BCC"/>
    <w:lvl w:ilvl="0" w:tentative="0">
      <w:start w:val="9"/>
      <w:numFmt w:val="decimal"/>
      <w:pStyle w:val="2"/>
      <w:lvlText w:val="第%1章"/>
      <w:lvlJc w:val="left"/>
      <w:pPr>
        <w:tabs>
          <w:tab w:val="left" w:pos="0"/>
        </w:tabs>
        <w:ind w:left="1230" w:hanging="1230"/>
      </w:pPr>
      <w:rPr>
        <w:rFonts w:hint="eastAsia"/>
      </w:rPr>
    </w:lvl>
    <w:lvl w:ilvl="1" w:tentative="0">
      <w:start w:val="1"/>
      <w:numFmt w:val="japaneseCounting"/>
      <w:lvlText w:val="%2、"/>
      <w:lvlJc w:val="left"/>
      <w:pPr>
        <w:tabs>
          <w:tab w:val="left" w:pos="0"/>
        </w:tabs>
        <w:ind w:left="1140" w:hanging="720"/>
      </w:pPr>
      <w:rPr>
        <w:rFonts w:hint="eastAsia"/>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59CF693"/>
    <w:multiLevelType w:val="singleLevel"/>
    <w:tmpl w:val="559CF693"/>
    <w:lvl w:ilvl="0" w:tentative="0">
      <w:start w:val="3"/>
      <w:numFmt w:val="decimal"/>
      <w:suff w:val="nothing"/>
      <w:lvlText w:val="%1."/>
      <w:lvlJc w:val="left"/>
      <w:pPr>
        <w:tabs>
          <w:tab w:val="left" w:pos="0"/>
        </w:tabs>
        <w:ind w:left="0" w:firstLine="0"/>
      </w:pPr>
    </w:lvl>
  </w:abstractNum>
  <w:abstractNum w:abstractNumId="2">
    <w:nsid w:val="59CB09CC"/>
    <w:multiLevelType w:val="singleLevel"/>
    <w:tmpl w:val="59CB09CC"/>
    <w:lvl w:ilvl="0" w:tentative="0">
      <w:start w:val="1"/>
      <w:numFmt w:val="decimal"/>
      <w:suff w:val="nothing"/>
      <w:lvlText w:val="%1、"/>
      <w:lvlJc w:val="left"/>
      <w:pPr>
        <w:tabs>
          <w:tab w:val="left" w:pos="0"/>
        </w:tabs>
        <w:ind w:left="0" w:firstLine="0"/>
      </w:pPr>
    </w:lvl>
  </w:abstractNum>
  <w:abstractNum w:abstractNumId="3">
    <w:nsid w:val="59CE0A16"/>
    <w:multiLevelType w:val="singleLevel"/>
    <w:tmpl w:val="59CE0A16"/>
    <w:lvl w:ilvl="0" w:tentative="0">
      <w:start w:val="3"/>
      <w:numFmt w:val="decimal"/>
      <w:suff w:val="nothing"/>
      <w:lvlText w:val="（%1）"/>
      <w:lvlJc w:val="left"/>
      <w:pPr>
        <w:tabs>
          <w:tab w:val="left" w:pos="0"/>
        </w:tabs>
        <w:ind w:left="0" w:firstLine="0"/>
      </w:pPr>
    </w:lvl>
  </w:abstractNum>
  <w:abstractNum w:abstractNumId="4">
    <w:nsid w:val="59DAED8D"/>
    <w:multiLevelType w:val="singleLevel"/>
    <w:tmpl w:val="59DAED8D"/>
    <w:lvl w:ilvl="0" w:tentative="0">
      <w:start w:val="1"/>
      <w:numFmt w:val="decimal"/>
      <w:suff w:val="nothing"/>
      <w:lvlText w:val="%1."/>
      <w:lvlJc w:val="left"/>
      <w:pPr>
        <w:tabs>
          <w:tab w:val="left" w:pos="0"/>
        </w:tabs>
        <w:ind w:left="0" w:firstLine="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0"/>
  <w:drawingGridVerticalSpacing w:val="26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F51B05"/>
    <w:rsid w:val="046F4BDA"/>
    <w:rsid w:val="072E155D"/>
    <w:rsid w:val="07CC761A"/>
    <w:rsid w:val="08A12C08"/>
    <w:rsid w:val="08A3239E"/>
    <w:rsid w:val="090F04D7"/>
    <w:rsid w:val="0E281B75"/>
    <w:rsid w:val="0E585550"/>
    <w:rsid w:val="0F1959D0"/>
    <w:rsid w:val="11C35D0F"/>
    <w:rsid w:val="17D16669"/>
    <w:rsid w:val="17EC2FE2"/>
    <w:rsid w:val="18A97C03"/>
    <w:rsid w:val="1ACB53CE"/>
    <w:rsid w:val="1E9635B6"/>
    <w:rsid w:val="1FF9201B"/>
    <w:rsid w:val="200458F8"/>
    <w:rsid w:val="249B6DD2"/>
    <w:rsid w:val="25766D51"/>
    <w:rsid w:val="29CC3118"/>
    <w:rsid w:val="2BFC2215"/>
    <w:rsid w:val="30533FF3"/>
    <w:rsid w:val="30AE15B4"/>
    <w:rsid w:val="330708A1"/>
    <w:rsid w:val="343D12DF"/>
    <w:rsid w:val="39714F2C"/>
    <w:rsid w:val="39C53886"/>
    <w:rsid w:val="3F032D99"/>
    <w:rsid w:val="400009F8"/>
    <w:rsid w:val="43BB4527"/>
    <w:rsid w:val="44CF354B"/>
    <w:rsid w:val="4D117A89"/>
    <w:rsid w:val="4DDC66D2"/>
    <w:rsid w:val="4F91078E"/>
    <w:rsid w:val="503D5EF3"/>
    <w:rsid w:val="51D54B15"/>
    <w:rsid w:val="55586615"/>
    <w:rsid w:val="58380955"/>
    <w:rsid w:val="60365154"/>
    <w:rsid w:val="6067133D"/>
    <w:rsid w:val="65AD5734"/>
    <w:rsid w:val="672949EA"/>
    <w:rsid w:val="6F0F41A6"/>
    <w:rsid w:val="72E4011F"/>
    <w:rsid w:val="779F6F6F"/>
    <w:rsid w:val="79C622DE"/>
    <w:rsid w:val="7AF97DC6"/>
    <w:rsid w:val="7BD25A53"/>
    <w:rsid w:val="7BF114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线连接线 31"/>
        <o:r id="V:Rule2" type="connector" idref="#直线连接线 32"/>
        <o:r id="V:Rule3" type="connector" idref="#直线连接线 33"/>
        <o:r id="V:Rule4" type="connector" idref="#直线连接线 36"/>
        <o:r id="V:Rule5" type="connector" idref="#直线连接线 37"/>
        <o:r id="V:Rule6" type="connector" idref="#直线连接线 52"/>
        <o:r id="V:Rule7" type="connector" idref="#直线连接线 55"/>
        <o:r id="V:Rule8" type="connector" idref="#直线连接线 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unhideWhenUsed="0" w:uiPriority="0" w:semiHidden="0" w:name="Strong"/>
    <w:lsdException w:uiPriority="99"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87"/>
    <w:uiPriority w:val="0"/>
    <w:pPr>
      <w:keepNext/>
      <w:keepLines/>
      <w:widowControl w:val="0"/>
      <w:numPr>
        <w:ilvl w:val="0"/>
        <w:numId w:val="1"/>
      </w:numPr>
      <w:spacing w:before="240" w:after="120"/>
      <w:jc w:val="center"/>
      <w:outlineLvl w:val="0"/>
    </w:pPr>
    <w:rPr>
      <w:rFonts w:eastAsia="黑体"/>
      <w:b/>
      <w:bCs/>
      <w:kern w:val="44"/>
      <w:sz w:val="42"/>
    </w:rPr>
  </w:style>
  <w:style w:type="paragraph" w:styleId="3">
    <w:name w:val="heading 2"/>
    <w:basedOn w:val="1"/>
    <w:next w:val="4"/>
    <w:uiPriority w:val="0"/>
    <w:pPr>
      <w:keepNext/>
      <w:keepLines/>
      <w:widowControl w:val="0"/>
      <w:spacing w:before="240" w:after="120"/>
      <w:outlineLvl w:val="1"/>
    </w:pPr>
    <w:rPr>
      <w:rFonts w:ascii="Arial" w:hAnsi="Arial" w:eastAsia="黑体"/>
      <w:b/>
    </w:rPr>
  </w:style>
  <w:style w:type="paragraph" w:styleId="5">
    <w:name w:val="heading 3"/>
    <w:basedOn w:val="1"/>
    <w:next w:val="1"/>
    <w:uiPriority w:val="0"/>
    <w:pPr>
      <w:keepNext/>
      <w:keepLines/>
      <w:widowControl w:val="0"/>
      <w:spacing w:before="120" w:after="120"/>
      <w:outlineLvl w:val="2"/>
    </w:pPr>
    <w:rPr>
      <w:b/>
      <w:sz w:val="26"/>
    </w:rPr>
  </w:style>
  <w:style w:type="paragraph" w:styleId="6">
    <w:name w:val="heading 4"/>
    <w:basedOn w:val="1"/>
    <w:next w:val="1"/>
    <w:uiPriority w:val="0"/>
    <w:pPr>
      <w:keepNext/>
      <w:widowControl w:val="0"/>
      <w:spacing w:line="340" w:lineRule="exact"/>
      <w:jc w:val="center"/>
      <w:outlineLvl w:val="3"/>
    </w:pPr>
    <w:rPr>
      <w:b/>
      <w:bCs/>
      <w:sz w:val="24"/>
    </w:rPr>
  </w:style>
  <w:style w:type="character" w:default="1" w:styleId="32">
    <w:name w:val="Default Paragraph Font"/>
    <w:link w:val="33"/>
    <w:uiPriority w:val="0"/>
    <w:rPr>
      <w:rFonts w:ascii="Verdana" w:hAnsi="Verdana" w:eastAsia="仿宋_GB2312"/>
      <w:kern w:val="0"/>
      <w:sz w:val="24"/>
      <w:lang w:eastAsia="en-US"/>
    </w:rPr>
  </w:style>
  <w:style w:type="table" w:default="1" w:styleId="39">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uiPriority w:val="0"/>
  </w:style>
  <w:style w:type="paragraph" w:styleId="7">
    <w:name w:val="annotation subject"/>
    <w:basedOn w:val="8"/>
    <w:next w:val="8"/>
    <w:uiPriority w:val="0"/>
    <w:rPr>
      <w:b/>
      <w:bCs/>
    </w:rPr>
  </w:style>
  <w:style w:type="paragraph" w:styleId="8">
    <w:name w:val="annotation text"/>
    <w:basedOn w:val="1"/>
    <w:uiPriority w:val="0"/>
    <w:pPr>
      <w:jc w:val="left"/>
    </w:pPr>
  </w:style>
  <w:style w:type="paragraph" w:styleId="9">
    <w:name w:val="toc 7"/>
    <w:basedOn w:val="1"/>
    <w:next w:val="1"/>
    <w:uiPriority w:val="0"/>
    <w:pPr>
      <w:ind w:left="1680"/>
      <w:jc w:val="left"/>
    </w:pPr>
    <w:rPr>
      <w:sz w:val="18"/>
      <w:szCs w:val="18"/>
    </w:rPr>
  </w:style>
  <w:style w:type="paragraph" w:styleId="10">
    <w:name w:val="Body Text 3"/>
    <w:basedOn w:val="1"/>
    <w:uiPriority w:val="0"/>
    <w:pPr>
      <w:spacing w:line="280" w:lineRule="exact"/>
      <w:jc w:val="center"/>
    </w:pPr>
  </w:style>
  <w:style w:type="paragraph" w:styleId="11">
    <w:name w:val="Body Text"/>
    <w:basedOn w:val="1"/>
    <w:uiPriority w:val="0"/>
    <w:pPr>
      <w:spacing w:line="360" w:lineRule="auto"/>
      <w:jc w:val="left"/>
    </w:pPr>
    <w:rPr>
      <w:b/>
      <w:bCs/>
      <w:sz w:val="24"/>
    </w:rPr>
  </w:style>
  <w:style w:type="paragraph" w:styleId="12">
    <w:name w:val="Body Text Indent"/>
    <w:basedOn w:val="1"/>
    <w:uiPriority w:val="0"/>
    <w:pPr>
      <w:spacing w:line="360" w:lineRule="auto"/>
      <w:ind w:firstLine="200" w:firstLineChars="200"/>
    </w:pPr>
    <w:rPr>
      <w:sz w:val="24"/>
    </w:rPr>
  </w:style>
  <w:style w:type="paragraph" w:styleId="13">
    <w:name w:val="toc 5"/>
    <w:basedOn w:val="1"/>
    <w:next w:val="1"/>
    <w:uiPriority w:val="0"/>
    <w:pPr>
      <w:ind w:left="1120"/>
      <w:jc w:val="left"/>
    </w:pPr>
    <w:rPr>
      <w:sz w:val="18"/>
      <w:szCs w:val="18"/>
    </w:rPr>
  </w:style>
  <w:style w:type="paragraph" w:styleId="14">
    <w:name w:val="toc 3"/>
    <w:basedOn w:val="1"/>
    <w:next w:val="1"/>
    <w:uiPriority w:val="0"/>
    <w:pPr>
      <w:ind w:left="560"/>
      <w:jc w:val="left"/>
    </w:pPr>
    <w:rPr>
      <w:i/>
      <w:iCs/>
      <w:sz w:val="20"/>
    </w:rPr>
  </w:style>
  <w:style w:type="paragraph" w:styleId="15">
    <w:name w:val="Plain Text"/>
    <w:basedOn w:val="1"/>
    <w:unhideWhenUsed/>
    <w:uiPriority w:val="99"/>
    <w:rPr>
      <w:rFonts w:ascii="宋体" w:cs="Courier New"/>
      <w:sz w:val="21"/>
      <w:szCs w:val="21"/>
      <w:lang w:bidi="ar-SA"/>
    </w:rPr>
  </w:style>
  <w:style w:type="paragraph" w:styleId="16">
    <w:name w:val="toc 8"/>
    <w:basedOn w:val="1"/>
    <w:next w:val="1"/>
    <w:uiPriority w:val="0"/>
    <w:pPr>
      <w:ind w:left="1960"/>
      <w:jc w:val="left"/>
    </w:pPr>
    <w:rPr>
      <w:sz w:val="18"/>
      <w:szCs w:val="18"/>
    </w:rPr>
  </w:style>
  <w:style w:type="paragraph" w:styleId="17">
    <w:name w:val="Date"/>
    <w:basedOn w:val="1"/>
    <w:next w:val="1"/>
    <w:uiPriority w:val="0"/>
    <w:rPr>
      <w:rFonts w:ascii="方正舒体" w:eastAsia="方正舒体"/>
      <w:b/>
      <w:bCs/>
      <w:sz w:val="30"/>
    </w:rPr>
  </w:style>
  <w:style w:type="paragraph" w:styleId="18">
    <w:name w:val="Body Text Indent 2"/>
    <w:basedOn w:val="1"/>
    <w:uiPriority w:val="0"/>
    <w:pPr>
      <w:spacing w:line="360" w:lineRule="auto"/>
      <w:ind w:firstLine="540"/>
    </w:pPr>
    <w:rPr>
      <w:sz w:val="24"/>
    </w:rPr>
  </w:style>
  <w:style w:type="paragraph" w:styleId="19">
    <w:name w:val="Balloon Text"/>
    <w:basedOn w:val="1"/>
    <w:uiPriority w:val="0"/>
    <w:rPr>
      <w:sz w:val="18"/>
      <w:szCs w:val="18"/>
    </w:rPr>
  </w:style>
  <w:style w:type="paragraph" w:styleId="20">
    <w:name w:val="footer"/>
    <w:basedOn w:val="1"/>
    <w:uiPriority w:val="0"/>
    <w:pPr>
      <w:tabs>
        <w:tab w:val="center" w:pos="4153"/>
        <w:tab w:val="right" w:pos="8306"/>
      </w:tabs>
      <w:snapToGrid w:val="0"/>
      <w:jc w:val="left"/>
    </w:pPr>
    <w:rPr>
      <w:sz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pPr>
      <w:tabs>
        <w:tab w:val="left" w:pos="5760"/>
      </w:tabs>
      <w:adjustRightInd w:val="0"/>
      <w:snapToGrid w:val="0"/>
      <w:jc w:val="center"/>
    </w:pPr>
    <w:rPr>
      <w:color w:val="000000"/>
      <w:sz w:val="21"/>
      <w:szCs w:val="21"/>
    </w:rPr>
  </w:style>
  <w:style w:type="paragraph" w:styleId="23">
    <w:name w:val="toc 4"/>
    <w:basedOn w:val="1"/>
    <w:next w:val="1"/>
    <w:uiPriority w:val="0"/>
    <w:pPr>
      <w:ind w:left="840"/>
      <w:jc w:val="left"/>
    </w:pPr>
    <w:rPr>
      <w:sz w:val="18"/>
      <w:szCs w:val="18"/>
    </w:rPr>
  </w:style>
  <w:style w:type="paragraph" w:styleId="24">
    <w:name w:val="toc 6"/>
    <w:basedOn w:val="1"/>
    <w:next w:val="1"/>
    <w:uiPriority w:val="0"/>
    <w:pPr>
      <w:ind w:left="1000" w:leftChars="1000"/>
    </w:pPr>
  </w:style>
  <w:style w:type="paragraph" w:styleId="25">
    <w:name w:val="Body Text Indent 3"/>
    <w:basedOn w:val="1"/>
    <w:uiPriority w:val="0"/>
    <w:pPr>
      <w:spacing w:line="360" w:lineRule="auto"/>
      <w:ind w:firstLine="465"/>
    </w:pPr>
    <w:rPr>
      <w:spacing w:val="2"/>
    </w:rPr>
  </w:style>
  <w:style w:type="paragraph" w:styleId="26">
    <w:name w:val="toc 2"/>
    <w:basedOn w:val="1"/>
    <w:next w:val="1"/>
    <w:uiPriority w:val="0"/>
    <w:pPr>
      <w:ind w:left="280"/>
      <w:jc w:val="left"/>
    </w:pPr>
    <w:rPr>
      <w:smallCaps/>
      <w:sz w:val="20"/>
    </w:rPr>
  </w:style>
  <w:style w:type="paragraph" w:styleId="27">
    <w:name w:val="toc 9"/>
    <w:basedOn w:val="1"/>
    <w:next w:val="1"/>
    <w:uiPriority w:val="0"/>
    <w:pPr>
      <w:ind w:left="2240"/>
      <w:jc w:val="left"/>
    </w:pPr>
    <w:rPr>
      <w:sz w:val="18"/>
      <w:szCs w:val="18"/>
    </w:rPr>
  </w:style>
  <w:style w:type="paragraph" w:styleId="28">
    <w:name w:val="Body Text 2"/>
    <w:basedOn w:val="1"/>
    <w:uiPriority w:val="0"/>
    <w:pPr>
      <w:spacing w:line="360" w:lineRule="auto"/>
      <w:jc w:val="left"/>
    </w:pPr>
    <w:rPr>
      <w:sz w:val="24"/>
    </w:rPr>
  </w:style>
  <w:style w:type="paragraph" w:styleId="2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30">
    <w:name w:val="Normal (Web)"/>
    <w:basedOn w:val="1"/>
    <w:uiPriority w:val="0"/>
    <w:pPr>
      <w:widowControl/>
      <w:spacing w:before="100" w:beforeAutospacing="1" w:after="100" w:afterAutospacing="1"/>
      <w:jc w:val="left"/>
    </w:pPr>
    <w:rPr>
      <w:rFonts w:ascii="宋体"/>
      <w:kern w:val="0"/>
      <w:sz w:val="24"/>
      <w:szCs w:val="24"/>
    </w:rPr>
  </w:style>
  <w:style w:type="paragraph" w:styleId="31">
    <w:name w:val="Title"/>
    <w:basedOn w:val="1"/>
    <w:uiPriority w:val="0"/>
    <w:pPr>
      <w:spacing w:before="240" w:after="60"/>
      <w:jc w:val="center"/>
      <w:outlineLvl w:val="0"/>
    </w:pPr>
    <w:rPr>
      <w:rFonts w:ascii="Arial" w:hAnsi="Arial" w:cs="Arial"/>
      <w:b/>
      <w:bCs/>
      <w:sz w:val="32"/>
      <w:szCs w:val="32"/>
    </w:rPr>
  </w:style>
  <w:style w:type="paragraph" w:customStyle="1" w:styleId="33">
    <w:name w:val="1 Char"/>
    <w:basedOn w:val="1"/>
    <w:link w:val="32"/>
    <w:uiPriority w:val="0"/>
    <w:pPr>
      <w:widowControl/>
      <w:spacing w:after="160" w:line="240" w:lineRule="exact"/>
      <w:jc w:val="left"/>
    </w:pPr>
    <w:rPr>
      <w:rFonts w:ascii="Verdana" w:hAnsi="Verdana" w:eastAsia="仿宋_GB2312"/>
      <w:kern w:val="0"/>
      <w:sz w:val="24"/>
      <w:lang w:eastAsia="en-US"/>
    </w:rPr>
  </w:style>
  <w:style w:type="character" w:styleId="34">
    <w:name w:val="Strong"/>
    <w:uiPriority w:val="0"/>
    <w:rPr>
      <w:b/>
      <w:bCs/>
    </w:rPr>
  </w:style>
  <w:style w:type="character" w:styleId="35">
    <w:name w:val="page number"/>
    <w:uiPriority w:val="0"/>
  </w:style>
  <w:style w:type="character" w:styleId="36">
    <w:name w:val="FollowedHyperlink"/>
    <w:uiPriority w:val="0"/>
    <w:rPr>
      <w:color w:val="800080"/>
      <w:u w:val="single"/>
    </w:rPr>
  </w:style>
  <w:style w:type="character" w:styleId="37">
    <w:name w:val="Hyperlink"/>
    <w:uiPriority w:val="0"/>
    <w:rPr>
      <w:color w:val="040093"/>
      <w:u w:val="single"/>
    </w:rPr>
  </w:style>
  <w:style w:type="character" w:styleId="38">
    <w:name w:val="annotation reference"/>
    <w:uiPriority w:val="0"/>
    <w:rPr>
      <w:sz w:val="21"/>
      <w:szCs w:val="21"/>
    </w:rPr>
  </w:style>
  <w:style w:type="paragraph" w:customStyle="1" w:styleId="40">
    <w:name w:val="样式 首行缩进:  2 字符"/>
    <w:basedOn w:val="1"/>
    <w:uiPriority w:val="0"/>
    <w:pPr>
      <w:widowControl/>
      <w:spacing w:line="360" w:lineRule="auto"/>
      <w:ind w:firstLine="200" w:firstLineChars="200"/>
    </w:pPr>
    <w:rPr>
      <w:kern w:val="0"/>
      <w:sz w:val="24"/>
    </w:rPr>
  </w:style>
  <w:style w:type="paragraph" w:customStyle="1" w:styleId="41">
    <w:name w:val="Char"/>
    <w:basedOn w:val="1"/>
    <w:uiPriority w:val="0"/>
    <w:rPr>
      <w:sz w:val="24"/>
      <w:szCs w:val="24"/>
    </w:rPr>
  </w:style>
  <w:style w:type="paragraph" w:customStyle="1" w:styleId="42">
    <w:name w:val="Char11"/>
    <w:basedOn w:val="1"/>
    <w:uiPriority w:val="0"/>
    <w:pPr>
      <w:spacing w:after="160" w:line="240" w:lineRule="exact"/>
      <w:jc w:val="left"/>
    </w:pPr>
    <w:rPr>
      <w:rFonts w:ascii="Arial" w:hAnsi="Arial" w:eastAsia="Times New Roman" w:cs="Verdana"/>
      <w:b/>
      <w:kern w:val="0"/>
      <w:sz w:val="24"/>
      <w:szCs w:val="24"/>
      <w:lang w:eastAsia="en-US"/>
    </w:rPr>
  </w:style>
  <w:style w:type="paragraph" w:customStyle="1" w:styleId="43">
    <w:name w:val="Char Char Char Char Char Char Char Char Char Char Char Char Char Char Char Char Char Char Char Char Char Char"/>
    <w:basedOn w:val="1"/>
    <w:next w:val="1"/>
    <w:qFormat/>
    <w:uiPriority w:val="0"/>
    <w:pPr>
      <w:spacing w:line="360" w:lineRule="auto"/>
      <w:ind w:firstLine="200" w:firstLineChars="200"/>
    </w:pPr>
    <w:rPr>
      <w:rFonts w:ascii="宋体" w:cs="宋体"/>
      <w:sz w:val="24"/>
      <w:szCs w:val="24"/>
    </w:rPr>
  </w:style>
  <w:style w:type="paragraph" w:customStyle="1" w:styleId="44">
    <w:name w:val="1"/>
    <w:basedOn w:val="1"/>
    <w:next w:val="12"/>
    <w:uiPriority w:val="0"/>
    <w:pPr>
      <w:spacing w:line="360" w:lineRule="auto"/>
      <w:ind w:firstLine="200" w:firstLineChars="200"/>
    </w:pPr>
    <w:rPr>
      <w:rFonts w:ascii="仿宋_GB2312" w:eastAsia="仿宋_GB2312"/>
      <w:sz w:val="24"/>
      <w:szCs w:val="24"/>
    </w:rPr>
  </w:style>
  <w:style w:type="paragraph" w:customStyle="1" w:styleId="45">
    <w:name w:val="样式 小四 首行缩进:  0.79 厘米 行距: 1.5 倍行距"/>
    <w:basedOn w:val="1"/>
    <w:uiPriority w:val="0"/>
    <w:pPr>
      <w:spacing w:line="360" w:lineRule="auto"/>
      <w:ind w:firstLine="200" w:firstLineChars="200"/>
    </w:pPr>
    <w:rPr>
      <w:rFonts w:ascii="宋体" w:cs="宋体"/>
      <w:sz w:val="24"/>
      <w:szCs w:val="24"/>
    </w:rPr>
  </w:style>
  <w:style w:type="paragraph" w:customStyle="1" w:styleId="46">
    <w:name w:val="宋体"/>
    <w:basedOn w:val="1"/>
    <w:next w:val="3"/>
    <w:uiPriority w:val="0"/>
    <w:pPr>
      <w:tabs>
        <w:tab w:val="left" w:pos="540"/>
      </w:tabs>
      <w:spacing w:line="360" w:lineRule="auto"/>
      <w:ind w:firstLine="200" w:firstLineChars="200"/>
    </w:pPr>
    <w:rPr>
      <w:b/>
      <w:szCs w:val="28"/>
    </w:rPr>
  </w:style>
  <w:style w:type="paragraph" w:customStyle="1" w:styleId="47">
    <w:name w:val="xl24"/>
    <w:basedOn w:val="1"/>
    <w:uiPriority w:val="0"/>
    <w:pPr>
      <w:widowControl/>
      <w:spacing w:before="100" w:beforeAutospacing="1" w:after="100" w:afterAutospacing="1"/>
      <w:jc w:val="center"/>
    </w:pPr>
    <w:rPr>
      <w:rFonts w:ascii="宋体"/>
      <w:kern w:val="0"/>
      <w:sz w:val="24"/>
      <w:szCs w:val="24"/>
    </w:rPr>
  </w:style>
  <w:style w:type="paragraph" w:customStyle="1" w:styleId="48">
    <w:name w:val="表文"/>
    <w:basedOn w:val="11"/>
    <w:next w:val="4"/>
    <w:uiPriority w:val="0"/>
    <w:pPr>
      <w:jc w:val="center"/>
    </w:pPr>
    <w:rPr>
      <w:rFonts w:eastAsia="仿宋_GB2312"/>
      <w:b w:val="0"/>
      <w:bCs w:val="0"/>
    </w:rPr>
  </w:style>
  <w:style w:type="paragraph" w:customStyle="1" w:styleId="49">
    <w:name w:val="Char Char Char Char"/>
    <w:basedOn w:val="1"/>
    <w:uiPriority w:val="0"/>
    <w:rPr>
      <w:sz w:val="21"/>
      <w:szCs w:val="24"/>
    </w:rPr>
  </w:style>
  <w:style w:type="paragraph" w:customStyle="1" w:styleId="50">
    <w:name w:val="表格内容"/>
    <w:uiPriority w:val="0"/>
    <w:pPr>
      <w:jc w:val="center"/>
    </w:pPr>
    <w:rPr>
      <w:rFonts w:ascii="Times New Roman" w:hAnsi="Times New Roman" w:eastAsia="宋体" w:cs="Times New Roman"/>
      <w:sz w:val="21"/>
      <w:szCs w:val="21"/>
      <w:lang w:val="en-US" w:eastAsia="zh-CN" w:bidi="ar-SA"/>
    </w:rPr>
  </w:style>
  <w:style w:type="paragraph" w:customStyle="1" w:styleId="51">
    <w:name w:val="中文报告书样式"/>
    <w:basedOn w:val="1"/>
    <w:uiPriority w:val="0"/>
    <w:pPr>
      <w:adjustRightInd w:val="0"/>
      <w:spacing w:line="480" w:lineRule="atLeast"/>
      <w:ind w:firstLine="482"/>
      <w:textAlignment w:val="baseline"/>
    </w:pPr>
    <w:rPr>
      <w:kern w:val="24"/>
      <w:sz w:val="24"/>
    </w:rPr>
  </w:style>
  <w:style w:type="paragraph" w:customStyle="1" w:styleId="52">
    <w:name w:val="正文11"/>
    <w:basedOn w:val="1"/>
    <w:uiPriority w:val="0"/>
    <w:pPr>
      <w:adjustRightInd w:val="0"/>
      <w:spacing w:before="120" w:after="120" w:line="360" w:lineRule="auto"/>
      <w:ind w:firstLine="539"/>
    </w:pPr>
    <w:rPr>
      <w:rFonts w:ascii="宋体"/>
      <w:kern w:val="0"/>
      <w:szCs w:val="24"/>
    </w:rPr>
  </w:style>
  <w:style w:type="paragraph" w:customStyle="1" w:styleId="53">
    <w:name w:val="Char Char Char Char Char Char Char Char Char Char Char Char Char Char Char Char Char Char Char Char Char Char1"/>
    <w:basedOn w:val="1"/>
    <w:next w:val="1"/>
    <w:uiPriority w:val="0"/>
    <w:pPr>
      <w:spacing w:line="360" w:lineRule="auto"/>
      <w:ind w:firstLine="200" w:firstLineChars="200"/>
    </w:pPr>
    <w:rPr>
      <w:rFonts w:ascii="宋体" w:cs="宋体"/>
      <w:sz w:val="24"/>
      <w:szCs w:val="24"/>
    </w:rPr>
  </w:style>
  <w:style w:type="paragraph" w:customStyle="1" w:styleId="54">
    <w:name w:val="Char1 Char Char Char1 Char Char Char"/>
    <w:basedOn w:val="1"/>
    <w:uiPriority w:val="0"/>
    <w:pPr>
      <w:spacing w:line="360" w:lineRule="auto"/>
      <w:ind w:firstLine="200" w:firstLineChars="200"/>
    </w:pPr>
    <w:rPr>
      <w:rFonts w:ascii="宋体" w:cs="Arial"/>
      <w:snapToGrid w:val="0"/>
      <w:kern w:val="0"/>
      <w:szCs w:val="21"/>
    </w:rPr>
  </w:style>
  <w:style w:type="paragraph" w:customStyle="1" w:styleId="55">
    <w:name w:val="Char1"/>
    <w:basedOn w:val="1"/>
    <w:uiPriority w:val="0"/>
    <w:rPr>
      <w:sz w:val="24"/>
      <w:szCs w:val="24"/>
    </w:rPr>
  </w:style>
  <w:style w:type="paragraph" w:customStyle="1" w:styleId="56">
    <w:name w:val="表"/>
    <w:basedOn w:val="1"/>
    <w:uiPriority w:val="0"/>
    <w:pPr>
      <w:snapToGrid w:val="0"/>
      <w:jc w:val="center"/>
    </w:pPr>
    <w:rPr>
      <w:spacing w:val="2"/>
      <w:sz w:val="21"/>
    </w:rPr>
  </w:style>
  <w:style w:type="paragraph" w:customStyle="1" w:styleId="57">
    <w:name w:val="组工"/>
    <w:uiPriority w:val="0"/>
    <w:pPr>
      <w:ind w:firstLine="630"/>
      <w:jc w:val="center"/>
    </w:pPr>
    <w:rPr>
      <w:rFonts w:ascii="Times New Roman" w:hAnsi="Times New Roman" w:eastAsia="宋体" w:cs="Times New Roman"/>
      <w:b/>
      <w:sz w:val="36"/>
      <w:szCs w:val="24"/>
      <w:lang w:val="en-US" w:eastAsia="zh-CN" w:bidi="ar-SA"/>
    </w:rPr>
  </w:style>
  <w:style w:type="paragraph" w:customStyle="1" w:styleId="58">
    <w:name w:val="样式 表格 32 + 首行缩进:  2 字符"/>
    <w:basedOn w:val="1"/>
    <w:uiPriority w:val="0"/>
    <w:pPr>
      <w:autoSpaceDE w:val="0"/>
      <w:autoSpaceDN w:val="0"/>
      <w:adjustRightInd w:val="0"/>
      <w:spacing w:line="240" w:lineRule="atLeast"/>
      <w:jc w:val="center"/>
      <w:textAlignment w:val="baseline"/>
    </w:pPr>
    <w:rPr>
      <w:kern w:val="0"/>
      <w:sz w:val="21"/>
      <w:szCs w:val="21"/>
    </w:rPr>
  </w:style>
  <w:style w:type="paragraph" w:customStyle="1" w:styleId="59">
    <w:name w:val="已有表格"/>
    <w:basedOn w:val="1"/>
    <w:uiPriority w:val="0"/>
    <w:pPr>
      <w:adjustRightInd w:val="0"/>
      <w:spacing w:before="40" w:after="40"/>
      <w:jc w:val="center"/>
      <w:textAlignment w:val="baseline"/>
    </w:pPr>
    <w:rPr>
      <w:b/>
      <w:kern w:val="0"/>
      <w:sz w:val="24"/>
    </w:rPr>
  </w:style>
  <w:style w:type="paragraph" w:customStyle="1" w:styleId="60">
    <w:name w:val="默认段落字体 Para Char Char Char Char"/>
    <w:basedOn w:val="1"/>
    <w:uiPriority w:val="0"/>
    <w:rPr>
      <w:sz w:val="24"/>
      <w:szCs w:val="24"/>
    </w:rPr>
  </w:style>
  <w:style w:type="paragraph" w:customStyle="1" w:styleId="61">
    <w:name w:val="样式 样式 仿宋＋首行缩进 + 首行缩进:  2 字符 + 首行缩进:  2 字符"/>
    <w:basedOn w:val="1"/>
    <w:uiPriority w:val="0"/>
    <w:pPr>
      <w:adjustRightInd w:val="0"/>
      <w:snapToGrid w:val="0"/>
      <w:spacing w:line="360" w:lineRule="auto"/>
      <w:ind w:firstLine="200" w:firstLineChars="200"/>
      <w:jc w:val="left"/>
    </w:pPr>
    <w:rPr>
      <w:rFonts w:ascii="仿宋_GB2312" w:eastAsia="仿宋_GB2312" w:cs="宋体"/>
      <w:kern w:val="0"/>
    </w:rPr>
  </w:style>
  <w:style w:type="paragraph" w:customStyle="1" w:styleId="62">
    <w:name w:val="Char Char Char1 Char Char Char Char Char Char Char Char Char Char Char Char Char Char Char Char"/>
    <w:basedOn w:val="1"/>
    <w:uiPriority w:val="0"/>
    <w:rPr>
      <w:sz w:val="21"/>
      <w:szCs w:val="21"/>
    </w:rPr>
  </w:style>
  <w:style w:type="paragraph" w:customStyle="1" w:styleId="63">
    <w:name w:val="表后正文"/>
    <w:basedOn w:val="18"/>
    <w:uiPriority w:val="0"/>
    <w:pPr>
      <w:adjustRightInd w:val="0"/>
      <w:spacing w:beforeLines="50" w:line="480" w:lineRule="exact"/>
      <w:ind w:firstLine="200" w:firstLineChars="200"/>
      <w:textAlignment w:val="baseline"/>
    </w:pPr>
    <w:rPr>
      <w:rFonts w:eastAsia="楷体_GB2312"/>
      <w:color w:val="000000"/>
      <w:sz w:val="28"/>
    </w:rPr>
  </w:style>
  <w:style w:type="paragraph" w:customStyle="1" w:styleId="64">
    <w:name w:val="样式1"/>
    <w:basedOn w:val="1"/>
    <w:uiPriority w:val="0"/>
    <w:pPr>
      <w:adjustRightInd w:val="0"/>
      <w:snapToGrid w:val="0"/>
      <w:spacing w:before="240" w:after="240" w:line="500" w:lineRule="exact"/>
    </w:pPr>
    <w:rPr>
      <w:bCs/>
      <w:sz w:val="30"/>
    </w:rPr>
  </w:style>
  <w:style w:type="paragraph" w:customStyle="1" w:styleId="65">
    <w:name w:val="Char Char Char Char Char Char Char Char Char Char"/>
    <w:basedOn w:val="1"/>
    <w:uiPriority w:val="0"/>
    <w:pPr>
      <w:spacing w:line="240" w:lineRule="exact"/>
      <w:ind w:firstLine="200" w:firstLineChars="200"/>
    </w:pPr>
    <w:rPr>
      <w:rFonts w:ascii="宋体" w:cs="宋体"/>
      <w:sz w:val="24"/>
      <w:szCs w:val="24"/>
    </w:rPr>
  </w:style>
  <w:style w:type="paragraph" w:customStyle="1" w:styleId="66">
    <w:name w:val="_Style 12"/>
    <w:basedOn w:val="1"/>
    <w:uiPriority w:val="0"/>
    <w:pPr>
      <w:widowControl/>
      <w:jc w:val="left"/>
    </w:pPr>
    <w:rPr>
      <w:kern w:val="24"/>
    </w:rPr>
  </w:style>
  <w:style w:type="paragraph" w:customStyle="1" w:styleId="67">
    <w:name w:val="xl48"/>
    <w:basedOn w:val="1"/>
    <w:uiPriority w:val="0"/>
    <w:pPr>
      <w:widowControl/>
      <w:pBdr>
        <w:bottom w:val="single" w:color="auto" w:sz="4" w:space="0"/>
        <w:right w:val="single" w:color="auto" w:sz="4" w:space="0"/>
      </w:pBdr>
      <w:spacing w:before="100" w:beforeAutospacing="1" w:after="100" w:afterAutospacing="1"/>
      <w:jc w:val="center"/>
    </w:pPr>
    <w:rPr>
      <w:rFonts w:ascii="宋体"/>
      <w:kern w:val="0"/>
      <w:sz w:val="21"/>
      <w:szCs w:val="21"/>
    </w:rPr>
  </w:style>
  <w:style w:type="paragraph" w:customStyle="1" w:styleId="68">
    <w:name w:val="xl37"/>
    <w:basedOn w:val="1"/>
    <w:uiPriority w:val="0"/>
    <w:pPr>
      <w:widowControl/>
      <w:spacing w:before="100" w:beforeAutospacing="1" w:after="100" w:afterAutospacing="1"/>
      <w:jc w:val="center"/>
    </w:pPr>
    <w:rPr>
      <w:rFonts w:ascii="宋体"/>
      <w:kern w:val="0"/>
      <w:sz w:val="24"/>
      <w:szCs w:val="24"/>
    </w:rPr>
  </w:style>
  <w:style w:type="paragraph" w:customStyle="1" w:styleId="69">
    <w:name w:val="Plain Text1"/>
    <w:basedOn w:val="1"/>
    <w:uiPriority w:val="0"/>
    <w:pPr>
      <w:adjustRightInd w:val="0"/>
      <w:jc w:val="center"/>
      <w:textAlignment w:val="baseline"/>
    </w:pPr>
    <w:rPr>
      <w:rFonts w:ascii="宋体"/>
      <w:sz w:val="24"/>
    </w:rPr>
  </w:style>
  <w:style w:type="paragraph" w:customStyle="1" w:styleId="70">
    <w:name w:val="简单回函地址"/>
    <w:basedOn w:val="1"/>
    <w:uiPriority w:val="0"/>
    <w:rPr>
      <w:sz w:val="21"/>
    </w:rPr>
  </w:style>
  <w:style w:type="paragraph" w:customStyle="1" w:styleId="71">
    <w:name w:val="表格1"/>
    <w:basedOn w:val="1"/>
    <w:uiPriority w:val="0"/>
    <w:pPr>
      <w:jc w:val="center"/>
    </w:pPr>
    <w:rPr>
      <w:sz w:val="24"/>
      <w:szCs w:val="24"/>
    </w:rPr>
  </w:style>
  <w:style w:type="paragraph" w:customStyle="1" w:styleId="72">
    <w:name w:val="表头"/>
    <w:next w:val="1"/>
    <w:uiPriority w:val="0"/>
    <w:pPr>
      <w:spacing w:line="360" w:lineRule="auto"/>
      <w:jc w:val="center"/>
    </w:pPr>
    <w:rPr>
      <w:rFonts w:ascii="Times New Roman" w:hAnsi="Times New Roman" w:eastAsia="黑体" w:cs="Times New Roman"/>
      <w:sz w:val="24"/>
      <w:szCs w:val="24"/>
      <w:lang w:val="en-US" w:eastAsia="zh-CN" w:bidi="ar-SA"/>
    </w:rPr>
  </w:style>
  <w:style w:type="paragraph" w:customStyle="1" w:styleId="73">
    <w:name w:val="font5"/>
    <w:basedOn w:val="1"/>
    <w:uiPriority w:val="0"/>
    <w:pPr>
      <w:widowControl/>
      <w:spacing w:before="100" w:beforeAutospacing="1" w:after="100" w:afterAutospacing="1"/>
      <w:jc w:val="left"/>
    </w:pPr>
    <w:rPr>
      <w:rFonts w:ascii="宋体"/>
      <w:kern w:val="0"/>
      <w:sz w:val="18"/>
      <w:szCs w:val="18"/>
    </w:rPr>
  </w:style>
  <w:style w:type="paragraph" w:customStyle="1" w:styleId="74">
    <w:name w:val="正文1"/>
    <w:basedOn w:val="1"/>
    <w:uiPriority w:val="0"/>
    <w:pPr>
      <w:adjustRightInd w:val="0"/>
    </w:pPr>
    <w:rPr>
      <w:rFonts w:eastAsia="楷体_GB2312"/>
      <w:sz w:val="24"/>
    </w:rPr>
  </w:style>
  <w:style w:type="paragraph" w:customStyle="1" w:styleId="75">
    <w:name w:val="z-窗体顶端1"/>
    <w:basedOn w:val="1"/>
    <w:next w:val="1"/>
    <w:uiPriority w:val="0"/>
    <w:pPr>
      <w:widowControl/>
      <w:pBdr>
        <w:bottom w:val="single" w:color="auto" w:sz="6" w:space="1"/>
      </w:pBdr>
      <w:jc w:val="center"/>
    </w:pPr>
    <w:rPr>
      <w:rFonts w:ascii="Arial" w:hAnsi="Arial" w:cs="Arial"/>
      <w:vanish/>
      <w:kern w:val="0"/>
      <w:sz w:val="16"/>
      <w:szCs w:val="16"/>
    </w:rPr>
  </w:style>
  <w:style w:type="paragraph" w:customStyle="1" w:styleId="76">
    <w:name w:val="p0"/>
    <w:basedOn w:val="1"/>
    <w:uiPriority w:val="0"/>
    <w:pPr>
      <w:widowControl/>
    </w:pPr>
    <w:rPr>
      <w:kern w:val="0"/>
      <w:sz w:val="21"/>
      <w:szCs w:val="21"/>
    </w:rPr>
  </w:style>
  <w:style w:type="paragraph" w:customStyle="1" w:styleId="77">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78">
    <w:name w:val="Char Char Char Char Char Char3 Char Char Char Char Char Char Char"/>
    <w:basedOn w:val="1"/>
    <w:next w:val="1"/>
    <w:uiPriority w:val="0"/>
    <w:rPr>
      <w:sz w:val="21"/>
      <w:szCs w:val="24"/>
    </w:rPr>
  </w:style>
  <w:style w:type="paragraph" w:customStyle="1" w:styleId="79">
    <w:name w:val="IDC A-Head (2nd Line)"/>
    <w:basedOn w:val="1"/>
    <w:next w:val="1"/>
    <w:uiPriority w:val="0"/>
    <w:pPr>
      <w:widowControl/>
      <w:jc w:val="center"/>
    </w:pPr>
    <w:rPr>
      <w:caps/>
      <w:kern w:val="0"/>
      <w:sz w:val="24"/>
    </w:rPr>
  </w:style>
  <w:style w:type="paragraph" w:customStyle="1" w:styleId="80">
    <w:name w:val="报告书"/>
    <w:basedOn w:val="1"/>
    <w:uiPriority w:val="0"/>
    <w:pPr>
      <w:adjustRightInd w:val="0"/>
      <w:snapToGrid w:val="0"/>
      <w:spacing w:line="440" w:lineRule="atLeast"/>
      <w:ind w:firstLine="482"/>
      <w:textAlignment w:val="baseline"/>
    </w:pPr>
    <w:rPr>
      <w:rFonts w:ascii="宋体"/>
      <w:kern w:val="24"/>
      <w:sz w:val="24"/>
    </w:rPr>
  </w:style>
  <w:style w:type="paragraph" w:customStyle="1" w:styleId="81">
    <w:name w:val="样式 行距: 固定值 24 磅"/>
    <w:basedOn w:val="1"/>
    <w:uiPriority w:val="0"/>
    <w:pPr>
      <w:spacing w:line="480" w:lineRule="exact"/>
      <w:ind w:firstLine="200" w:firstLineChars="200"/>
    </w:pPr>
    <w:rPr>
      <w:sz w:val="24"/>
    </w:rPr>
  </w:style>
  <w:style w:type="paragraph" w:customStyle="1" w:styleId="82">
    <w:name w:val="Char Char Char1 Char Char Char Char"/>
    <w:basedOn w:val="1"/>
    <w:uiPriority w:val="0"/>
    <w:pPr>
      <w:snapToGrid w:val="0"/>
      <w:ind w:left="58" w:leftChars="58"/>
    </w:pPr>
    <w:rPr>
      <w:sz w:val="24"/>
      <w:szCs w:val="24"/>
    </w:rPr>
  </w:style>
  <w:style w:type="paragraph" w:customStyle="1" w:styleId="83">
    <w:name w:val="Char Char Char Char1"/>
    <w:basedOn w:val="1"/>
    <w:uiPriority w:val="0"/>
    <w:pPr>
      <w:spacing w:before="120" w:after="120" w:line="360" w:lineRule="auto"/>
      <w:ind w:firstLine="420"/>
    </w:pPr>
    <w:rPr>
      <w:rFonts w:ascii="Tahoma" w:hAnsi="Tahoma"/>
    </w:rPr>
  </w:style>
  <w:style w:type="paragraph" w:customStyle="1" w:styleId="84">
    <w:name w:val="正文(首行缩进)"/>
    <w:basedOn w:val="1"/>
    <w:uiPriority w:val="0"/>
    <w:pPr>
      <w:spacing w:line="360" w:lineRule="auto"/>
      <w:ind w:firstLine="225" w:firstLineChars="225"/>
    </w:pPr>
    <w:rPr>
      <w:snapToGrid w:val="0"/>
      <w:color w:val="000000"/>
      <w:kern w:val="0"/>
      <w:sz w:val="24"/>
      <w:szCs w:val="24"/>
    </w:rPr>
  </w:style>
  <w:style w:type="paragraph" w:customStyle="1" w:styleId="85">
    <w:name w:val="样式 小四 首行缩进:  0.85 厘米 行距: 1.5 倍行距1"/>
    <w:basedOn w:val="1"/>
    <w:uiPriority w:val="0"/>
    <w:pPr>
      <w:spacing w:line="360" w:lineRule="auto"/>
      <w:ind w:firstLine="480"/>
    </w:pPr>
    <w:rPr>
      <w:rFonts w:cs="宋体"/>
      <w:sz w:val="24"/>
      <w:szCs w:val="20"/>
    </w:rPr>
  </w:style>
  <w:style w:type="paragraph" w:customStyle="1" w:styleId="86">
    <w:name w:val="报告正文"/>
    <w:basedOn w:val="1"/>
    <w:uiPriority w:val="0"/>
    <w:pPr>
      <w:adjustRightInd w:val="0"/>
      <w:snapToGrid w:val="0"/>
      <w:spacing w:line="480" w:lineRule="exact"/>
      <w:ind w:firstLine="200" w:firstLineChars="200"/>
    </w:pPr>
    <w:rPr>
      <w:rFonts w:ascii="宋体"/>
      <w:sz w:val="28"/>
      <w:szCs w:val="28"/>
    </w:rPr>
  </w:style>
  <w:style w:type="character" w:customStyle="1" w:styleId="87">
    <w:name w:val="heading 1 Char"/>
    <w:basedOn w:val="32"/>
    <w:link w:val="2"/>
    <w:uiPriority w:val="0"/>
    <w:rPr>
      <w:rFonts w:ascii="Times New Roman" w:hAnsi="Times New Roman" w:eastAsia="黑体" w:cs="Times New Roman"/>
      <w:b/>
      <w:bCs/>
      <w:kern w:val="44"/>
      <w:sz w:val="42"/>
      <w:lang w:val="en-US" w:eastAsia="zh-CN" w:bidi="ar-SA"/>
    </w:rPr>
  </w:style>
  <w:style w:type="character" w:customStyle="1" w:styleId="88">
    <w:name w:val="q"/>
    <w:uiPriority w:val="0"/>
  </w:style>
  <w:style w:type="character" w:customStyle="1" w:styleId="89">
    <w:name w:val="highlight1"/>
    <w:uiPriority w:val="0"/>
    <w:rPr>
      <w:sz w:val="21"/>
      <w:szCs w:val="21"/>
    </w:rPr>
  </w:style>
  <w:style w:type="character" w:customStyle="1" w:styleId="90">
    <w:name w:val="style51"/>
    <w:uiPriority w:val="0"/>
    <w:rPr>
      <w:b/>
      <w:bCs/>
      <w:color w:val="FF9900"/>
      <w:sz w:val="21"/>
      <w:szCs w:val="21"/>
    </w:rPr>
  </w:style>
  <w:style w:type="character" w:customStyle="1" w:styleId="91">
    <w:name w:val="font121"/>
    <w:uiPriority w:val="0"/>
    <w:rPr>
      <w:sz w:val="24"/>
      <w:szCs w:val="24"/>
    </w:rPr>
  </w:style>
  <w:style w:type="character" w:customStyle="1" w:styleId="92">
    <w:name w:val="yqlink"/>
    <w:uiPriority w:val="0"/>
  </w:style>
  <w:style w:type="character" w:customStyle="1" w:styleId="93">
    <w:name w:val="apple-converted-space"/>
    <w:uiPriority w:val="0"/>
  </w:style>
  <w:style w:type="character" w:customStyle="1" w:styleId="94">
    <w:name w:val="headline-content2"/>
    <w:uiPriority w:val="0"/>
  </w:style>
  <w:style w:type="character" w:customStyle="1" w:styleId="95">
    <w:name w:val="style81"/>
    <w:uiPriority w:val="0"/>
    <w:rPr>
      <w:color w:val="0000FF"/>
    </w:rPr>
  </w:style>
  <w:style w:type="character" w:customStyle="1" w:styleId="96">
    <w:name w:val="标题 1 Char"/>
    <w:uiPriority w:val="0"/>
    <w:rPr>
      <w:rFonts w:eastAsia="宋体"/>
      <w:b/>
      <w:bCs/>
      <w:kern w:val="44"/>
      <w:sz w:val="30"/>
      <w:szCs w:val="44"/>
      <w:lang w:val="en-US" w:eastAsia="zh-CN" w:bidi="ar-SA"/>
    </w:rPr>
  </w:style>
  <w:style w:type="character" w:customStyle="1" w:styleId="97">
    <w:name w:val="首行缩进两字 Char1"/>
    <w:uiPriority w:val="0"/>
    <w:rPr>
      <w:rFonts w:eastAsia="宋体"/>
      <w:kern w:val="2"/>
      <w:sz w:val="28"/>
      <w:lang w:val="en-US" w:eastAsia="zh-CN" w:bidi="ar-SA"/>
    </w:rPr>
  </w:style>
  <w:style w:type="character" w:customStyle="1" w:styleId="98">
    <w:name w:val="style31"/>
    <w:uiPriority w:val="0"/>
    <w:rPr>
      <w:color w:val="8E8E8E"/>
    </w:rPr>
  </w:style>
  <w:style w:type="character" w:customStyle="1" w:styleId="99">
    <w:name w:val="fs"/>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2"/>
    <customShpInfo spid="_x0000_s2051"/>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30"/>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http://bbs.mscode.cc</Company>
  <Pages>41</Pages>
  <Words>21239</Words>
  <Characters>22753</Characters>
  <Lines>1766</Lines>
  <Paragraphs>1113</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2017-09-18T06:08:00Z</dcterms:created>
  <dc:creator>龍帝國精品論壇</dc:creator>
  <cp:lastModifiedBy>Administrator</cp:lastModifiedBy>
  <cp:lastPrinted>2017-12-04T04:11:00Z</cp:lastPrinted>
  <dcterms:modified xsi:type="dcterms:W3CDTF">2018-02-12T11:36:45Z</dcterms:modified>
  <dc:title>《建设项目环境影响报告表》编制说明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