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9B" w:rsidRDefault="00E4219B" w:rsidP="00E4219B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E4219B" w:rsidRDefault="00E4219B" w:rsidP="00E4219B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E4219B" w:rsidRDefault="00E4219B" w:rsidP="00E4219B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E4219B" w:rsidRDefault="00E4219B" w:rsidP="00E4219B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796E43" w:rsidRDefault="00E4625C" w:rsidP="00871487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796E43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796E43" w:rsidRDefault="00E4625C" w:rsidP="004B4162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796E43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1D0DF2" w:rsidRPr="00796E43">
        <w:rPr>
          <w:rFonts w:ascii="方正小标宋简体" w:eastAsia="方正小标宋简体" w:hAnsi="华文中宋" w:hint="eastAsia"/>
          <w:sz w:val="36"/>
          <w:szCs w:val="36"/>
        </w:rPr>
        <w:t>铜川市</w:t>
      </w:r>
      <w:r w:rsidR="005545DE" w:rsidRPr="00796E43">
        <w:rPr>
          <w:rFonts w:ascii="方正小标宋简体" w:eastAsia="方正小标宋简体" w:hAnsi="华文中宋" w:hint="eastAsia"/>
          <w:sz w:val="36"/>
          <w:szCs w:val="36"/>
        </w:rPr>
        <w:t>川口-青岗岭区域生态治理修复项目</w:t>
      </w:r>
    </w:p>
    <w:p w:rsidR="00E4625C" w:rsidRPr="00796E43" w:rsidRDefault="002B1EB0" w:rsidP="004B4162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796E43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796E43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Pr="00796E43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796E43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796E43" w:rsidRPr="0025021B" w:rsidRDefault="00796E43" w:rsidP="004B4162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5545DE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铜川市交通运输局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3057F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4B5E26">
        <w:rPr>
          <w:rFonts w:ascii="仿宋" w:eastAsia="仿宋" w:hAnsi="仿宋" w:hint="eastAsia"/>
          <w:sz w:val="32"/>
          <w:szCs w:val="32"/>
        </w:rPr>
        <w:t>局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5545DE" w:rsidRPr="005545DE">
        <w:rPr>
          <w:rFonts w:ascii="仿宋" w:eastAsia="仿宋" w:hAnsi="仿宋"/>
          <w:sz w:val="32"/>
          <w:szCs w:val="32"/>
        </w:rPr>
        <w:t>铜川市</w:t>
      </w:r>
      <w:r w:rsidR="005545DE" w:rsidRPr="005545DE">
        <w:rPr>
          <w:rFonts w:ascii="仿宋" w:eastAsia="仿宋" w:hAnsi="仿宋" w:hint="eastAsia"/>
          <w:sz w:val="32"/>
          <w:szCs w:val="32"/>
        </w:rPr>
        <w:t>川口-青岗岭区域生态治理修复项目环境影响报告表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5545DE">
        <w:rPr>
          <w:rFonts w:ascii="仿宋" w:eastAsia="仿宋" w:hAnsi="仿宋" w:hint="eastAsia"/>
          <w:sz w:val="32"/>
          <w:szCs w:val="32"/>
        </w:rPr>
        <w:t>铜川市川口-青岗岭区域，其中包括210国道川口-青岗岭段26km所辐射的道路、</w:t>
      </w:r>
      <w:r w:rsidR="00D61476">
        <w:rPr>
          <w:rFonts w:ascii="仿宋" w:eastAsia="仿宋" w:hAnsi="仿宋" w:hint="eastAsia"/>
          <w:sz w:val="32"/>
          <w:szCs w:val="32"/>
        </w:rPr>
        <w:t>护坡、山体等区域，锦阳湖连接线10km和锦阳新城连接线3km的道路。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D61476">
        <w:rPr>
          <w:rFonts w:ascii="仿宋" w:eastAsia="仿宋" w:hAnsi="仿宋" w:hint="eastAsia"/>
          <w:sz w:val="32"/>
          <w:szCs w:val="32"/>
        </w:rPr>
        <w:t>99846.64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D61476">
        <w:rPr>
          <w:rFonts w:ascii="仿宋" w:eastAsia="仿宋" w:hAnsi="仿宋" w:hint="eastAsia"/>
          <w:sz w:val="32"/>
          <w:szCs w:val="32"/>
        </w:rPr>
        <w:t>8</w:t>
      </w:r>
      <w:r w:rsidR="00A32BD7" w:rsidRPr="00A32BD7">
        <w:rPr>
          <w:rFonts w:ascii="仿宋" w:eastAsia="仿宋" w:hAnsi="仿宋" w:hint="eastAsia"/>
          <w:sz w:val="32"/>
          <w:szCs w:val="32"/>
        </w:rPr>
        <w:t>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D61476">
        <w:rPr>
          <w:rFonts w:ascii="仿宋" w:eastAsia="仿宋" w:hAnsi="仿宋" w:hint="eastAsia"/>
          <w:sz w:val="32"/>
          <w:szCs w:val="32"/>
        </w:rPr>
        <w:t>0.08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>
        <w:rPr>
          <w:rFonts w:ascii="仿宋" w:eastAsia="仿宋" w:hAnsi="仿宋" w:hint="eastAsia"/>
          <w:sz w:val="32"/>
          <w:szCs w:val="32"/>
        </w:rPr>
        <w:t>铜川市</w:t>
      </w:r>
      <w:r w:rsidR="00CA413C">
        <w:rPr>
          <w:rFonts w:ascii="仿宋" w:eastAsia="仿宋" w:hAnsi="仿宋" w:hint="eastAsia"/>
          <w:sz w:val="32"/>
          <w:szCs w:val="32"/>
        </w:rPr>
        <w:t>发展和改革委员会</w:t>
      </w:r>
      <w:r w:rsidR="00145886">
        <w:rPr>
          <w:rFonts w:ascii="仿宋" w:eastAsia="仿宋" w:hAnsi="仿宋" w:hint="eastAsia"/>
          <w:sz w:val="32"/>
          <w:szCs w:val="32"/>
        </w:rPr>
        <w:t>关于</w:t>
      </w:r>
      <w:r w:rsidR="00D61476" w:rsidRPr="00A25F9A">
        <w:rPr>
          <w:rFonts w:ascii="仿宋" w:eastAsia="仿宋" w:hAnsi="仿宋"/>
          <w:sz w:val="32"/>
          <w:szCs w:val="32"/>
        </w:rPr>
        <w:t>铜川市</w:t>
      </w:r>
      <w:r w:rsidR="00D61476" w:rsidRPr="00A25F9A">
        <w:rPr>
          <w:rFonts w:ascii="仿宋" w:eastAsia="仿宋" w:hAnsi="仿宋" w:hint="eastAsia"/>
          <w:sz w:val="32"/>
          <w:szCs w:val="32"/>
        </w:rPr>
        <w:t>川口-青岗岭区域生态治理修复项目</w:t>
      </w:r>
      <w:r w:rsidR="00A25F9A" w:rsidRPr="00A25F9A">
        <w:rPr>
          <w:rFonts w:ascii="仿宋" w:eastAsia="仿宋" w:hAnsi="仿宋" w:hint="eastAsia"/>
          <w:sz w:val="32"/>
          <w:szCs w:val="32"/>
        </w:rPr>
        <w:t>可行性研究报告</w:t>
      </w:r>
      <w:r w:rsidR="00145886">
        <w:rPr>
          <w:rFonts w:ascii="仿宋" w:eastAsia="仿宋" w:hAnsi="仿宋" w:hint="eastAsia"/>
          <w:sz w:val="32"/>
          <w:szCs w:val="32"/>
        </w:rPr>
        <w:t>的批复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</w:t>
      </w:r>
      <w:r w:rsidR="00A25F9A">
        <w:rPr>
          <w:rFonts w:ascii="仿宋" w:eastAsia="仿宋" w:hAnsi="仿宋" w:hint="eastAsia"/>
          <w:sz w:val="32"/>
          <w:szCs w:val="32"/>
        </w:rPr>
        <w:t>基础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A32BD7">
        <w:rPr>
          <w:rFonts w:ascii="仿宋" w:eastAsia="仿宋" w:hAnsi="仿宋" w:hint="eastAsia"/>
          <w:sz w:val="32"/>
          <w:szCs w:val="32"/>
        </w:rPr>
        <w:t>6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A32BD7">
        <w:rPr>
          <w:rFonts w:ascii="仿宋" w:eastAsia="仿宋" w:hAnsi="仿宋" w:hint="eastAsia"/>
          <w:sz w:val="32"/>
          <w:szCs w:val="32"/>
        </w:rPr>
        <w:t xml:space="preserve"> </w:t>
      </w:r>
      <w:r w:rsidR="00A25F9A">
        <w:rPr>
          <w:rFonts w:ascii="仿宋" w:eastAsia="仿宋" w:hAnsi="仿宋" w:hint="eastAsia"/>
          <w:sz w:val="32"/>
          <w:szCs w:val="32"/>
        </w:rPr>
        <w:t>460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62739">
      <w:pPr>
        <w:spacing w:line="5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耀州区</w:t>
      </w:r>
      <w:r w:rsidR="002512DF">
        <w:rPr>
          <w:rFonts w:ascii="仿宋" w:eastAsia="仿宋" w:hAnsi="仿宋" w:hint="eastAsia"/>
          <w:sz w:val="32"/>
          <w:szCs w:val="32"/>
        </w:rPr>
        <w:t>、王益区环保局和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2512DF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512DF" w:rsidRDefault="002512DF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2512DF">
        <w:rPr>
          <w:rFonts w:ascii="仿宋" w:eastAsia="仿宋" w:hAnsi="仿宋" w:hint="eastAsia"/>
          <w:sz w:val="32"/>
          <w:szCs w:val="32"/>
        </w:rPr>
        <w:t>5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2512DF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796E43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耀州区环保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2512DF">
        <w:rPr>
          <w:rFonts w:ascii="仿宋" w:eastAsia="仿宋" w:hAnsi="仿宋" w:hint="eastAsia"/>
          <w:sz w:val="28"/>
          <w:szCs w:val="28"/>
          <w:u w:val="single"/>
        </w:rPr>
        <w:t>、王益区环保局、环保新区分局，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2512DF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2512DF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796E43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  <w:r w:rsidRPr="00796E43">
        <w:rPr>
          <w:rFonts w:ascii="仿宋_GB2312" w:eastAsia="仿宋_GB2312" w:hint="eastAsia"/>
          <w:sz w:val="28"/>
          <w:szCs w:val="28"/>
        </w:rPr>
        <w:t xml:space="preserve">   </w:t>
      </w:r>
      <w:r w:rsidRPr="00796E43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796E43">
        <w:rPr>
          <w:rFonts w:ascii="仿宋_GB2312" w:eastAsia="仿宋_GB2312" w:hAnsi="新宋体" w:hint="eastAsia"/>
          <w:sz w:val="28"/>
          <w:szCs w:val="28"/>
        </w:rPr>
        <w:t>8</w:t>
      </w:r>
      <w:r w:rsidRPr="00796E43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796E43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796E43" w:rsidSect="00796E43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1C" w:rsidRDefault="0048071C" w:rsidP="00216DBD">
      <w:r>
        <w:separator/>
      </w:r>
    </w:p>
  </w:endnote>
  <w:endnote w:type="continuationSeparator" w:id="0">
    <w:p w:rsidR="0048071C" w:rsidRDefault="0048071C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1C" w:rsidRDefault="0048071C" w:rsidP="00216DBD">
      <w:r>
        <w:separator/>
      </w:r>
    </w:p>
  </w:footnote>
  <w:footnote w:type="continuationSeparator" w:id="0">
    <w:p w:rsidR="0048071C" w:rsidRDefault="0048071C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12DF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3C66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64438"/>
    <w:rsid w:val="00474A36"/>
    <w:rsid w:val="00475142"/>
    <w:rsid w:val="00476060"/>
    <w:rsid w:val="0048071C"/>
    <w:rsid w:val="00480D03"/>
    <w:rsid w:val="00494122"/>
    <w:rsid w:val="004A03CF"/>
    <w:rsid w:val="004A7D3B"/>
    <w:rsid w:val="004B0FDE"/>
    <w:rsid w:val="004B153F"/>
    <w:rsid w:val="004B4162"/>
    <w:rsid w:val="004B5E26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545DE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96E43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0249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5F9A"/>
    <w:rsid w:val="00A26A2F"/>
    <w:rsid w:val="00A32BD7"/>
    <w:rsid w:val="00A369E8"/>
    <w:rsid w:val="00A53CBA"/>
    <w:rsid w:val="00A563BF"/>
    <w:rsid w:val="00A703CB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61476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219B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19</cp:revision>
  <cp:lastPrinted>2015-05-27T01:39:00Z</cp:lastPrinted>
  <dcterms:created xsi:type="dcterms:W3CDTF">2016-01-12T02:18:00Z</dcterms:created>
  <dcterms:modified xsi:type="dcterms:W3CDTF">2017-05-04T08:27:00Z</dcterms:modified>
</cp:coreProperties>
</file>