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D2" w:rsidRDefault="009F55D2" w:rsidP="009F55D2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9F55D2" w:rsidRDefault="009F55D2" w:rsidP="009F55D2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9F55D2" w:rsidRDefault="009F55D2" w:rsidP="009F55D2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</w:t>
      </w: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9F55D2" w:rsidRDefault="009F55D2" w:rsidP="009F55D2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25021B" w:rsidRDefault="00E4625C" w:rsidP="0087148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021B">
        <w:rPr>
          <w:rFonts w:ascii="华文中宋" w:eastAsia="华文中宋" w:hAnsi="华文中宋" w:hint="eastAsia"/>
          <w:b/>
          <w:sz w:val="36"/>
          <w:szCs w:val="36"/>
        </w:rPr>
        <w:t>铜川市环境保护局</w:t>
      </w:r>
    </w:p>
    <w:p w:rsidR="00E4625C" w:rsidRPr="0025021B" w:rsidRDefault="00E4625C" w:rsidP="00C703B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021B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254E9B" w:rsidRPr="00254E9B">
        <w:rPr>
          <w:rFonts w:ascii="华文中宋" w:eastAsia="华文中宋" w:hAnsi="华文中宋"/>
          <w:b/>
          <w:sz w:val="36"/>
          <w:szCs w:val="36"/>
        </w:rPr>
        <w:t>铜川市龙潭水库供水工程</w:t>
      </w:r>
      <w:r w:rsidR="002B1EB0">
        <w:rPr>
          <w:rFonts w:ascii="华文中宋" w:eastAsia="华文中宋" w:hAnsi="华文中宋" w:hint="eastAsia"/>
          <w:b/>
          <w:sz w:val="36"/>
          <w:szCs w:val="36"/>
        </w:rPr>
        <w:t>环境影响报告</w:t>
      </w:r>
      <w:r w:rsidR="00163EFD">
        <w:rPr>
          <w:rFonts w:ascii="华文中宋" w:eastAsia="华文中宋" w:hAnsi="华文中宋" w:hint="eastAsia"/>
          <w:b/>
          <w:sz w:val="36"/>
          <w:szCs w:val="36"/>
        </w:rPr>
        <w:t>表</w:t>
      </w:r>
      <w:r w:rsidR="002B1EB0">
        <w:rPr>
          <w:rFonts w:ascii="华文中宋" w:eastAsia="华文中宋" w:hAnsi="华文中宋" w:hint="eastAsia"/>
          <w:b/>
          <w:sz w:val="36"/>
          <w:szCs w:val="36"/>
        </w:rPr>
        <w:t>的</w:t>
      </w:r>
      <w:r w:rsidRPr="0025021B">
        <w:rPr>
          <w:rFonts w:ascii="华文中宋" w:eastAsia="华文中宋" w:hAnsi="华文中宋" w:hint="eastAsia"/>
          <w:b/>
          <w:sz w:val="36"/>
          <w:szCs w:val="36"/>
        </w:rPr>
        <w:t>批复</w:t>
      </w:r>
    </w:p>
    <w:p w:rsidR="00E4625C" w:rsidRPr="00254E9B" w:rsidRDefault="00E4625C" w:rsidP="00E4625C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E4625C" w:rsidRPr="00C34FC0" w:rsidRDefault="00254E9B" w:rsidP="009F55D2">
      <w:pPr>
        <w:spacing w:line="540" w:lineRule="exact"/>
        <w:rPr>
          <w:rFonts w:ascii="仿宋" w:eastAsia="仿宋" w:hAnsi="仿宋"/>
          <w:sz w:val="32"/>
          <w:szCs w:val="32"/>
        </w:rPr>
      </w:pPr>
      <w:r w:rsidRPr="00254E9B">
        <w:rPr>
          <w:rFonts w:ascii="仿宋" w:eastAsia="仿宋" w:hAnsi="仿宋"/>
          <w:sz w:val="32"/>
          <w:szCs w:val="32"/>
        </w:rPr>
        <w:t>铜川市龙潭水库</w:t>
      </w:r>
      <w:r w:rsidRPr="00254E9B">
        <w:rPr>
          <w:rFonts w:ascii="仿宋" w:eastAsia="仿宋" w:hAnsi="仿宋" w:hint="eastAsia"/>
          <w:sz w:val="32"/>
          <w:szCs w:val="32"/>
        </w:rPr>
        <w:t>建设管理处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9F55D2">
      <w:pPr>
        <w:spacing w:line="540" w:lineRule="exact"/>
        <w:ind w:firstLineChars="200" w:firstLine="632"/>
        <w:jc w:val="left"/>
        <w:rPr>
          <w:rFonts w:ascii="仿宋" w:eastAsia="仿宋" w:hAnsi="仿宋"/>
          <w:sz w:val="32"/>
          <w:szCs w:val="32"/>
        </w:rPr>
      </w:pPr>
      <w:r w:rsidRPr="009F55D2">
        <w:rPr>
          <w:rFonts w:ascii="仿宋" w:eastAsia="仿宋" w:hAnsi="仿宋" w:hint="eastAsia"/>
          <w:spacing w:val="-2"/>
          <w:sz w:val="32"/>
          <w:szCs w:val="32"/>
        </w:rPr>
        <w:t>你</w:t>
      </w:r>
      <w:r w:rsidR="00C703B1" w:rsidRPr="009F55D2">
        <w:rPr>
          <w:rFonts w:ascii="仿宋" w:eastAsia="仿宋" w:hAnsi="仿宋" w:hint="eastAsia"/>
          <w:spacing w:val="-2"/>
          <w:sz w:val="32"/>
          <w:szCs w:val="32"/>
        </w:rPr>
        <w:t>公司</w:t>
      </w:r>
      <w:r w:rsidR="0060077A" w:rsidRPr="009F55D2">
        <w:rPr>
          <w:rFonts w:ascii="仿宋" w:eastAsia="仿宋" w:hAnsi="仿宋" w:hint="eastAsia"/>
          <w:spacing w:val="-2"/>
          <w:sz w:val="32"/>
          <w:szCs w:val="32"/>
        </w:rPr>
        <w:t>报送的</w:t>
      </w:r>
      <w:r w:rsidR="00E4625C" w:rsidRPr="009F55D2">
        <w:rPr>
          <w:rFonts w:ascii="仿宋" w:eastAsia="仿宋" w:hAnsi="仿宋"/>
          <w:spacing w:val="-2"/>
          <w:sz w:val="32"/>
          <w:szCs w:val="32"/>
        </w:rPr>
        <w:t>《关于</w:t>
      </w:r>
      <w:r w:rsidR="00254E9B" w:rsidRPr="009F55D2">
        <w:rPr>
          <w:rFonts w:ascii="仿宋" w:eastAsia="仿宋" w:hAnsi="仿宋"/>
          <w:spacing w:val="-2"/>
          <w:sz w:val="32"/>
          <w:szCs w:val="32"/>
        </w:rPr>
        <w:t>铜川市龙潭水库供水工程</w:t>
      </w:r>
      <w:r w:rsidR="00C703B1" w:rsidRPr="009F55D2">
        <w:rPr>
          <w:rFonts w:ascii="仿宋" w:eastAsia="仿宋" w:hAnsi="仿宋" w:hint="eastAsia"/>
          <w:spacing w:val="-2"/>
          <w:sz w:val="32"/>
          <w:szCs w:val="32"/>
        </w:rPr>
        <w:t>环境影响报告表</w:t>
      </w:r>
      <w:r w:rsidR="00E4625C" w:rsidRPr="009F55D2">
        <w:rPr>
          <w:rFonts w:ascii="仿宋" w:eastAsia="仿宋" w:hAnsi="仿宋"/>
          <w:spacing w:val="-2"/>
          <w:sz w:val="32"/>
          <w:szCs w:val="32"/>
        </w:rPr>
        <w:t>》收悉。</w:t>
      </w:r>
      <w:r w:rsidR="00BC3903" w:rsidRPr="009F55D2">
        <w:rPr>
          <w:rFonts w:ascii="仿宋" w:eastAsia="仿宋" w:hAnsi="仿宋"/>
          <w:spacing w:val="-2"/>
          <w:sz w:val="32"/>
          <w:szCs w:val="32"/>
        </w:rPr>
        <w:t>经</w:t>
      </w:r>
      <w:r w:rsidR="00BC3903" w:rsidRPr="009F55D2">
        <w:rPr>
          <w:rFonts w:ascii="仿宋" w:eastAsia="仿宋" w:hAnsi="仿宋" w:hint="eastAsia"/>
          <w:spacing w:val="-2"/>
          <w:sz w:val="32"/>
          <w:szCs w:val="32"/>
        </w:rPr>
        <w:t>我局审查</w:t>
      </w:r>
      <w:r w:rsidR="00BC3903" w:rsidRPr="009F55D2">
        <w:rPr>
          <w:rFonts w:ascii="仿宋" w:eastAsia="仿宋" w:hAnsi="仿宋"/>
          <w:spacing w:val="-2"/>
          <w:sz w:val="32"/>
          <w:szCs w:val="32"/>
        </w:rPr>
        <w:t>，</w:t>
      </w:r>
      <w:r w:rsidR="00BC3903" w:rsidRPr="009F55D2">
        <w:rPr>
          <w:rFonts w:ascii="仿宋" w:eastAsia="仿宋" w:hAnsi="仿宋" w:hint="eastAsia"/>
          <w:spacing w:val="-2"/>
          <w:sz w:val="32"/>
          <w:szCs w:val="32"/>
        </w:rPr>
        <w:t>同意环境影响</w:t>
      </w:r>
      <w:r w:rsidR="00163EFD" w:rsidRPr="009F55D2">
        <w:rPr>
          <w:rFonts w:ascii="仿宋" w:eastAsia="仿宋" w:hAnsi="仿宋" w:hint="eastAsia"/>
          <w:spacing w:val="-2"/>
          <w:sz w:val="32"/>
          <w:szCs w:val="32"/>
        </w:rPr>
        <w:t>报告表</w:t>
      </w:r>
      <w:r w:rsidR="00BC3903" w:rsidRPr="009F55D2">
        <w:rPr>
          <w:rFonts w:ascii="仿宋" w:eastAsia="仿宋" w:hAnsi="仿宋" w:hint="eastAsia"/>
          <w:spacing w:val="-2"/>
          <w:sz w:val="32"/>
          <w:szCs w:val="32"/>
        </w:rPr>
        <w:t>结论，</w:t>
      </w:r>
      <w:r w:rsidR="00BC3903" w:rsidRPr="009F55D2">
        <w:rPr>
          <w:rFonts w:ascii="仿宋" w:eastAsia="仿宋" w:hAnsi="仿宋"/>
          <w:spacing w:val="-2"/>
          <w:sz w:val="32"/>
          <w:szCs w:val="32"/>
        </w:rPr>
        <w:t>现批复如下</w:t>
      </w:r>
      <w:r w:rsidR="00BC3903" w:rsidRPr="00C34FC0">
        <w:rPr>
          <w:rFonts w:ascii="仿宋" w:eastAsia="仿宋" w:hAnsi="仿宋"/>
          <w:sz w:val="32"/>
          <w:szCs w:val="32"/>
        </w:rPr>
        <w:t>：</w:t>
      </w:r>
    </w:p>
    <w:p w:rsidR="00254E9B" w:rsidRPr="00F60B40" w:rsidRDefault="00E4625C" w:rsidP="009F55D2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F60B40">
        <w:rPr>
          <w:rFonts w:ascii="仿宋" w:eastAsia="仿宋" w:hAnsi="仿宋" w:hint="eastAsia"/>
          <w:sz w:val="32"/>
          <w:szCs w:val="32"/>
        </w:rPr>
        <w:t>该项目位于</w:t>
      </w:r>
      <w:r w:rsidR="00F60B40" w:rsidRPr="00F60B40">
        <w:rPr>
          <w:rFonts w:ascii="仿宋" w:eastAsia="仿宋" w:hAnsi="仿宋"/>
          <w:sz w:val="32"/>
          <w:szCs w:val="32"/>
        </w:rPr>
        <w:t>铜川市耀州区</w:t>
      </w:r>
      <w:r w:rsidR="00F60B40" w:rsidRPr="00F60B40">
        <w:rPr>
          <w:rFonts w:ascii="仿宋" w:eastAsia="仿宋" w:hAnsi="仿宋" w:hint="eastAsia"/>
          <w:sz w:val="32"/>
          <w:szCs w:val="32"/>
        </w:rPr>
        <w:t>和新区</w:t>
      </w:r>
      <w:r w:rsidR="00F60B40" w:rsidRPr="00F60B40">
        <w:rPr>
          <w:rFonts w:ascii="仿宋" w:eastAsia="仿宋" w:hAnsi="仿宋"/>
          <w:sz w:val="32"/>
          <w:szCs w:val="32"/>
        </w:rPr>
        <w:t>境内，分左（东）右（西）两岸两条供水管线，水源取自龙潭水库，取水点位于龙潭水库库区内。西线工程：由龙潭水库库区右岸建设抽水泵站，通过加压泵站压力输水管道提升至高位水池后，重力输水至已规划的坡头净水厂，</w:t>
      </w:r>
      <w:r w:rsidR="00F60B40" w:rsidRPr="00F60B40">
        <w:rPr>
          <w:rFonts w:ascii="仿宋" w:eastAsia="仿宋" w:hAnsi="仿宋" w:hint="eastAsia"/>
          <w:sz w:val="32"/>
          <w:szCs w:val="32"/>
        </w:rPr>
        <w:t>同时管线延伸至坡头工业园区最南边。管道</w:t>
      </w:r>
      <w:r w:rsidR="00F60B40" w:rsidRPr="00F60B40">
        <w:rPr>
          <w:rFonts w:ascii="仿宋" w:eastAsia="仿宋" w:hAnsi="仿宋"/>
          <w:sz w:val="32"/>
          <w:szCs w:val="32"/>
        </w:rPr>
        <w:t>沿线经过</w:t>
      </w:r>
      <w:r w:rsidR="00F60B40" w:rsidRPr="00F60B40">
        <w:rPr>
          <w:rFonts w:ascii="仿宋" w:eastAsia="仿宋" w:hAnsi="仿宋" w:hint="eastAsia"/>
          <w:sz w:val="32"/>
          <w:szCs w:val="32"/>
        </w:rPr>
        <w:t>铜川市</w:t>
      </w:r>
      <w:r w:rsidR="00F60B40" w:rsidRPr="00F60B40">
        <w:rPr>
          <w:rFonts w:ascii="仿宋" w:eastAsia="仿宋" w:hAnsi="仿宋"/>
          <w:sz w:val="32"/>
          <w:szCs w:val="32"/>
        </w:rPr>
        <w:t>耀州区关庄镇、新区</w:t>
      </w:r>
      <w:r w:rsidR="00F60B40" w:rsidRPr="00F60B40">
        <w:rPr>
          <w:rFonts w:ascii="仿宋" w:eastAsia="仿宋" w:hAnsi="仿宋" w:hint="eastAsia"/>
          <w:sz w:val="32"/>
          <w:szCs w:val="32"/>
        </w:rPr>
        <w:t>咸丰路街道</w:t>
      </w:r>
      <w:r w:rsidR="00F60B40" w:rsidRPr="00F60B40">
        <w:rPr>
          <w:rFonts w:ascii="仿宋" w:eastAsia="仿宋" w:hAnsi="仿宋"/>
          <w:sz w:val="32"/>
          <w:szCs w:val="32"/>
        </w:rPr>
        <w:t>，全长8.674km。东线工程：由龙潭水库库区左岸建设抽水泵站，通过加压泵站压力输水管道提升至高位水池后，重力输水管线接至新区桃曲坡净水厂</w:t>
      </w:r>
      <w:r w:rsidR="00F60B40" w:rsidRPr="00F60B40">
        <w:rPr>
          <w:rFonts w:ascii="仿宋" w:eastAsia="仿宋" w:hAnsi="仿宋" w:hint="eastAsia"/>
          <w:sz w:val="32"/>
          <w:szCs w:val="32"/>
        </w:rPr>
        <w:t>。管道</w:t>
      </w:r>
      <w:r w:rsidR="00F60B40" w:rsidRPr="00F60B40">
        <w:rPr>
          <w:rFonts w:ascii="仿宋" w:eastAsia="仿宋" w:hAnsi="仿宋"/>
          <w:sz w:val="32"/>
          <w:szCs w:val="32"/>
        </w:rPr>
        <w:t>沿线经过</w:t>
      </w:r>
      <w:r w:rsidR="00F60B40" w:rsidRPr="00F60B40">
        <w:rPr>
          <w:rFonts w:ascii="仿宋" w:eastAsia="仿宋" w:hAnsi="仿宋" w:hint="eastAsia"/>
          <w:sz w:val="32"/>
          <w:szCs w:val="32"/>
        </w:rPr>
        <w:t>铜川市</w:t>
      </w:r>
      <w:r w:rsidR="00F60B40" w:rsidRPr="00F60B40">
        <w:rPr>
          <w:rFonts w:ascii="仿宋" w:eastAsia="仿宋" w:hAnsi="仿宋"/>
          <w:sz w:val="32"/>
          <w:szCs w:val="32"/>
        </w:rPr>
        <w:t>耀州区关庄镇、新区坡头街道，全长6.458km。</w:t>
      </w:r>
    </w:p>
    <w:p w:rsidR="003C271F" w:rsidRDefault="000C3F57" w:rsidP="009F55D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F60B40" w:rsidRPr="00F60B40">
        <w:rPr>
          <w:rFonts w:ascii="仿宋" w:eastAsia="仿宋" w:hAnsi="仿宋" w:hint="eastAsia"/>
          <w:sz w:val="32"/>
          <w:szCs w:val="32"/>
        </w:rPr>
        <w:t>14900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Pr="000C3F57">
        <w:rPr>
          <w:rFonts w:ascii="仿宋" w:eastAsia="仿宋" w:hAnsi="仿宋" w:hint="eastAsia"/>
          <w:sz w:val="32"/>
          <w:szCs w:val="32"/>
        </w:rPr>
        <w:t>环保投资</w:t>
      </w:r>
      <w:r w:rsidR="00F60B40" w:rsidRPr="00F60B40">
        <w:rPr>
          <w:rFonts w:ascii="仿宋" w:eastAsia="仿宋" w:hAnsi="仿宋"/>
          <w:sz w:val="32"/>
          <w:szCs w:val="32"/>
        </w:rPr>
        <w:t>776.4</w:t>
      </w:r>
      <w:r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F60B40" w:rsidRPr="00F60B40">
        <w:rPr>
          <w:rFonts w:ascii="仿宋" w:eastAsia="仿宋" w:hAnsi="仿宋" w:hint="eastAsia"/>
          <w:sz w:val="32"/>
          <w:szCs w:val="32"/>
        </w:rPr>
        <w:t>5.2</w:t>
      </w:r>
      <w:r w:rsidR="00F60B40" w:rsidRPr="00F60B40">
        <w:rPr>
          <w:rFonts w:ascii="仿宋" w:eastAsia="仿宋" w:hAnsi="仿宋"/>
          <w:sz w:val="32"/>
          <w:szCs w:val="32"/>
        </w:rPr>
        <w:t>%</w:t>
      </w:r>
      <w:r w:rsidRPr="000C3F57">
        <w:rPr>
          <w:rFonts w:ascii="仿宋" w:eastAsia="仿宋" w:hAnsi="仿宋" w:hint="eastAsia"/>
          <w:sz w:val="32"/>
          <w:szCs w:val="32"/>
        </w:rPr>
        <w:t>。</w:t>
      </w:r>
    </w:p>
    <w:p w:rsidR="00C34FC0" w:rsidRDefault="00BA3F08" w:rsidP="009F55D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9F55D2">
      <w:pPr>
        <w:spacing w:line="54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9F55D2">
      <w:pPr>
        <w:spacing w:line="54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9F55D2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9F55D2">
      <w:pPr>
        <w:spacing w:line="54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9F55D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F60B40">
        <w:rPr>
          <w:rFonts w:ascii="仿宋" w:eastAsia="仿宋" w:hAnsi="仿宋" w:hint="eastAsia"/>
          <w:sz w:val="32"/>
          <w:szCs w:val="32"/>
        </w:rPr>
        <w:t>耀州区环保局和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8920A3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3349F5" w:rsidRPr="00E62739" w:rsidRDefault="003349F5" w:rsidP="009F55D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E62739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9F55D2">
        <w:rPr>
          <w:rFonts w:ascii="仿宋" w:eastAsia="仿宋" w:hAnsi="仿宋" w:hint="eastAsia"/>
          <w:sz w:val="32"/>
          <w:szCs w:val="32"/>
        </w:rPr>
        <w:t xml:space="preserve">    </w:t>
      </w:r>
      <w:r w:rsidRPr="00E62739">
        <w:rPr>
          <w:rFonts w:ascii="仿宋" w:eastAsia="仿宋" w:hAnsi="仿宋" w:hint="eastAsia"/>
          <w:sz w:val="32"/>
          <w:szCs w:val="32"/>
        </w:rPr>
        <w:t>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F60B40">
        <w:rPr>
          <w:rFonts w:ascii="仿宋" w:eastAsia="仿宋" w:hAnsi="仿宋" w:hint="eastAsia"/>
          <w:sz w:val="32"/>
          <w:szCs w:val="32"/>
        </w:rPr>
        <w:t>5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9F55D2">
        <w:rPr>
          <w:rFonts w:ascii="仿宋" w:eastAsia="仿宋" w:hAnsi="仿宋" w:hint="eastAsia"/>
          <w:sz w:val="32"/>
          <w:szCs w:val="32"/>
        </w:rPr>
        <w:t>24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F60B40">
        <w:rPr>
          <w:rFonts w:ascii="仿宋" w:eastAsia="仿宋" w:hAnsi="仿宋" w:hint="eastAsia"/>
          <w:spacing w:val="-20"/>
          <w:sz w:val="28"/>
          <w:szCs w:val="28"/>
          <w:u w:val="single"/>
        </w:rPr>
        <w:t>耀州区环保局，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8920A3">
        <w:rPr>
          <w:rFonts w:ascii="仿宋" w:eastAsia="仿宋" w:hAnsi="仿宋" w:hint="eastAsia"/>
          <w:sz w:val="28"/>
          <w:szCs w:val="28"/>
          <w:u w:val="single"/>
        </w:rPr>
        <w:t>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F60B40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F55D2">
        <w:rPr>
          <w:rFonts w:ascii="仿宋" w:eastAsia="仿宋" w:hAnsi="仿宋" w:hint="eastAsia"/>
          <w:sz w:val="28"/>
          <w:szCs w:val="28"/>
          <w:u w:val="single"/>
        </w:rPr>
        <w:t>24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F60B40">
        <w:rPr>
          <w:rFonts w:ascii="新宋体" w:eastAsia="新宋体" w:hAnsi="新宋体" w:hint="eastAsia"/>
          <w:b/>
          <w:sz w:val="24"/>
        </w:rPr>
        <w:t>9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9F55D2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E7" w:rsidRDefault="00A33CE7" w:rsidP="00216DBD">
      <w:r>
        <w:separator/>
      </w:r>
    </w:p>
  </w:endnote>
  <w:endnote w:type="continuationSeparator" w:id="0">
    <w:p w:rsidR="00A33CE7" w:rsidRDefault="00A33CE7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E7" w:rsidRDefault="00A33CE7" w:rsidP="00216DBD">
      <w:r>
        <w:separator/>
      </w:r>
    </w:p>
  </w:footnote>
  <w:footnote w:type="continuationSeparator" w:id="0">
    <w:p w:rsidR="00A33CE7" w:rsidRDefault="00A33CE7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54E9B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0977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4226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0C73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55D2"/>
    <w:rsid w:val="009F7862"/>
    <w:rsid w:val="00A11B86"/>
    <w:rsid w:val="00A2091B"/>
    <w:rsid w:val="00A22576"/>
    <w:rsid w:val="00A26A2F"/>
    <w:rsid w:val="00A32BD7"/>
    <w:rsid w:val="00A33CE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0B4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29</cp:revision>
  <cp:lastPrinted>2015-05-27T01:39:00Z</cp:lastPrinted>
  <dcterms:created xsi:type="dcterms:W3CDTF">2016-01-12T02:18:00Z</dcterms:created>
  <dcterms:modified xsi:type="dcterms:W3CDTF">2017-05-24T01:09:00Z</dcterms:modified>
</cp:coreProperties>
</file>