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B9" w:rsidRDefault="001079B9" w:rsidP="001079B9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1079B9" w:rsidRDefault="001079B9" w:rsidP="001079B9">
      <w:pPr>
        <w:autoSpaceDN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079B9" w:rsidRDefault="001079B9" w:rsidP="001079B9">
      <w:pPr>
        <w:autoSpaceDN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铜环批复〔2017〕52号</w:t>
      </w:r>
    </w:p>
    <w:p w:rsidR="001079B9" w:rsidRDefault="001079B9" w:rsidP="001079B9">
      <w:pPr>
        <w:autoSpaceDN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E4625C" w:rsidRPr="001079B9" w:rsidRDefault="00E4625C" w:rsidP="001079B9">
      <w:pPr>
        <w:spacing w:line="5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1079B9">
        <w:rPr>
          <w:rFonts w:ascii="方正小标宋简体" w:eastAsia="方正小标宋简体" w:hAnsi="华文中宋" w:hint="eastAsia"/>
          <w:sz w:val="36"/>
          <w:szCs w:val="36"/>
        </w:rPr>
        <w:t>铜川市环境保护局</w:t>
      </w:r>
    </w:p>
    <w:p w:rsidR="001079B9" w:rsidRDefault="00E4625C" w:rsidP="001079B9">
      <w:pPr>
        <w:spacing w:line="5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1079B9"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147377" w:rsidRPr="001079B9">
        <w:rPr>
          <w:rFonts w:ascii="方正小标宋简体" w:eastAsia="方正小标宋简体" w:hAnsi="华文中宋" w:hint="eastAsia"/>
          <w:sz w:val="36"/>
          <w:szCs w:val="36"/>
        </w:rPr>
        <w:t>铜川市耀州区孙思邈中医医院康复科研制剂楼及</w:t>
      </w:r>
    </w:p>
    <w:p w:rsidR="00E4625C" w:rsidRPr="001079B9" w:rsidRDefault="00147377" w:rsidP="001079B9">
      <w:pPr>
        <w:spacing w:line="5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1079B9">
        <w:rPr>
          <w:rFonts w:ascii="方正小标宋简体" w:eastAsia="方正小标宋简体" w:hAnsi="华文中宋" w:hint="eastAsia"/>
          <w:sz w:val="36"/>
          <w:szCs w:val="36"/>
        </w:rPr>
        <w:t>附属设施建设项目</w:t>
      </w:r>
      <w:r w:rsidR="002B1EB0" w:rsidRPr="001079B9">
        <w:rPr>
          <w:rFonts w:ascii="方正小标宋简体" w:eastAsia="方正小标宋简体" w:hAnsi="华文中宋" w:hint="eastAsia"/>
          <w:sz w:val="36"/>
          <w:szCs w:val="36"/>
        </w:rPr>
        <w:t>环境影响报告</w:t>
      </w:r>
      <w:r w:rsidR="00163EFD" w:rsidRPr="001079B9">
        <w:rPr>
          <w:rFonts w:ascii="方正小标宋简体" w:eastAsia="方正小标宋简体" w:hAnsi="华文中宋" w:hint="eastAsia"/>
          <w:sz w:val="36"/>
          <w:szCs w:val="36"/>
        </w:rPr>
        <w:t>表</w:t>
      </w:r>
      <w:r w:rsidR="002B1EB0" w:rsidRPr="001079B9">
        <w:rPr>
          <w:rFonts w:ascii="方正小标宋简体" w:eastAsia="方正小标宋简体" w:hAnsi="华文中宋" w:hint="eastAsia"/>
          <w:sz w:val="36"/>
          <w:szCs w:val="36"/>
        </w:rPr>
        <w:t>的</w:t>
      </w:r>
      <w:r w:rsidR="00E4625C" w:rsidRPr="001079B9">
        <w:rPr>
          <w:rFonts w:ascii="方正小标宋简体" w:eastAsia="方正小标宋简体" w:hAnsi="华文中宋" w:hint="eastAsia"/>
          <w:sz w:val="36"/>
          <w:szCs w:val="36"/>
        </w:rPr>
        <w:t>批复</w:t>
      </w:r>
    </w:p>
    <w:p w:rsidR="00147377" w:rsidRDefault="00147377" w:rsidP="001079B9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C34FC0" w:rsidRDefault="00147377" w:rsidP="001079B9">
      <w:pPr>
        <w:spacing w:line="500" w:lineRule="exact"/>
        <w:rPr>
          <w:rFonts w:ascii="仿宋" w:eastAsia="仿宋" w:hAnsi="仿宋"/>
          <w:sz w:val="32"/>
          <w:szCs w:val="32"/>
        </w:rPr>
      </w:pPr>
      <w:r w:rsidRPr="00147377">
        <w:rPr>
          <w:rFonts w:ascii="仿宋" w:eastAsia="仿宋" w:hAnsi="仿宋"/>
          <w:sz w:val="32"/>
          <w:szCs w:val="32"/>
        </w:rPr>
        <w:t>铜川市耀州区孙思邈中医院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1079B9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147377">
        <w:rPr>
          <w:rFonts w:ascii="仿宋" w:eastAsia="仿宋" w:hAnsi="仿宋" w:hint="eastAsia"/>
          <w:sz w:val="32"/>
          <w:szCs w:val="32"/>
        </w:rPr>
        <w:t>院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147377" w:rsidRPr="00147377">
        <w:rPr>
          <w:rFonts w:ascii="仿宋" w:eastAsia="仿宋" w:hAnsi="仿宋"/>
          <w:sz w:val="32"/>
          <w:szCs w:val="32"/>
        </w:rPr>
        <w:t>铜川市耀州区孙思邈中医</w:t>
      </w:r>
      <w:r w:rsidR="00147377" w:rsidRPr="00147377">
        <w:rPr>
          <w:rFonts w:ascii="仿宋" w:eastAsia="仿宋" w:hAnsi="仿宋" w:hint="eastAsia"/>
          <w:sz w:val="32"/>
          <w:szCs w:val="32"/>
        </w:rPr>
        <w:t>医</w:t>
      </w:r>
      <w:r w:rsidR="00147377" w:rsidRPr="00147377">
        <w:rPr>
          <w:rFonts w:ascii="仿宋" w:eastAsia="仿宋" w:hAnsi="仿宋"/>
          <w:sz w:val="32"/>
          <w:szCs w:val="32"/>
        </w:rPr>
        <w:t>院康复科研制剂楼及附属设施建设项目</w:t>
      </w:r>
      <w:r w:rsidR="00C703B1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Pr="00147377" w:rsidRDefault="00E4625C" w:rsidP="001079B9">
      <w:pPr>
        <w:pStyle w:val="-ls"/>
        <w:spacing w:line="50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147377">
        <w:rPr>
          <w:rFonts w:ascii="仿宋" w:eastAsia="仿宋" w:hAnsi="仿宋" w:cs="Times New Roman" w:hint="eastAsia"/>
          <w:sz w:val="32"/>
          <w:szCs w:val="32"/>
        </w:rPr>
        <w:t>一、</w:t>
      </w:r>
      <w:r w:rsidR="00D4164D" w:rsidRPr="00147377">
        <w:rPr>
          <w:rFonts w:ascii="仿宋" w:eastAsia="仿宋" w:hAnsi="仿宋" w:cs="Times New Roman" w:hint="eastAsia"/>
          <w:sz w:val="32"/>
          <w:szCs w:val="32"/>
        </w:rPr>
        <w:t>该项目</w:t>
      </w:r>
      <w:r w:rsidR="000E158E" w:rsidRPr="00147377">
        <w:rPr>
          <w:rFonts w:ascii="仿宋" w:eastAsia="仿宋" w:hAnsi="仿宋" w:cs="Times New Roman" w:hint="eastAsia"/>
          <w:sz w:val="32"/>
          <w:szCs w:val="32"/>
        </w:rPr>
        <w:t>位于</w:t>
      </w:r>
      <w:r w:rsidR="00147377" w:rsidRPr="00147377">
        <w:rPr>
          <w:rFonts w:ascii="仿宋" w:eastAsia="仿宋" w:hAnsi="仿宋" w:cs="Times New Roman"/>
          <w:sz w:val="32"/>
          <w:szCs w:val="32"/>
        </w:rPr>
        <w:t>铜川市耀州区永安南路，铜川市耀州区孙思邈中医院西北侧。建设一栋1栋11F的康复科研制剂楼，总建筑面积11000m</w:t>
      </w:r>
      <w:r w:rsidR="00147377" w:rsidRPr="00147377">
        <w:rPr>
          <w:rFonts w:ascii="仿宋" w:eastAsia="仿宋" w:hAnsi="仿宋" w:cs="Times New Roman"/>
          <w:sz w:val="32"/>
          <w:szCs w:val="32"/>
          <w:vertAlign w:val="superscript"/>
        </w:rPr>
        <w:t>2</w:t>
      </w:r>
      <w:r w:rsidR="00147377" w:rsidRPr="00147377">
        <w:rPr>
          <w:rFonts w:ascii="仿宋" w:eastAsia="仿宋" w:hAnsi="仿宋" w:cs="Times New Roman"/>
          <w:sz w:val="32"/>
          <w:szCs w:val="32"/>
        </w:rPr>
        <w:t>。其中1</w:t>
      </w:r>
      <w:r w:rsidR="00147377">
        <w:rPr>
          <w:rFonts w:ascii="仿宋" w:eastAsia="仿宋" w:hAnsi="仿宋" w:cs="Times New Roman" w:hint="eastAsia"/>
          <w:sz w:val="32"/>
          <w:szCs w:val="32"/>
        </w:rPr>
        <w:t>--</w:t>
      </w:r>
      <w:r w:rsidR="00147377" w:rsidRPr="00147377">
        <w:rPr>
          <w:rFonts w:ascii="仿宋" w:eastAsia="仿宋" w:hAnsi="仿宋" w:cs="Times New Roman"/>
          <w:sz w:val="32"/>
          <w:szCs w:val="32"/>
        </w:rPr>
        <w:t>6F为中医康复中心（建筑面积6000m</w:t>
      </w:r>
      <w:r w:rsidR="00147377" w:rsidRPr="00147377">
        <w:rPr>
          <w:rFonts w:ascii="仿宋" w:eastAsia="仿宋" w:hAnsi="仿宋" w:cs="Times New Roman"/>
          <w:sz w:val="32"/>
          <w:szCs w:val="32"/>
          <w:vertAlign w:val="superscript"/>
        </w:rPr>
        <w:t>2</w:t>
      </w:r>
      <w:r w:rsidR="00147377" w:rsidRPr="00147377">
        <w:rPr>
          <w:rFonts w:ascii="仿宋" w:eastAsia="仿宋" w:hAnsi="仿宋" w:cs="Times New Roman"/>
          <w:sz w:val="32"/>
          <w:szCs w:val="32"/>
        </w:rPr>
        <w:t>）；7</w:t>
      </w:r>
      <w:r w:rsidR="00147377">
        <w:rPr>
          <w:rFonts w:ascii="仿宋" w:eastAsia="仿宋" w:hAnsi="仿宋" w:cs="Times New Roman" w:hint="eastAsia"/>
          <w:sz w:val="32"/>
          <w:szCs w:val="32"/>
        </w:rPr>
        <w:t>--</w:t>
      </w:r>
      <w:r w:rsidR="00147377" w:rsidRPr="00147377">
        <w:rPr>
          <w:rFonts w:ascii="仿宋" w:eastAsia="仿宋" w:hAnsi="仿宋" w:cs="Times New Roman"/>
          <w:sz w:val="32"/>
          <w:szCs w:val="32"/>
        </w:rPr>
        <w:t>8F为孙思邈中医药科研开发中心（建筑面积2000m</w:t>
      </w:r>
      <w:r w:rsidR="00147377" w:rsidRPr="00147377">
        <w:rPr>
          <w:rFonts w:ascii="仿宋" w:eastAsia="仿宋" w:hAnsi="仿宋" w:cs="Times New Roman"/>
          <w:sz w:val="32"/>
          <w:szCs w:val="32"/>
          <w:vertAlign w:val="superscript"/>
        </w:rPr>
        <w:t>2</w:t>
      </w:r>
      <w:r w:rsidR="00147377" w:rsidRPr="00147377">
        <w:rPr>
          <w:rFonts w:ascii="仿宋" w:eastAsia="仿宋" w:hAnsi="仿宋" w:cs="Times New Roman"/>
          <w:sz w:val="32"/>
          <w:szCs w:val="32"/>
        </w:rPr>
        <w:t>）；9~11F为中药制剂室（建筑面积3000m</w:t>
      </w:r>
      <w:r w:rsidR="00147377" w:rsidRPr="00147377">
        <w:rPr>
          <w:rFonts w:ascii="仿宋" w:eastAsia="仿宋" w:hAnsi="仿宋" w:cs="Times New Roman"/>
          <w:sz w:val="32"/>
          <w:szCs w:val="32"/>
          <w:vertAlign w:val="superscript"/>
        </w:rPr>
        <w:t>2</w:t>
      </w:r>
      <w:r w:rsidR="00147377" w:rsidRPr="00147377">
        <w:rPr>
          <w:rFonts w:ascii="仿宋" w:eastAsia="仿宋" w:hAnsi="仿宋" w:cs="Times New Roman"/>
          <w:sz w:val="32"/>
          <w:szCs w:val="32"/>
        </w:rPr>
        <w:t>）；并配套建设医疗污水处理设施等。项目设有床位40张。主要用于中医康复治疗。除以上内容外，将在康复科研制剂楼</w:t>
      </w:r>
      <w:r w:rsidR="00147377" w:rsidRPr="00147377">
        <w:rPr>
          <w:rFonts w:ascii="仿宋" w:eastAsia="仿宋" w:hAnsi="仿宋" w:cs="Times New Roman" w:hint="eastAsia"/>
          <w:sz w:val="32"/>
          <w:szCs w:val="32"/>
        </w:rPr>
        <w:t>东北</w:t>
      </w:r>
      <w:r w:rsidR="00147377" w:rsidRPr="00147377">
        <w:rPr>
          <w:rFonts w:ascii="仿宋" w:eastAsia="仿宋" w:hAnsi="仿宋" w:cs="Times New Roman"/>
          <w:sz w:val="32"/>
          <w:szCs w:val="32"/>
        </w:rPr>
        <w:t>侧新建露天机械车库一处，车位数为80。</w:t>
      </w:r>
      <w:r w:rsidR="000C3F57" w:rsidRPr="00147377">
        <w:rPr>
          <w:rFonts w:ascii="仿宋" w:eastAsia="仿宋" w:hAnsi="仿宋" w:cs="Times New Roman" w:hint="eastAsia"/>
          <w:sz w:val="32"/>
          <w:szCs w:val="32"/>
        </w:rPr>
        <w:t>项目</w:t>
      </w:r>
      <w:r w:rsidR="007B7593" w:rsidRPr="00147377">
        <w:rPr>
          <w:rFonts w:ascii="仿宋" w:eastAsia="仿宋" w:hAnsi="仿宋" w:cs="Times New Roman" w:hint="eastAsia"/>
          <w:sz w:val="32"/>
          <w:szCs w:val="32"/>
        </w:rPr>
        <w:t>总投资</w:t>
      </w:r>
      <w:r w:rsidR="00147377" w:rsidRPr="00147377">
        <w:rPr>
          <w:rFonts w:ascii="仿宋" w:eastAsia="仿宋" w:hAnsi="仿宋" w:cs="Times New Roman"/>
          <w:sz w:val="32"/>
          <w:szCs w:val="32"/>
        </w:rPr>
        <w:t>6300</w:t>
      </w:r>
      <w:r w:rsidR="007B7593" w:rsidRPr="00147377">
        <w:rPr>
          <w:rFonts w:ascii="仿宋" w:eastAsia="仿宋" w:hAnsi="仿宋" w:cs="Times New Roman" w:hint="eastAsia"/>
          <w:sz w:val="32"/>
          <w:szCs w:val="32"/>
        </w:rPr>
        <w:t>万元，其中</w:t>
      </w:r>
      <w:r w:rsidR="000C3F57" w:rsidRPr="00147377">
        <w:rPr>
          <w:rFonts w:ascii="仿宋" w:eastAsia="仿宋" w:hAnsi="仿宋" w:cs="Times New Roman" w:hint="eastAsia"/>
          <w:sz w:val="32"/>
          <w:szCs w:val="32"/>
        </w:rPr>
        <w:t>环保投资</w:t>
      </w:r>
      <w:r w:rsidR="00147377" w:rsidRPr="00147377">
        <w:rPr>
          <w:rFonts w:ascii="仿宋" w:eastAsia="仿宋" w:hAnsi="仿宋" w:cs="Times New Roman" w:hint="eastAsia"/>
          <w:sz w:val="32"/>
          <w:szCs w:val="32"/>
        </w:rPr>
        <w:t>64</w:t>
      </w:r>
      <w:r w:rsidR="000C3F57" w:rsidRPr="00147377">
        <w:rPr>
          <w:rFonts w:ascii="仿宋" w:eastAsia="仿宋" w:hAnsi="仿宋" w:cs="Times New Roman" w:hint="eastAsia"/>
          <w:sz w:val="32"/>
          <w:szCs w:val="32"/>
        </w:rPr>
        <w:t>万元，占总投资的</w:t>
      </w:r>
      <w:r w:rsidR="00147377" w:rsidRPr="00147377">
        <w:rPr>
          <w:rFonts w:ascii="仿宋" w:eastAsia="仿宋" w:hAnsi="仿宋" w:cs="Times New Roman" w:hint="eastAsia"/>
          <w:sz w:val="32"/>
          <w:szCs w:val="32"/>
        </w:rPr>
        <w:t>1.0</w:t>
      </w:r>
      <w:r w:rsidR="000C3F57" w:rsidRPr="00147377">
        <w:rPr>
          <w:rFonts w:ascii="仿宋" w:eastAsia="仿宋" w:hAnsi="仿宋" w:cs="Times New Roman" w:hint="eastAsia"/>
          <w:sz w:val="32"/>
          <w:szCs w:val="32"/>
        </w:rPr>
        <w:t>%。</w:t>
      </w:r>
    </w:p>
    <w:p w:rsidR="00C34FC0" w:rsidRDefault="00BA3F08" w:rsidP="001079B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 w:rsidRPr="00ED077B">
        <w:rPr>
          <w:rFonts w:ascii="仿宋" w:eastAsia="仿宋" w:hAnsi="仿宋" w:hint="eastAsia"/>
          <w:sz w:val="32"/>
          <w:szCs w:val="32"/>
        </w:rPr>
        <w:t>该项目</w:t>
      </w:r>
      <w:r w:rsidR="00983B31" w:rsidRPr="00ED077B">
        <w:rPr>
          <w:rFonts w:ascii="仿宋" w:eastAsia="仿宋" w:hAnsi="仿宋" w:hint="eastAsia"/>
          <w:sz w:val="32"/>
          <w:szCs w:val="32"/>
        </w:rPr>
        <w:t>已</w:t>
      </w:r>
      <w:r w:rsidR="00ED7BFE" w:rsidRPr="00ED077B">
        <w:rPr>
          <w:rFonts w:ascii="仿宋" w:eastAsia="仿宋" w:hAnsi="仿宋" w:hint="eastAsia"/>
          <w:sz w:val="32"/>
          <w:szCs w:val="32"/>
        </w:rPr>
        <w:t>取得</w:t>
      </w:r>
      <w:r w:rsidR="00CA413C" w:rsidRPr="00ED077B">
        <w:rPr>
          <w:rFonts w:ascii="仿宋" w:eastAsia="仿宋" w:hAnsi="仿宋" w:hint="eastAsia"/>
          <w:sz w:val="32"/>
          <w:szCs w:val="32"/>
        </w:rPr>
        <w:t>《</w:t>
      </w:r>
      <w:r w:rsidR="00145886" w:rsidRPr="00ED077B">
        <w:rPr>
          <w:rFonts w:ascii="仿宋" w:eastAsia="仿宋" w:hAnsi="仿宋" w:hint="eastAsia"/>
          <w:sz w:val="32"/>
          <w:szCs w:val="32"/>
        </w:rPr>
        <w:t>铜川市</w:t>
      </w:r>
      <w:r w:rsidR="00147377" w:rsidRPr="00ED077B">
        <w:rPr>
          <w:rFonts w:ascii="仿宋" w:eastAsia="仿宋" w:hAnsi="仿宋" w:hint="eastAsia"/>
          <w:sz w:val="32"/>
          <w:szCs w:val="32"/>
        </w:rPr>
        <w:t>耀州区</w:t>
      </w:r>
      <w:r w:rsidR="00FB4F95" w:rsidRPr="00ED077B">
        <w:rPr>
          <w:rFonts w:ascii="仿宋" w:eastAsia="仿宋" w:hAnsi="仿宋" w:hint="eastAsia"/>
          <w:sz w:val="32"/>
          <w:szCs w:val="32"/>
        </w:rPr>
        <w:t>发展和改革</w:t>
      </w:r>
      <w:r w:rsidR="00147377" w:rsidRPr="00ED077B">
        <w:rPr>
          <w:rFonts w:ascii="仿宋" w:eastAsia="仿宋" w:hAnsi="仿宋" w:hint="eastAsia"/>
          <w:sz w:val="32"/>
          <w:szCs w:val="32"/>
        </w:rPr>
        <w:t>局</w:t>
      </w:r>
      <w:r w:rsidR="00145886" w:rsidRPr="00ED077B">
        <w:rPr>
          <w:rFonts w:ascii="仿宋" w:eastAsia="仿宋" w:hAnsi="仿宋" w:hint="eastAsia"/>
          <w:sz w:val="32"/>
          <w:szCs w:val="32"/>
        </w:rPr>
        <w:t>关于</w:t>
      </w:r>
      <w:r w:rsidR="00147377" w:rsidRPr="00ED077B">
        <w:rPr>
          <w:rFonts w:ascii="仿宋" w:eastAsia="仿宋" w:hAnsi="仿宋"/>
          <w:sz w:val="32"/>
          <w:szCs w:val="32"/>
        </w:rPr>
        <w:t>铜川市耀州区孙思邈中医</w:t>
      </w:r>
      <w:r w:rsidR="00147377" w:rsidRPr="00ED077B">
        <w:rPr>
          <w:rFonts w:ascii="仿宋" w:eastAsia="仿宋" w:hAnsi="仿宋" w:hint="eastAsia"/>
          <w:sz w:val="32"/>
          <w:szCs w:val="32"/>
        </w:rPr>
        <w:t>医</w:t>
      </w:r>
      <w:r w:rsidR="00147377" w:rsidRPr="00ED077B">
        <w:rPr>
          <w:rFonts w:ascii="仿宋" w:eastAsia="仿宋" w:hAnsi="仿宋"/>
          <w:sz w:val="32"/>
          <w:szCs w:val="32"/>
        </w:rPr>
        <w:t>院康复科研制剂楼及附属设施建设项目</w:t>
      </w:r>
      <w:r w:rsidR="00147377" w:rsidRPr="00ED077B">
        <w:rPr>
          <w:rFonts w:ascii="仿宋" w:eastAsia="仿宋" w:hAnsi="仿宋" w:hint="eastAsia"/>
          <w:sz w:val="32"/>
          <w:szCs w:val="32"/>
        </w:rPr>
        <w:t>可行性研究报告</w:t>
      </w:r>
      <w:r w:rsidR="00145886" w:rsidRPr="00ED077B">
        <w:rPr>
          <w:rFonts w:ascii="仿宋" w:eastAsia="仿宋" w:hAnsi="仿宋" w:hint="eastAsia"/>
          <w:sz w:val="32"/>
          <w:szCs w:val="32"/>
        </w:rPr>
        <w:t>的批复</w:t>
      </w:r>
      <w:r w:rsidR="00CA413C" w:rsidRPr="00ED077B">
        <w:rPr>
          <w:rFonts w:ascii="仿宋" w:eastAsia="仿宋" w:hAnsi="仿宋" w:hint="eastAsia"/>
          <w:sz w:val="32"/>
          <w:szCs w:val="32"/>
        </w:rPr>
        <w:t>》</w:t>
      </w:r>
      <w:r w:rsidR="00983B31" w:rsidRPr="00ED077B">
        <w:rPr>
          <w:rFonts w:ascii="仿宋" w:eastAsia="仿宋" w:hAnsi="仿宋" w:hint="eastAsia"/>
          <w:sz w:val="32"/>
          <w:szCs w:val="32"/>
        </w:rPr>
        <w:t>（</w:t>
      </w:r>
      <w:r w:rsidR="0016531E" w:rsidRPr="00ED077B">
        <w:rPr>
          <w:rFonts w:ascii="仿宋" w:eastAsia="仿宋" w:hAnsi="仿宋" w:hint="eastAsia"/>
          <w:sz w:val="32"/>
          <w:szCs w:val="32"/>
        </w:rPr>
        <w:t>铜</w:t>
      </w:r>
      <w:r w:rsidR="00147377" w:rsidRPr="00ED077B">
        <w:rPr>
          <w:rFonts w:ascii="仿宋" w:eastAsia="仿宋" w:hAnsi="仿宋" w:hint="eastAsia"/>
          <w:sz w:val="32"/>
          <w:szCs w:val="32"/>
        </w:rPr>
        <w:t>耀</w:t>
      </w:r>
      <w:r w:rsidR="00145886" w:rsidRPr="00ED077B">
        <w:rPr>
          <w:rFonts w:ascii="仿宋" w:eastAsia="仿宋" w:hAnsi="仿宋" w:hint="eastAsia"/>
          <w:sz w:val="32"/>
          <w:szCs w:val="32"/>
        </w:rPr>
        <w:t>发</w:t>
      </w:r>
      <w:r w:rsidR="00CA413C" w:rsidRPr="00ED077B">
        <w:rPr>
          <w:rFonts w:ascii="仿宋" w:eastAsia="仿宋" w:hAnsi="仿宋" w:hint="eastAsia"/>
          <w:sz w:val="32"/>
          <w:szCs w:val="32"/>
        </w:rPr>
        <w:t>改</w:t>
      </w:r>
      <w:r w:rsidR="00147377" w:rsidRPr="00ED077B">
        <w:rPr>
          <w:rFonts w:ascii="仿宋" w:eastAsia="仿宋" w:hAnsi="仿宋" w:hint="eastAsia"/>
          <w:sz w:val="32"/>
          <w:szCs w:val="32"/>
        </w:rPr>
        <w:t>发</w:t>
      </w:r>
      <w:r w:rsidR="00983B31" w:rsidRPr="00ED077B">
        <w:rPr>
          <w:rFonts w:ascii="仿宋" w:eastAsia="仿宋" w:hAnsi="仿宋" w:hint="eastAsia"/>
          <w:sz w:val="32"/>
          <w:szCs w:val="32"/>
        </w:rPr>
        <w:t>[201</w:t>
      </w:r>
      <w:r w:rsidR="00147377" w:rsidRPr="00ED077B">
        <w:rPr>
          <w:rFonts w:ascii="仿宋" w:eastAsia="仿宋" w:hAnsi="仿宋" w:hint="eastAsia"/>
          <w:sz w:val="32"/>
          <w:szCs w:val="32"/>
        </w:rPr>
        <w:t>6</w:t>
      </w:r>
      <w:r w:rsidR="00983B31" w:rsidRPr="00ED077B">
        <w:rPr>
          <w:rFonts w:ascii="仿宋" w:eastAsia="仿宋" w:hAnsi="仿宋" w:hint="eastAsia"/>
          <w:sz w:val="32"/>
          <w:szCs w:val="32"/>
        </w:rPr>
        <w:t>]</w:t>
      </w:r>
      <w:r w:rsidR="00147377" w:rsidRPr="00ED077B">
        <w:rPr>
          <w:rFonts w:ascii="仿宋" w:eastAsia="仿宋" w:hAnsi="仿宋" w:hint="eastAsia"/>
          <w:sz w:val="32"/>
          <w:szCs w:val="32"/>
        </w:rPr>
        <w:t>519</w:t>
      </w:r>
      <w:r w:rsidR="00983B31" w:rsidRPr="00ED077B">
        <w:rPr>
          <w:rFonts w:ascii="仿宋" w:eastAsia="仿宋" w:hAnsi="仿宋" w:hint="eastAsia"/>
          <w:sz w:val="32"/>
          <w:szCs w:val="32"/>
        </w:rPr>
        <w:t>号</w:t>
      </w:r>
      <w:r w:rsidR="00983B31">
        <w:rPr>
          <w:rFonts w:ascii="仿宋" w:eastAsia="仿宋" w:hAnsi="仿宋" w:hint="eastAsia"/>
          <w:sz w:val="32"/>
          <w:szCs w:val="32"/>
        </w:rPr>
        <w:t>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所提出的污染防治措施的前提下，该项目建设对</w:t>
      </w:r>
      <w:r w:rsidR="00BC3903">
        <w:rPr>
          <w:rFonts w:ascii="仿宋" w:eastAsia="仿宋" w:hAnsi="仿宋" w:hint="eastAsia"/>
          <w:sz w:val="32"/>
          <w:szCs w:val="32"/>
        </w:rPr>
        <w:lastRenderedPageBreak/>
        <w:t>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1079B9" w:rsidRDefault="00BA3F08" w:rsidP="001079B9">
      <w:pPr>
        <w:spacing w:line="50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1079B9" w:rsidRDefault="00E4625C" w:rsidP="001079B9">
      <w:pPr>
        <w:spacing w:line="500" w:lineRule="exact"/>
        <w:ind w:firstLine="630"/>
        <w:rPr>
          <w:rFonts w:ascii="仿宋" w:eastAsia="仿宋" w:hAnsi="仿宋" w:hint="eastAsia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1079B9" w:rsidRDefault="003047B7" w:rsidP="001079B9">
      <w:pPr>
        <w:spacing w:line="50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1079B9" w:rsidRDefault="00871417" w:rsidP="001079B9">
      <w:pPr>
        <w:spacing w:line="500" w:lineRule="exact"/>
        <w:ind w:firstLine="630"/>
        <w:rPr>
          <w:rFonts w:ascii="仿宋" w:eastAsia="仿宋" w:hAnsi="仿宋" w:hint="eastAsia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Default="00E62739" w:rsidP="001079B9">
      <w:pPr>
        <w:spacing w:line="50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147377">
        <w:rPr>
          <w:rFonts w:ascii="仿宋" w:eastAsia="仿宋" w:hAnsi="仿宋" w:hint="eastAsia"/>
          <w:sz w:val="32"/>
          <w:szCs w:val="32"/>
        </w:rPr>
        <w:t>耀州区环保局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1079B9" w:rsidRDefault="001079B9" w:rsidP="001079B9">
      <w:pPr>
        <w:spacing w:line="500" w:lineRule="exact"/>
        <w:ind w:firstLine="630"/>
        <w:rPr>
          <w:rFonts w:ascii="仿宋_GB2312" w:eastAsia="仿宋_GB2312" w:hint="eastAsia"/>
          <w:sz w:val="32"/>
          <w:szCs w:val="32"/>
        </w:rPr>
      </w:pPr>
    </w:p>
    <w:p w:rsidR="001079B9" w:rsidRPr="001079B9" w:rsidRDefault="001079B9" w:rsidP="001079B9">
      <w:pPr>
        <w:spacing w:line="500" w:lineRule="exact"/>
        <w:ind w:firstLine="630"/>
        <w:rPr>
          <w:rFonts w:ascii="仿宋" w:eastAsia="仿宋" w:hAnsi="仿宋"/>
          <w:sz w:val="32"/>
          <w:szCs w:val="32"/>
        </w:rPr>
      </w:pPr>
    </w:p>
    <w:p w:rsidR="00A32BD7" w:rsidRDefault="003349F5" w:rsidP="001079B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</w:p>
    <w:p w:rsidR="003349F5" w:rsidRPr="00E62739" w:rsidRDefault="00E62739" w:rsidP="001079B9">
      <w:pPr>
        <w:spacing w:line="50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14737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1079B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14737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147377">
        <w:rPr>
          <w:rFonts w:ascii="仿宋" w:eastAsia="仿宋" w:hAnsi="仿宋" w:hint="eastAsia"/>
          <w:sz w:val="32"/>
          <w:szCs w:val="32"/>
        </w:rPr>
        <w:t>17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306B5B" w:rsidRDefault="00306B5B" w:rsidP="001079B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1079B9">
      <w:pPr>
        <w:spacing w:line="50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1079B9">
      <w:pPr>
        <w:spacing w:line="50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147377">
        <w:rPr>
          <w:rFonts w:ascii="仿宋" w:eastAsia="仿宋" w:hAnsi="仿宋" w:hint="eastAsia"/>
          <w:sz w:val="28"/>
          <w:szCs w:val="28"/>
          <w:u w:val="single"/>
        </w:rPr>
        <w:t>耀州区环保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1079B9">
      <w:pPr>
        <w:spacing w:line="50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14737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147377">
        <w:rPr>
          <w:rFonts w:ascii="仿宋" w:eastAsia="仿宋" w:hAnsi="仿宋" w:hint="eastAsia"/>
          <w:sz w:val="28"/>
          <w:szCs w:val="28"/>
          <w:u w:val="single"/>
        </w:rPr>
        <w:t>17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1079B9" w:rsidRDefault="002C1382" w:rsidP="001079B9">
      <w:pPr>
        <w:spacing w:line="500" w:lineRule="exact"/>
        <w:ind w:rightChars="12" w:right="25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</w:t>
      </w:r>
      <w:r w:rsidRPr="001079B9">
        <w:rPr>
          <w:rFonts w:ascii="仿宋" w:eastAsia="仿宋" w:hAnsi="仿宋" w:hint="eastAsia"/>
          <w:sz w:val="28"/>
          <w:szCs w:val="28"/>
        </w:rPr>
        <w:t>共印</w:t>
      </w:r>
      <w:r w:rsidR="00CA413C" w:rsidRPr="001079B9">
        <w:rPr>
          <w:rFonts w:ascii="仿宋" w:eastAsia="仿宋" w:hAnsi="仿宋" w:hint="eastAsia"/>
          <w:sz w:val="28"/>
          <w:szCs w:val="28"/>
        </w:rPr>
        <w:t>8</w:t>
      </w:r>
      <w:r w:rsidRPr="001079B9">
        <w:rPr>
          <w:rFonts w:ascii="仿宋" w:eastAsia="仿宋" w:hAnsi="仿宋" w:hint="eastAsia"/>
          <w:sz w:val="28"/>
          <w:szCs w:val="28"/>
        </w:rPr>
        <w:t>份</w:t>
      </w:r>
      <w:r w:rsidR="00744708" w:rsidRPr="001079B9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1079B9" w:rsidSect="00EE1889">
      <w:pgSz w:w="11906" w:h="16838"/>
      <w:pgMar w:top="1814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361" w:rsidRDefault="00665361" w:rsidP="00216DBD">
      <w:r>
        <w:separator/>
      </w:r>
    </w:p>
  </w:endnote>
  <w:endnote w:type="continuationSeparator" w:id="0">
    <w:p w:rsidR="00665361" w:rsidRDefault="00665361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361" w:rsidRDefault="00665361" w:rsidP="00216DBD">
      <w:r>
        <w:separator/>
      </w:r>
    </w:p>
  </w:footnote>
  <w:footnote w:type="continuationSeparator" w:id="0">
    <w:p w:rsidR="00665361" w:rsidRDefault="00665361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9BE"/>
    <w:rsid w:val="00033FDC"/>
    <w:rsid w:val="000465CD"/>
    <w:rsid w:val="00054DE6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101210"/>
    <w:rsid w:val="001044E3"/>
    <w:rsid w:val="001079B9"/>
    <w:rsid w:val="00116061"/>
    <w:rsid w:val="00117061"/>
    <w:rsid w:val="00131FEE"/>
    <w:rsid w:val="00132522"/>
    <w:rsid w:val="00133244"/>
    <w:rsid w:val="00135BE2"/>
    <w:rsid w:val="00142C22"/>
    <w:rsid w:val="00145886"/>
    <w:rsid w:val="00147377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441B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472F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5361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667D"/>
    <w:rsid w:val="008372EC"/>
    <w:rsid w:val="008415D0"/>
    <w:rsid w:val="00844CBA"/>
    <w:rsid w:val="00854470"/>
    <w:rsid w:val="00855349"/>
    <w:rsid w:val="00856DDC"/>
    <w:rsid w:val="00865186"/>
    <w:rsid w:val="00871417"/>
    <w:rsid w:val="00871487"/>
    <w:rsid w:val="0087512B"/>
    <w:rsid w:val="008769CC"/>
    <w:rsid w:val="008920A3"/>
    <w:rsid w:val="008940F3"/>
    <w:rsid w:val="008B3E72"/>
    <w:rsid w:val="008B796F"/>
    <w:rsid w:val="008C0C30"/>
    <w:rsid w:val="008C5492"/>
    <w:rsid w:val="008D264A"/>
    <w:rsid w:val="008E01A6"/>
    <w:rsid w:val="008E5591"/>
    <w:rsid w:val="008F1534"/>
    <w:rsid w:val="008F4FAD"/>
    <w:rsid w:val="008F564A"/>
    <w:rsid w:val="009007B1"/>
    <w:rsid w:val="00901FED"/>
    <w:rsid w:val="0090236D"/>
    <w:rsid w:val="00910610"/>
    <w:rsid w:val="009122CC"/>
    <w:rsid w:val="00915C01"/>
    <w:rsid w:val="009166F9"/>
    <w:rsid w:val="009250B4"/>
    <w:rsid w:val="00926024"/>
    <w:rsid w:val="00933AFB"/>
    <w:rsid w:val="00936CFD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4D8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58F9"/>
    <w:rsid w:val="00C57E62"/>
    <w:rsid w:val="00C626C7"/>
    <w:rsid w:val="00C703B1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6C83"/>
    <w:rsid w:val="00CE3FAE"/>
    <w:rsid w:val="00CE4C44"/>
    <w:rsid w:val="00CE7C46"/>
    <w:rsid w:val="00D06FFB"/>
    <w:rsid w:val="00D10653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23DE"/>
    <w:rsid w:val="00E13995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D077B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4D6F"/>
    <w:rsid w:val="00F65A40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B4F95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character" w:customStyle="1" w:styleId="-lsChar">
    <w:name w:val="正文-ls Char"/>
    <w:link w:val="-ls"/>
    <w:rsid w:val="00147377"/>
    <w:rPr>
      <w:rFonts w:hAnsi="宋体" w:cs="宋体"/>
      <w:kern w:val="2"/>
      <w:sz w:val="24"/>
    </w:rPr>
  </w:style>
  <w:style w:type="paragraph" w:customStyle="1" w:styleId="-ls">
    <w:name w:val="正文-ls"/>
    <w:basedOn w:val="a"/>
    <w:link w:val="-lsChar"/>
    <w:rsid w:val="00147377"/>
    <w:pPr>
      <w:spacing w:line="360" w:lineRule="auto"/>
      <w:ind w:firstLineChars="200" w:firstLine="200"/>
    </w:pPr>
    <w:rPr>
      <w:rFonts w:hAnsi="宋体" w:cs="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176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28</cp:revision>
  <cp:lastPrinted>2017-07-17T02:53:00Z</cp:lastPrinted>
  <dcterms:created xsi:type="dcterms:W3CDTF">2016-01-12T02:18:00Z</dcterms:created>
  <dcterms:modified xsi:type="dcterms:W3CDTF">2017-07-17T02:53:00Z</dcterms:modified>
</cp:coreProperties>
</file>