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A4" w:rsidRDefault="00B251A4" w:rsidP="00B251A4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B251A4" w:rsidRDefault="00B251A4" w:rsidP="00B251A4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B251A4" w:rsidRDefault="00B251A4" w:rsidP="00B251A4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铜环批复〔2017〕7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B251A4" w:rsidRDefault="00B251A4" w:rsidP="00B251A4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</w:p>
    <w:p w:rsidR="00E4625C" w:rsidRPr="00B251A4" w:rsidRDefault="00E4625C" w:rsidP="00B251A4">
      <w:pPr>
        <w:spacing w:line="56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B251A4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E4625C" w:rsidRPr="00B251A4" w:rsidRDefault="00E4625C" w:rsidP="00B251A4">
      <w:pPr>
        <w:widowControl/>
        <w:snapToGrid w:val="0"/>
        <w:spacing w:line="560" w:lineRule="exact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B251A4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18041E" w:rsidRPr="00B251A4">
        <w:rPr>
          <w:rFonts w:ascii="方正小标宋_GBK" w:eastAsia="方正小标宋_GBK" w:hAnsi="华文中宋" w:hint="eastAsia"/>
          <w:sz w:val="36"/>
          <w:szCs w:val="36"/>
        </w:rPr>
        <w:t>铜川新区御苑小区</w:t>
      </w:r>
      <w:r w:rsidR="00F65A87" w:rsidRPr="00B251A4">
        <w:rPr>
          <w:rFonts w:ascii="方正小标宋_GBK" w:eastAsia="方正小标宋_GBK" w:hAnsi="华文中宋" w:hint="eastAsia"/>
          <w:sz w:val="36"/>
          <w:szCs w:val="36"/>
        </w:rPr>
        <w:t>建设项目</w:t>
      </w:r>
      <w:r w:rsidR="002B1EB0" w:rsidRPr="00B251A4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163EFD" w:rsidRPr="00B251A4">
        <w:rPr>
          <w:rFonts w:ascii="方正小标宋_GBK" w:eastAsia="方正小标宋_GBK" w:hAnsi="华文中宋" w:hint="eastAsia"/>
          <w:sz w:val="36"/>
          <w:szCs w:val="36"/>
        </w:rPr>
        <w:t>表</w:t>
      </w:r>
      <w:r w:rsidR="002B1EB0" w:rsidRPr="00B251A4">
        <w:rPr>
          <w:rFonts w:ascii="方正小标宋_GBK" w:eastAsia="方正小标宋_GBK" w:hAnsi="华文中宋" w:hint="eastAsia"/>
          <w:sz w:val="36"/>
          <w:szCs w:val="36"/>
        </w:rPr>
        <w:t>的</w:t>
      </w:r>
      <w:r w:rsidRPr="00B251A4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E4625C" w:rsidRPr="00B7220E" w:rsidRDefault="00E4625C" w:rsidP="00B251A4">
      <w:pPr>
        <w:spacing w:line="560" w:lineRule="exact"/>
        <w:rPr>
          <w:rFonts w:eastAsia="仿宋_GB2312"/>
          <w:sz w:val="32"/>
          <w:szCs w:val="32"/>
        </w:rPr>
      </w:pPr>
    </w:p>
    <w:p w:rsidR="00E4625C" w:rsidRPr="00C34FC0" w:rsidRDefault="0018041E" w:rsidP="00B251A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铜川市新区高远开发建设有限责任公司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B251A4">
      <w:pPr>
        <w:widowControl/>
        <w:snapToGrid w:val="0"/>
        <w:spacing w:line="56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D54108" w:rsidRPr="00B251A4">
        <w:rPr>
          <w:rFonts w:ascii="仿宋" w:eastAsia="仿宋" w:hAnsi="仿宋" w:hint="eastAsia"/>
          <w:spacing w:val="-8"/>
          <w:sz w:val="32"/>
          <w:szCs w:val="32"/>
        </w:rPr>
        <w:t>公司</w:t>
      </w:r>
      <w:r w:rsidR="0060077A" w:rsidRPr="00B251A4">
        <w:rPr>
          <w:rFonts w:ascii="仿宋" w:eastAsia="仿宋" w:hAnsi="仿宋" w:hint="eastAsia"/>
          <w:spacing w:val="-8"/>
          <w:sz w:val="32"/>
          <w:szCs w:val="32"/>
        </w:rPr>
        <w:t>报送的</w:t>
      </w:r>
      <w:r w:rsidR="00E4625C" w:rsidRPr="00B251A4">
        <w:rPr>
          <w:rFonts w:ascii="仿宋" w:eastAsia="仿宋" w:hAnsi="仿宋"/>
          <w:spacing w:val="-8"/>
          <w:sz w:val="32"/>
          <w:szCs w:val="32"/>
        </w:rPr>
        <w:t>《</w:t>
      </w:r>
      <w:r w:rsidR="0018041E" w:rsidRPr="00B251A4">
        <w:rPr>
          <w:rFonts w:ascii="仿宋" w:eastAsia="仿宋" w:hAnsi="仿宋" w:hint="eastAsia"/>
          <w:spacing w:val="-8"/>
          <w:sz w:val="32"/>
          <w:szCs w:val="32"/>
        </w:rPr>
        <w:t>铜川新区御苑小区建设项目环境影响报告表</w:t>
      </w:r>
      <w:r w:rsidR="00E4625C" w:rsidRPr="00B251A4">
        <w:rPr>
          <w:rFonts w:ascii="仿宋" w:eastAsia="仿宋" w:hAnsi="仿宋"/>
          <w:spacing w:val="-8"/>
          <w:sz w:val="32"/>
          <w:szCs w:val="32"/>
        </w:rPr>
        <w:t>》收悉。</w:t>
      </w:r>
      <w:r w:rsidR="00BC3903" w:rsidRPr="00B251A4">
        <w:rPr>
          <w:rFonts w:ascii="仿宋" w:eastAsia="仿宋" w:hAnsi="仿宋"/>
          <w:spacing w:val="-8"/>
          <w:sz w:val="32"/>
          <w:szCs w:val="32"/>
        </w:rPr>
        <w:t>经</w:t>
      </w:r>
      <w:r w:rsidR="00BC3903" w:rsidRPr="00B251A4">
        <w:rPr>
          <w:rFonts w:ascii="仿宋" w:eastAsia="仿宋" w:hAnsi="仿宋" w:hint="eastAsia"/>
          <w:spacing w:val="-8"/>
          <w:sz w:val="32"/>
          <w:szCs w:val="32"/>
        </w:rPr>
        <w:t>我局审查</w:t>
      </w:r>
      <w:r w:rsidR="00BC3903" w:rsidRPr="00B251A4">
        <w:rPr>
          <w:rFonts w:ascii="仿宋" w:eastAsia="仿宋" w:hAnsi="仿宋"/>
          <w:spacing w:val="-8"/>
          <w:sz w:val="32"/>
          <w:szCs w:val="32"/>
        </w:rPr>
        <w:t>，</w:t>
      </w:r>
      <w:r w:rsidR="00BC3903" w:rsidRPr="00B251A4">
        <w:rPr>
          <w:rFonts w:ascii="仿宋" w:eastAsia="仿宋" w:hAnsi="仿宋" w:hint="eastAsia"/>
          <w:spacing w:val="-8"/>
          <w:sz w:val="32"/>
          <w:szCs w:val="32"/>
        </w:rPr>
        <w:t>同意环境影响</w:t>
      </w:r>
      <w:r w:rsidR="00163EFD" w:rsidRPr="00B251A4">
        <w:rPr>
          <w:rFonts w:ascii="仿宋" w:eastAsia="仿宋" w:hAnsi="仿宋" w:hint="eastAsia"/>
          <w:spacing w:val="-8"/>
          <w:sz w:val="32"/>
          <w:szCs w:val="32"/>
        </w:rPr>
        <w:t>报告表</w:t>
      </w:r>
      <w:r w:rsidR="00BC3903" w:rsidRPr="00B251A4">
        <w:rPr>
          <w:rFonts w:ascii="仿宋" w:eastAsia="仿宋" w:hAnsi="仿宋" w:hint="eastAsia"/>
          <w:spacing w:val="-8"/>
          <w:sz w:val="32"/>
          <w:szCs w:val="32"/>
        </w:rPr>
        <w:t>结论，</w:t>
      </w:r>
      <w:r w:rsidR="00BC3903" w:rsidRPr="00B251A4">
        <w:rPr>
          <w:rFonts w:ascii="仿宋" w:eastAsia="仿宋" w:hAnsi="仿宋"/>
          <w:spacing w:val="-8"/>
          <w:sz w:val="32"/>
          <w:szCs w:val="32"/>
        </w:rPr>
        <w:t>现批复如下：</w:t>
      </w:r>
    </w:p>
    <w:p w:rsidR="003C271F" w:rsidRDefault="00E4625C" w:rsidP="00B251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该项目位于</w:t>
      </w:r>
      <w:r w:rsidR="0018041E">
        <w:rPr>
          <w:rFonts w:ascii="仿宋" w:eastAsia="仿宋" w:hAnsi="仿宋" w:hint="eastAsia"/>
          <w:sz w:val="32"/>
          <w:szCs w:val="32"/>
        </w:rPr>
        <w:t>铜川市新区金达路</w:t>
      </w:r>
      <w:r w:rsidR="00E838F9">
        <w:rPr>
          <w:rFonts w:ascii="仿宋" w:eastAsia="仿宋" w:hAnsi="仿宋" w:hint="eastAsia"/>
          <w:sz w:val="32"/>
          <w:szCs w:val="32"/>
        </w:rPr>
        <w:t>。</w:t>
      </w:r>
      <w:r w:rsidR="0018041E" w:rsidRPr="0018041E">
        <w:rPr>
          <w:rFonts w:ascii="仿宋" w:eastAsia="仿宋" w:hAnsi="仿宋"/>
          <w:sz w:val="32"/>
          <w:szCs w:val="32"/>
        </w:rPr>
        <w:t>项目规划用地面积为12833.0m</w:t>
      </w:r>
      <w:r w:rsidR="0018041E" w:rsidRPr="0018041E">
        <w:rPr>
          <w:rFonts w:ascii="仿宋" w:eastAsia="仿宋" w:hAnsi="仿宋"/>
          <w:sz w:val="32"/>
          <w:szCs w:val="32"/>
          <w:vertAlign w:val="superscript"/>
        </w:rPr>
        <w:t>2</w:t>
      </w:r>
      <w:r w:rsidR="0018041E" w:rsidRPr="0018041E">
        <w:rPr>
          <w:rFonts w:ascii="仿宋" w:eastAsia="仿宋" w:hAnsi="仿宋"/>
          <w:sz w:val="32"/>
          <w:szCs w:val="32"/>
        </w:rPr>
        <w:t>，总建筑面积53487m</w:t>
      </w:r>
      <w:r w:rsidR="0018041E" w:rsidRPr="0018041E">
        <w:rPr>
          <w:rFonts w:ascii="仿宋" w:eastAsia="仿宋" w:hAnsi="仿宋"/>
          <w:sz w:val="32"/>
          <w:szCs w:val="32"/>
          <w:vertAlign w:val="superscript"/>
        </w:rPr>
        <w:t>2</w:t>
      </w:r>
      <w:r w:rsidR="0018041E" w:rsidRPr="0018041E">
        <w:rPr>
          <w:rFonts w:ascii="仿宋" w:eastAsia="仿宋" w:hAnsi="仿宋"/>
          <w:sz w:val="32"/>
          <w:szCs w:val="32"/>
        </w:rPr>
        <w:t>，建设1栋17层商住楼（其中：1～2层为商业裙楼、3～17层为住宅楼）和2栋18层的住宅楼，其中</w:t>
      </w:r>
      <w:r w:rsidR="0018041E" w:rsidRPr="0018041E">
        <w:rPr>
          <w:rFonts w:ascii="仿宋" w:eastAsia="仿宋" w:hAnsi="仿宋" w:hint="eastAsia"/>
          <w:sz w:val="32"/>
          <w:szCs w:val="32"/>
        </w:rPr>
        <w:t>：</w:t>
      </w:r>
      <w:r w:rsidR="0018041E" w:rsidRPr="0018041E">
        <w:rPr>
          <w:rFonts w:ascii="仿宋" w:eastAsia="仿宋" w:hAnsi="仿宋"/>
          <w:sz w:val="32"/>
          <w:szCs w:val="32"/>
        </w:rPr>
        <w:t>地上总建筑面积45815m</w:t>
      </w:r>
      <w:r w:rsidR="0018041E" w:rsidRPr="0018041E">
        <w:rPr>
          <w:rFonts w:ascii="仿宋" w:eastAsia="仿宋" w:hAnsi="仿宋"/>
          <w:sz w:val="32"/>
          <w:szCs w:val="32"/>
          <w:vertAlign w:val="superscript"/>
        </w:rPr>
        <w:t>2</w:t>
      </w:r>
      <w:r w:rsidR="0018041E" w:rsidRPr="0018041E">
        <w:rPr>
          <w:rFonts w:ascii="仿宋" w:eastAsia="仿宋" w:hAnsi="仿宋"/>
          <w:sz w:val="32"/>
          <w:szCs w:val="32"/>
        </w:rPr>
        <w:t>，地下停车库及设备用房建筑面积7672m</w:t>
      </w:r>
      <w:r w:rsidR="0018041E" w:rsidRPr="0018041E">
        <w:rPr>
          <w:rFonts w:ascii="仿宋" w:eastAsia="仿宋" w:hAnsi="仿宋"/>
          <w:sz w:val="32"/>
          <w:szCs w:val="32"/>
          <w:vertAlign w:val="superscript"/>
        </w:rPr>
        <w:t>2</w:t>
      </w:r>
      <w:r w:rsidR="0018041E" w:rsidRPr="0018041E">
        <w:rPr>
          <w:rFonts w:ascii="仿宋" w:eastAsia="仿宋" w:hAnsi="仿宋"/>
          <w:sz w:val="32"/>
          <w:szCs w:val="32"/>
        </w:rPr>
        <w:t>。设置停车位379个，其中地面停车位38个，地下停车位341个。项目设计入住户数300户，入住人口1050人。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511257">
        <w:rPr>
          <w:rFonts w:ascii="仿宋" w:eastAsia="仿宋" w:hAnsi="仿宋" w:hint="eastAsia"/>
          <w:sz w:val="32"/>
          <w:szCs w:val="32"/>
        </w:rPr>
        <w:t>1</w:t>
      </w:r>
      <w:r w:rsidR="0018041E">
        <w:rPr>
          <w:rFonts w:ascii="仿宋" w:eastAsia="仿宋" w:hAnsi="仿宋" w:hint="eastAsia"/>
          <w:sz w:val="32"/>
          <w:szCs w:val="32"/>
        </w:rPr>
        <w:t>2</w:t>
      </w:r>
      <w:r w:rsidR="00511257">
        <w:rPr>
          <w:rFonts w:ascii="仿宋" w:eastAsia="仿宋" w:hAnsi="仿宋" w:hint="eastAsia"/>
          <w:sz w:val="32"/>
          <w:szCs w:val="32"/>
        </w:rPr>
        <w:t>000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18041E">
        <w:rPr>
          <w:rFonts w:ascii="仿宋" w:eastAsia="仿宋" w:hAnsi="仿宋" w:hint="eastAsia"/>
          <w:sz w:val="32"/>
          <w:szCs w:val="32"/>
        </w:rPr>
        <w:t>72.9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18041E">
        <w:rPr>
          <w:rFonts w:ascii="仿宋" w:eastAsia="仿宋" w:hAnsi="仿宋" w:hint="eastAsia"/>
          <w:sz w:val="32"/>
          <w:szCs w:val="32"/>
        </w:rPr>
        <w:t>0.61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B251A4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B251A4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B251A4">
      <w:pPr>
        <w:spacing w:line="56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B251A4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Default="00871417" w:rsidP="00B251A4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B251A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753E13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18041E">
        <w:rPr>
          <w:rFonts w:ascii="仿宋" w:eastAsia="仿宋" w:hAnsi="仿宋" w:hint="eastAsia"/>
          <w:sz w:val="32"/>
          <w:szCs w:val="32"/>
        </w:rPr>
        <w:t>市环保局新区分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95241E" w:rsidRDefault="003349F5" w:rsidP="00B251A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95241E" w:rsidRDefault="0095241E" w:rsidP="00B251A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349F5" w:rsidRPr="00E62739" w:rsidRDefault="003349F5" w:rsidP="00B251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  <w:r w:rsidR="00E62739">
        <w:rPr>
          <w:rFonts w:ascii="仿宋" w:eastAsia="仿宋" w:hAnsi="仿宋" w:hint="eastAsia"/>
          <w:sz w:val="32"/>
          <w:szCs w:val="32"/>
        </w:rPr>
        <w:t xml:space="preserve">              </w:t>
      </w:r>
      <w:r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B251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18041E">
        <w:rPr>
          <w:rFonts w:ascii="仿宋" w:eastAsia="仿宋" w:hAnsi="仿宋" w:hint="eastAsia"/>
          <w:sz w:val="32"/>
          <w:szCs w:val="32"/>
        </w:rPr>
        <w:t>10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18041E">
        <w:rPr>
          <w:rFonts w:ascii="仿宋" w:eastAsia="仿宋" w:hAnsi="仿宋" w:hint="eastAsia"/>
          <w:sz w:val="32"/>
          <w:szCs w:val="32"/>
        </w:rPr>
        <w:t>23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306B5B" w:rsidRDefault="00306B5B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18041E">
        <w:rPr>
          <w:rFonts w:ascii="仿宋" w:eastAsia="仿宋" w:hAnsi="仿宋" w:hint="eastAsia"/>
          <w:sz w:val="28"/>
          <w:szCs w:val="28"/>
          <w:u w:val="single"/>
        </w:rPr>
        <w:t>市环保局新区分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18041E">
        <w:rPr>
          <w:rFonts w:ascii="仿宋" w:eastAsia="仿宋" w:hAnsi="仿宋" w:hint="eastAsia"/>
          <w:sz w:val="28"/>
          <w:szCs w:val="28"/>
          <w:u w:val="single"/>
        </w:rPr>
        <w:t>10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18041E">
        <w:rPr>
          <w:rFonts w:ascii="仿宋" w:eastAsia="仿宋" w:hAnsi="仿宋" w:hint="eastAsia"/>
          <w:sz w:val="28"/>
          <w:szCs w:val="28"/>
          <w:u w:val="single"/>
        </w:rPr>
        <w:t>23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B251A4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Pr="00B251A4">
        <w:rPr>
          <w:rFonts w:ascii="仿宋" w:eastAsia="仿宋" w:hAnsi="仿宋" w:hint="eastAsia"/>
          <w:sz w:val="28"/>
          <w:szCs w:val="28"/>
        </w:rPr>
        <w:t xml:space="preserve">      共印</w:t>
      </w:r>
      <w:r w:rsidR="00CA413C" w:rsidRPr="00B251A4">
        <w:rPr>
          <w:rFonts w:ascii="仿宋" w:eastAsia="仿宋" w:hAnsi="仿宋" w:hint="eastAsia"/>
          <w:sz w:val="28"/>
          <w:szCs w:val="28"/>
        </w:rPr>
        <w:t>8</w:t>
      </w:r>
      <w:r w:rsidRPr="00B251A4">
        <w:rPr>
          <w:rFonts w:ascii="仿宋" w:eastAsia="仿宋" w:hAnsi="仿宋" w:hint="eastAsia"/>
          <w:sz w:val="28"/>
          <w:szCs w:val="28"/>
        </w:rPr>
        <w:t>份</w:t>
      </w:r>
      <w:r w:rsidR="00744708" w:rsidRPr="00B251A4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B251A4" w:rsidSect="00B251A4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F5" w:rsidRDefault="00187FF5" w:rsidP="00216DBD">
      <w:r>
        <w:separator/>
      </w:r>
    </w:p>
  </w:endnote>
  <w:endnote w:type="continuationSeparator" w:id="0">
    <w:p w:rsidR="00187FF5" w:rsidRDefault="00187FF5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F5" w:rsidRDefault="00187FF5" w:rsidP="00216DBD">
      <w:r>
        <w:separator/>
      </w:r>
    </w:p>
  </w:footnote>
  <w:footnote w:type="continuationSeparator" w:id="0">
    <w:p w:rsidR="00187FF5" w:rsidRDefault="00187FF5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6E88"/>
    <w:rsid w:val="000F14E6"/>
    <w:rsid w:val="00101210"/>
    <w:rsid w:val="001044E3"/>
    <w:rsid w:val="00114E70"/>
    <w:rsid w:val="0011606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8041E"/>
    <w:rsid w:val="00187FF5"/>
    <w:rsid w:val="00190514"/>
    <w:rsid w:val="00193AF3"/>
    <w:rsid w:val="001940F7"/>
    <w:rsid w:val="001A3B2A"/>
    <w:rsid w:val="001A771D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5167B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36BA"/>
    <w:rsid w:val="0071723A"/>
    <w:rsid w:val="007256D9"/>
    <w:rsid w:val="00726DE9"/>
    <w:rsid w:val="00744708"/>
    <w:rsid w:val="00753E13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5241E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6737"/>
    <w:rsid w:val="00AD7010"/>
    <w:rsid w:val="00AF2578"/>
    <w:rsid w:val="00AF3B3D"/>
    <w:rsid w:val="00B00A3E"/>
    <w:rsid w:val="00B05EF9"/>
    <w:rsid w:val="00B24FBA"/>
    <w:rsid w:val="00B251A4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1B77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05264"/>
    <w:rsid w:val="00C134B5"/>
    <w:rsid w:val="00C30CE8"/>
    <w:rsid w:val="00C34FC0"/>
    <w:rsid w:val="00C35190"/>
    <w:rsid w:val="00C40AFE"/>
    <w:rsid w:val="00C42BDB"/>
    <w:rsid w:val="00C458F9"/>
    <w:rsid w:val="00C57E62"/>
    <w:rsid w:val="00C626C7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4EE1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C48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1E88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52CA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32</cp:revision>
  <cp:lastPrinted>2017-10-23T03:48:00Z</cp:lastPrinted>
  <dcterms:created xsi:type="dcterms:W3CDTF">2016-01-12T02:18:00Z</dcterms:created>
  <dcterms:modified xsi:type="dcterms:W3CDTF">2017-10-23T03:48:00Z</dcterms:modified>
</cp:coreProperties>
</file>