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80" w:rsidRPr="008E04BC" w:rsidRDefault="00B10880" w:rsidP="00945D34">
      <w:pPr>
        <w:tabs>
          <w:tab w:val="center" w:pos="4450"/>
        </w:tabs>
        <w:spacing w:beforeLines="70"/>
        <w:jc w:val="center"/>
        <w:rPr>
          <w:rFonts w:ascii="黑体" w:eastAsia="黑体" w:hAnsi="黑体"/>
          <w:b/>
          <w:snapToGrid w:val="0"/>
          <w:sz w:val="36"/>
          <w:szCs w:val="36"/>
        </w:rPr>
      </w:pPr>
      <w:r w:rsidRPr="008E04BC">
        <w:rPr>
          <w:rFonts w:ascii="黑体" w:eastAsia="黑体" w:hAnsi="黑体" w:hint="eastAsia"/>
          <w:b/>
          <w:snapToGrid w:val="0"/>
          <w:sz w:val="36"/>
          <w:szCs w:val="36"/>
        </w:rPr>
        <w:t>关于《铜川市人民政府关于建立粮食生产功能区的实施意见（征求意见稿）》起草说明</w:t>
      </w:r>
    </w:p>
    <w:p w:rsidR="00B10880" w:rsidRPr="00CB694D" w:rsidRDefault="00B10880" w:rsidP="001B464B">
      <w:pPr>
        <w:spacing w:line="580" w:lineRule="exact"/>
        <w:ind w:firstLineChars="200" w:firstLine="31680"/>
        <w:rPr>
          <w:rFonts w:eastAsia="仿宋_GB2312"/>
          <w:snapToGrid w:val="0"/>
          <w:sz w:val="32"/>
          <w:szCs w:val="32"/>
        </w:rPr>
      </w:pPr>
    </w:p>
    <w:p w:rsidR="00B10880" w:rsidRPr="00CB694D" w:rsidRDefault="00B10880" w:rsidP="001B464B">
      <w:pPr>
        <w:spacing w:line="580" w:lineRule="exact"/>
        <w:ind w:firstLineChars="150" w:firstLine="31680"/>
        <w:rPr>
          <w:rFonts w:ascii="黑体" w:eastAsia="黑体" w:hAnsi="黑体" w:cs="黑体"/>
          <w:snapToGrid w:val="0"/>
          <w:sz w:val="32"/>
          <w:szCs w:val="32"/>
        </w:rPr>
      </w:pPr>
      <w:r w:rsidRPr="00CB694D">
        <w:rPr>
          <w:rFonts w:ascii="黑体" w:eastAsia="黑体" w:hAnsi="黑体" w:cs="黑体" w:hint="eastAsia"/>
          <w:snapToGrid w:val="0"/>
          <w:sz w:val="32"/>
          <w:szCs w:val="32"/>
        </w:rPr>
        <w:t>一、背景和目的</w:t>
      </w:r>
    </w:p>
    <w:p w:rsidR="00B10880" w:rsidRPr="00CB694D" w:rsidRDefault="00B10880" w:rsidP="001B464B">
      <w:pPr>
        <w:pStyle w:val="z-TopofForm"/>
        <w:ind w:firstLineChars="50" w:firstLine="31680"/>
        <w:jc w:val="both"/>
        <w:rPr>
          <w:rFonts w:ascii="Times New Roman" w:eastAsia="仿宋_GB2312"/>
          <w:snapToGrid w:val="0"/>
          <w:sz w:val="32"/>
          <w:szCs w:val="32"/>
        </w:rPr>
      </w:pPr>
      <w:r w:rsidRPr="00CB694D">
        <w:rPr>
          <w:rFonts w:ascii="Times New Roman" w:eastAsia="仿宋_GB2312" w:hint="eastAsia"/>
          <w:snapToGrid w:val="0"/>
          <w:sz w:val="32"/>
          <w:szCs w:val="32"/>
        </w:rPr>
        <w:t>窗体顶端</w:t>
      </w:r>
    </w:p>
    <w:p w:rsidR="00B10880" w:rsidRPr="00CB694D" w:rsidRDefault="00B10880" w:rsidP="001B464B">
      <w:pPr>
        <w:ind w:firstLineChars="148" w:firstLine="31680"/>
        <w:rPr>
          <w:rFonts w:eastAsia="仿宋_GB2312"/>
          <w:snapToGrid w:val="0"/>
          <w:sz w:val="32"/>
          <w:szCs w:val="32"/>
        </w:rPr>
      </w:pPr>
      <w:r w:rsidRPr="00CB694D">
        <w:rPr>
          <w:rFonts w:eastAsia="仿宋_GB2312"/>
          <w:snapToGrid w:val="0"/>
          <w:sz w:val="32"/>
          <w:szCs w:val="32"/>
        </w:rPr>
        <w:t>201</w:t>
      </w:r>
      <w:r>
        <w:rPr>
          <w:rFonts w:eastAsia="仿宋_GB2312"/>
          <w:snapToGrid w:val="0"/>
          <w:sz w:val="32"/>
          <w:szCs w:val="32"/>
        </w:rPr>
        <w:t>7</w:t>
      </w:r>
      <w:r w:rsidRPr="00CB694D">
        <w:rPr>
          <w:rFonts w:eastAsia="仿宋_GB2312" w:hint="eastAsia"/>
          <w:snapToGrid w:val="0"/>
          <w:sz w:val="32"/>
          <w:szCs w:val="32"/>
        </w:rPr>
        <w:t>年</w:t>
      </w:r>
      <w:r>
        <w:rPr>
          <w:rFonts w:eastAsia="仿宋_GB2312"/>
          <w:snapToGrid w:val="0"/>
          <w:sz w:val="32"/>
          <w:szCs w:val="32"/>
        </w:rPr>
        <w:t>4</w:t>
      </w:r>
      <w:r w:rsidRPr="00CB694D">
        <w:rPr>
          <w:rFonts w:eastAsia="仿宋_GB2312" w:hint="eastAsia"/>
          <w:snapToGrid w:val="0"/>
          <w:sz w:val="32"/>
          <w:szCs w:val="32"/>
        </w:rPr>
        <w:t>月国务院发布了《关于</w:t>
      </w:r>
      <w:r>
        <w:rPr>
          <w:rFonts w:eastAsia="仿宋_GB2312" w:hint="eastAsia"/>
          <w:snapToGrid w:val="0"/>
          <w:sz w:val="32"/>
          <w:szCs w:val="32"/>
        </w:rPr>
        <w:t>建立粮食生产功能区和和重要农产品生产保护区</w:t>
      </w:r>
      <w:r w:rsidRPr="00CB694D">
        <w:rPr>
          <w:rFonts w:eastAsia="仿宋_GB2312" w:hint="eastAsia"/>
          <w:snapToGrid w:val="0"/>
          <w:sz w:val="32"/>
          <w:szCs w:val="32"/>
        </w:rPr>
        <w:t>的指导意见》（国发〔</w:t>
      </w:r>
      <w:r w:rsidRPr="00CB694D">
        <w:rPr>
          <w:rFonts w:eastAsia="仿宋_GB2312"/>
          <w:snapToGrid w:val="0"/>
          <w:sz w:val="32"/>
          <w:szCs w:val="32"/>
        </w:rPr>
        <w:t>201</w:t>
      </w:r>
      <w:r>
        <w:rPr>
          <w:rFonts w:eastAsia="仿宋_GB2312"/>
          <w:snapToGrid w:val="0"/>
          <w:sz w:val="32"/>
          <w:szCs w:val="32"/>
        </w:rPr>
        <w:t>7</w:t>
      </w:r>
      <w:r w:rsidRPr="00CB694D">
        <w:rPr>
          <w:rFonts w:eastAsia="仿宋_GB2312" w:hint="eastAsia"/>
          <w:snapToGrid w:val="0"/>
          <w:sz w:val="32"/>
          <w:szCs w:val="32"/>
        </w:rPr>
        <w:t>〕</w:t>
      </w:r>
      <w:r>
        <w:rPr>
          <w:rFonts w:eastAsia="仿宋_GB2312"/>
          <w:snapToGrid w:val="0"/>
          <w:sz w:val="32"/>
          <w:szCs w:val="32"/>
        </w:rPr>
        <w:t>24</w:t>
      </w:r>
      <w:r w:rsidRPr="00CB694D">
        <w:rPr>
          <w:rFonts w:eastAsia="仿宋_GB2312" w:hint="eastAsia"/>
          <w:snapToGrid w:val="0"/>
          <w:sz w:val="32"/>
          <w:szCs w:val="32"/>
        </w:rPr>
        <w:t>号），</w:t>
      </w:r>
      <w:r>
        <w:rPr>
          <w:rFonts w:eastAsia="仿宋_GB2312" w:hint="eastAsia"/>
          <w:snapToGrid w:val="0"/>
          <w:sz w:val="32"/>
          <w:szCs w:val="32"/>
        </w:rPr>
        <w:t>对全国</w:t>
      </w:r>
      <w:r w:rsidRPr="00FD1B1A">
        <w:rPr>
          <w:rFonts w:ascii="仿宋_GB2312" w:eastAsia="仿宋_GB2312" w:hAnsi="Helvetica" w:cs="Helvetica" w:hint="eastAsia"/>
          <w:sz w:val="32"/>
          <w:szCs w:val="32"/>
        </w:rPr>
        <w:t>粮食生产功能区和重要农产品生产保护区（以下简称“两区”）划定和建设</w:t>
      </w:r>
      <w:r>
        <w:rPr>
          <w:rFonts w:ascii="仿宋_GB2312" w:eastAsia="仿宋_GB2312" w:hAnsi="Helvetica" w:cs="Helvetica" w:hint="eastAsia"/>
          <w:sz w:val="32"/>
          <w:szCs w:val="32"/>
        </w:rPr>
        <w:t>工作进行了</w:t>
      </w:r>
      <w:r w:rsidRPr="00FD1B1A">
        <w:rPr>
          <w:rFonts w:ascii="仿宋_GB2312" w:eastAsia="仿宋_GB2312" w:hAnsi="Helvetica" w:cs="Helvetica" w:hint="eastAsia"/>
          <w:sz w:val="32"/>
          <w:szCs w:val="32"/>
        </w:rPr>
        <w:t>全面部署</w:t>
      </w:r>
      <w:r w:rsidRPr="00CB694D">
        <w:rPr>
          <w:rFonts w:eastAsia="仿宋_GB2312" w:hint="eastAsia"/>
          <w:snapToGrid w:val="0"/>
          <w:sz w:val="32"/>
          <w:szCs w:val="32"/>
        </w:rPr>
        <w:t>。</w:t>
      </w:r>
      <w:r>
        <w:rPr>
          <w:rFonts w:eastAsia="仿宋_GB2312" w:hint="eastAsia"/>
          <w:snapToGrid w:val="0"/>
          <w:sz w:val="32"/>
          <w:szCs w:val="32"/>
        </w:rPr>
        <w:t>这既是保障国家粮食安全的需要，也是</w:t>
      </w:r>
      <w:r w:rsidRPr="009D4105">
        <w:rPr>
          <w:rFonts w:ascii="仿宋_GB2312" w:eastAsia="仿宋_GB2312" w:hAnsi="Helvetica" w:cs="Helvetica" w:hint="eastAsia"/>
          <w:sz w:val="32"/>
          <w:szCs w:val="32"/>
        </w:rPr>
        <w:t>实施藏粮于地、藏粮于技战略的重要举措</w:t>
      </w:r>
      <w:r>
        <w:rPr>
          <w:rFonts w:ascii="仿宋_GB2312" w:eastAsia="仿宋_GB2312" w:hAnsi="Helvetica" w:cs="Helvetica" w:hint="eastAsia"/>
          <w:sz w:val="32"/>
          <w:szCs w:val="32"/>
        </w:rPr>
        <w:t>。《指导意见》明确了</w:t>
      </w:r>
      <w:r w:rsidRPr="00FD1B1A">
        <w:rPr>
          <w:rFonts w:ascii="仿宋_GB2312" w:eastAsia="仿宋_GB2312" w:hAnsi="Helvetica" w:cs="Helvetica"/>
          <w:sz w:val="32"/>
          <w:szCs w:val="32"/>
        </w:rPr>
        <w:t xml:space="preserve"> </w:t>
      </w:r>
      <w:r w:rsidRPr="00FD1B1A">
        <w:rPr>
          <w:rFonts w:ascii="仿宋_GB2312" w:eastAsia="仿宋_GB2312" w:hAnsi="Helvetica" w:cs="Helvetica" w:hint="eastAsia"/>
          <w:sz w:val="32"/>
          <w:szCs w:val="32"/>
        </w:rPr>
        <w:t>“两区”</w:t>
      </w:r>
      <w:r>
        <w:rPr>
          <w:rFonts w:ascii="仿宋_GB2312" w:eastAsia="仿宋_GB2312" w:hAnsi="Helvetica" w:cs="Helvetica" w:hint="eastAsia"/>
          <w:sz w:val="32"/>
          <w:szCs w:val="32"/>
        </w:rPr>
        <w:t>划定工作的指导思想、基本原则和主要目标，并对科学划定，</w:t>
      </w:r>
      <w:r w:rsidRPr="00FD1B1A">
        <w:rPr>
          <w:rFonts w:ascii="仿宋_GB2312" w:eastAsia="仿宋_GB2312" w:hAnsi="Helvetica" w:cs="Helvetica" w:hint="eastAsia"/>
          <w:sz w:val="32"/>
          <w:szCs w:val="32"/>
        </w:rPr>
        <w:t>“两区”</w:t>
      </w:r>
      <w:r>
        <w:rPr>
          <w:rFonts w:ascii="仿宋_GB2312" w:eastAsia="仿宋_GB2312" w:hAnsi="Helvetica" w:cs="Helvetica" w:hint="eastAsia"/>
          <w:sz w:val="32"/>
          <w:szCs w:val="32"/>
        </w:rPr>
        <w:t>建设、监管、政策支持以及加强组织领导提出了明确要求。</w:t>
      </w:r>
      <w:r w:rsidRPr="00937C83">
        <w:rPr>
          <w:rFonts w:ascii="仿宋_GB2312" w:eastAsia="仿宋_GB2312" w:hAnsi="Helvetica" w:cs="Helvetica" w:hint="eastAsia"/>
          <w:sz w:val="32"/>
          <w:szCs w:val="32"/>
        </w:rPr>
        <w:t>力争用</w:t>
      </w:r>
      <w:r w:rsidRPr="00937C83">
        <w:rPr>
          <w:rFonts w:ascii="仿宋_GB2312" w:eastAsia="仿宋_GB2312" w:hAnsi="Helvetica" w:cs="Helvetica"/>
          <w:sz w:val="32"/>
          <w:szCs w:val="32"/>
        </w:rPr>
        <w:t>3</w:t>
      </w:r>
      <w:r w:rsidRPr="00937C83">
        <w:rPr>
          <w:rFonts w:ascii="仿宋_GB2312" w:eastAsia="仿宋_GB2312" w:hAnsi="Helvetica" w:cs="Helvetica" w:hint="eastAsia"/>
          <w:sz w:val="32"/>
          <w:szCs w:val="32"/>
        </w:rPr>
        <w:t>年时间完成约</w:t>
      </w:r>
      <w:r w:rsidRPr="00937C83">
        <w:rPr>
          <w:rFonts w:ascii="仿宋_GB2312" w:eastAsia="仿宋_GB2312" w:hAnsi="Helvetica" w:cs="Helvetica"/>
          <w:sz w:val="32"/>
          <w:szCs w:val="32"/>
        </w:rPr>
        <w:t>10.58</w:t>
      </w:r>
      <w:r w:rsidRPr="00937C83">
        <w:rPr>
          <w:rFonts w:ascii="仿宋_GB2312" w:eastAsia="仿宋_GB2312" w:hAnsi="Helvetica" w:cs="Helvetica" w:hint="eastAsia"/>
          <w:sz w:val="32"/>
          <w:szCs w:val="32"/>
        </w:rPr>
        <w:t>亿亩“两区”地块的划定任务，做到“两区”地块全部建档立卡、上图入库，实现信息化和精准化管理。力争用</w:t>
      </w:r>
      <w:r w:rsidRPr="00937C83">
        <w:rPr>
          <w:rFonts w:ascii="仿宋_GB2312" w:eastAsia="仿宋_GB2312" w:hAnsi="Helvetica" w:cs="Helvetica"/>
          <w:sz w:val="32"/>
          <w:szCs w:val="32"/>
        </w:rPr>
        <w:t>5</w:t>
      </w:r>
      <w:r w:rsidRPr="00937C83">
        <w:rPr>
          <w:rFonts w:ascii="仿宋_GB2312" w:eastAsia="仿宋_GB2312" w:hAnsi="Helvetica" w:cs="Helvetica" w:hint="eastAsia"/>
          <w:sz w:val="32"/>
          <w:szCs w:val="32"/>
        </w:rPr>
        <w:t>年时间基本完成“两区”建设任务，形成布局合理、数量充足、设施完善、产能提升、管护到位、生产现代化的粮食生产功能区和重要农产品生产保护区，成为确保国家粮食安全、稳定重要农产品自给水平的基本支撑。</w:t>
      </w:r>
      <w:r w:rsidRPr="00B75B9B">
        <w:rPr>
          <w:rFonts w:ascii="仿宋_GB2312" w:eastAsia="仿宋_GB2312" w:hAnsi="Helvetica" w:cs="Helvetica" w:hint="eastAsia"/>
          <w:sz w:val="32"/>
          <w:szCs w:val="32"/>
        </w:rPr>
        <w:t>划定任务自上而下</w:t>
      </w:r>
      <w:r>
        <w:rPr>
          <w:rFonts w:ascii="仿宋_GB2312" w:eastAsia="仿宋_GB2312" w:hAnsi="Helvetica" w:cs="Helvetica" w:hint="eastAsia"/>
          <w:sz w:val="32"/>
          <w:szCs w:val="32"/>
        </w:rPr>
        <w:t>层层</w:t>
      </w:r>
      <w:r w:rsidRPr="00B75B9B">
        <w:rPr>
          <w:rFonts w:ascii="仿宋_GB2312" w:eastAsia="仿宋_GB2312" w:hAnsi="Helvetica" w:cs="Helvetica" w:hint="eastAsia"/>
          <w:sz w:val="32"/>
          <w:szCs w:val="32"/>
        </w:rPr>
        <w:t>分解</w:t>
      </w:r>
      <w:r>
        <w:rPr>
          <w:rFonts w:ascii="仿宋_GB2312" w:eastAsia="仿宋_GB2312" w:hAnsi="Helvetica" w:cs="Helvetica" w:hint="eastAsia"/>
          <w:sz w:val="32"/>
          <w:szCs w:val="32"/>
        </w:rPr>
        <w:t>，</w:t>
      </w:r>
      <w:r w:rsidRPr="00B75B9B">
        <w:rPr>
          <w:rFonts w:ascii="仿宋_GB2312" w:eastAsia="仿宋_GB2312" w:hAnsi="Helvetica" w:cs="Helvetica" w:hint="eastAsia"/>
          <w:sz w:val="32"/>
          <w:szCs w:val="32"/>
        </w:rPr>
        <w:t>落实到省、市、县，以县为基础精准落地，明确到具体地块，建立电子地图和数据库，</w:t>
      </w:r>
      <w:r w:rsidRPr="00813F93">
        <w:rPr>
          <w:rFonts w:ascii="仿宋_GB2312" w:eastAsia="仿宋_GB2312" w:hAnsi="Helvetica" w:cs="Helvetica" w:hint="eastAsia"/>
          <w:b/>
          <w:sz w:val="32"/>
          <w:szCs w:val="32"/>
          <w:u w:val="single"/>
        </w:rPr>
        <w:t>汇总形成全国“两区”建设一张图</w:t>
      </w:r>
      <w:r w:rsidRPr="00813F93">
        <w:rPr>
          <w:rFonts w:eastAsia="仿宋_GB2312" w:hint="eastAsia"/>
          <w:b/>
          <w:snapToGrid w:val="0"/>
          <w:sz w:val="32"/>
          <w:szCs w:val="32"/>
          <w:u w:val="single"/>
        </w:rPr>
        <w:t>是落实。</w:t>
      </w:r>
      <w:r>
        <w:rPr>
          <w:rFonts w:eastAsia="仿宋_GB2312" w:hint="eastAsia"/>
          <w:snapToGrid w:val="0"/>
          <w:sz w:val="32"/>
          <w:szCs w:val="32"/>
        </w:rPr>
        <w:t>按照国务院的安排部署，</w:t>
      </w:r>
      <w:r>
        <w:rPr>
          <w:rFonts w:eastAsia="仿宋_GB2312"/>
          <w:snapToGrid w:val="0"/>
          <w:sz w:val="32"/>
          <w:szCs w:val="32"/>
        </w:rPr>
        <w:t>2017</w:t>
      </w:r>
      <w:r>
        <w:rPr>
          <w:rFonts w:eastAsia="仿宋_GB2312" w:hint="eastAsia"/>
          <w:snapToGrid w:val="0"/>
          <w:sz w:val="32"/>
          <w:szCs w:val="32"/>
        </w:rPr>
        <w:t>年</w:t>
      </w:r>
      <w:r>
        <w:rPr>
          <w:rFonts w:eastAsia="仿宋_GB2312"/>
          <w:snapToGrid w:val="0"/>
          <w:sz w:val="32"/>
          <w:szCs w:val="32"/>
        </w:rPr>
        <w:t>12</w:t>
      </w:r>
      <w:r>
        <w:rPr>
          <w:rFonts w:eastAsia="仿宋_GB2312" w:hint="eastAsia"/>
          <w:snapToGrid w:val="0"/>
          <w:sz w:val="32"/>
          <w:szCs w:val="32"/>
        </w:rPr>
        <w:t>月，省政府印发了我省《关于建立粮食生产功能区的实施意见》，对全省粮食生产功能区划定工作进行了安排部署，全省划定粮食功能区</w:t>
      </w:r>
      <w:r>
        <w:rPr>
          <w:rFonts w:eastAsia="仿宋_GB2312"/>
          <w:snapToGrid w:val="0"/>
          <w:sz w:val="32"/>
          <w:szCs w:val="32"/>
        </w:rPr>
        <w:t>2700</w:t>
      </w:r>
      <w:r>
        <w:rPr>
          <w:rFonts w:eastAsia="仿宋_GB2312" w:hint="eastAsia"/>
          <w:snapToGrid w:val="0"/>
          <w:sz w:val="32"/>
          <w:szCs w:val="32"/>
        </w:rPr>
        <w:t>万亩，其中稻麦生产</w:t>
      </w:r>
      <w:r>
        <w:rPr>
          <w:rFonts w:eastAsia="仿宋_GB2312"/>
          <w:snapToGrid w:val="0"/>
          <w:sz w:val="32"/>
          <w:szCs w:val="32"/>
        </w:rPr>
        <w:t>1350</w:t>
      </w:r>
      <w:r>
        <w:rPr>
          <w:rFonts w:eastAsia="仿宋_GB2312" w:hint="eastAsia"/>
          <w:snapToGrid w:val="0"/>
          <w:sz w:val="32"/>
          <w:szCs w:val="32"/>
        </w:rPr>
        <w:t>万亩，玉米生产</w:t>
      </w:r>
      <w:r>
        <w:rPr>
          <w:rFonts w:eastAsia="仿宋_GB2312"/>
          <w:snapToGrid w:val="0"/>
          <w:sz w:val="32"/>
          <w:szCs w:val="32"/>
        </w:rPr>
        <w:t>1350</w:t>
      </w:r>
      <w:r>
        <w:rPr>
          <w:rFonts w:eastAsia="仿宋_GB2312" w:hint="eastAsia"/>
          <w:snapToGrid w:val="0"/>
          <w:sz w:val="32"/>
          <w:szCs w:val="32"/>
        </w:rPr>
        <w:t>万亩。下达我市任务</w:t>
      </w:r>
      <w:r>
        <w:rPr>
          <w:rFonts w:eastAsia="仿宋_GB2312"/>
          <w:snapToGrid w:val="0"/>
          <w:sz w:val="32"/>
          <w:szCs w:val="32"/>
        </w:rPr>
        <w:t>72</w:t>
      </w:r>
      <w:r>
        <w:rPr>
          <w:rFonts w:eastAsia="仿宋_GB2312" w:hint="eastAsia"/>
          <w:snapToGrid w:val="0"/>
          <w:sz w:val="32"/>
          <w:szCs w:val="32"/>
        </w:rPr>
        <w:t>万亩，其中小麦生产</w:t>
      </w:r>
      <w:r>
        <w:rPr>
          <w:rFonts w:eastAsia="仿宋_GB2312"/>
          <w:snapToGrid w:val="0"/>
          <w:sz w:val="32"/>
          <w:szCs w:val="32"/>
        </w:rPr>
        <w:t>25</w:t>
      </w:r>
      <w:r>
        <w:rPr>
          <w:rFonts w:eastAsia="仿宋_GB2312" w:hint="eastAsia"/>
          <w:snapToGrid w:val="0"/>
          <w:sz w:val="32"/>
          <w:szCs w:val="32"/>
        </w:rPr>
        <w:t>万亩，玉米生产</w:t>
      </w:r>
      <w:r>
        <w:rPr>
          <w:rFonts w:eastAsia="仿宋_GB2312"/>
          <w:snapToGrid w:val="0"/>
          <w:sz w:val="32"/>
          <w:szCs w:val="32"/>
        </w:rPr>
        <w:t>47</w:t>
      </w:r>
      <w:r>
        <w:rPr>
          <w:rFonts w:eastAsia="仿宋_GB2312" w:hint="eastAsia"/>
          <w:snapToGrid w:val="0"/>
          <w:sz w:val="32"/>
          <w:szCs w:val="32"/>
        </w:rPr>
        <w:t>万亩。《实施意见》要求</w:t>
      </w:r>
      <w:r w:rsidRPr="008E04BC">
        <w:rPr>
          <w:rFonts w:eastAsia="仿宋_GB2312" w:hint="eastAsia"/>
          <w:b/>
          <w:snapToGrid w:val="0"/>
          <w:sz w:val="32"/>
          <w:szCs w:val="32"/>
          <w:u w:val="single"/>
        </w:rPr>
        <w:t>各市制定实施方案，</w:t>
      </w:r>
      <w:r>
        <w:rPr>
          <w:rFonts w:eastAsia="仿宋_GB2312" w:hint="eastAsia"/>
          <w:snapToGrid w:val="0"/>
          <w:sz w:val="32"/>
          <w:szCs w:val="32"/>
        </w:rPr>
        <w:t>将任务分解到区县，对工作进行安排部署。</w:t>
      </w:r>
    </w:p>
    <w:p w:rsidR="00B10880" w:rsidRPr="00CB694D" w:rsidRDefault="00B10880" w:rsidP="001B464B">
      <w:pPr>
        <w:ind w:firstLineChars="150" w:firstLine="31680"/>
        <w:rPr>
          <w:rFonts w:ascii="黑体" w:eastAsia="黑体" w:hAnsi="黑体" w:cs="黑体"/>
          <w:snapToGrid w:val="0"/>
          <w:sz w:val="32"/>
          <w:szCs w:val="32"/>
        </w:rPr>
      </w:pPr>
      <w:r w:rsidRPr="00CB694D">
        <w:rPr>
          <w:rFonts w:ascii="黑体" w:eastAsia="黑体" w:hAnsi="黑体" w:cs="黑体" w:hint="eastAsia"/>
          <w:snapToGrid w:val="0"/>
          <w:sz w:val="32"/>
          <w:szCs w:val="32"/>
        </w:rPr>
        <w:t>二、起草过程和主要内容</w:t>
      </w:r>
    </w:p>
    <w:p w:rsidR="00B10880" w:rsidRPr="008E04BC" w:rsidRDefault="00B10880" w:rsidP="001B464B">
      <w:pPr>
        <w:pStyle w:val="NormalWeb"/>
        <w:shd w:val="clear" w:color="auto" w:fill="FFFFFF"/>
        <w:spacing w:before="0" w:beforeAutospacing="0" w:after="0" w:afterAutospacing="0" w:line="450" w:lineRule="atLeast"/>
        <w:ind w:firstLineChars="150" w:firstLine="31680"/>
        <w:rPr>
          <w:rFonts w:ascii="仿宋_GB2312" w:eastAsia="仿宋_GB2312" w:hAnsi="Helvetica" w:cs="Helvetica"/>
          <w:kern w:val="2"/>
          <w:sz w:val="32"/>
          <w:szCs w:val="32"/>
        </w:rPr>
      </w:pPr>
      <w:r w:rsidRPr="00CB694D">
        <w:rPr>
          <w:rFonts w:eastAsia="仿宋_GB2312"/>
          <w:snapToGrid w:val="0"/>
          <w:sz w:val="32"/>
          <w:szCs w:val="32"/>
        </w:rPr>
        <w:t>2017</w:t>
      </w:r>
      <w:r w:rsidRPr="00CB694D">
        <w:rPr>
          <w:rFonts w:eastAsia="仿宋_GB2312" w:hint="eastAsia"/>
          <w:snapToGrid w:val="0"/>
          <w:sz w:val="32"/>
          <w:szCs w:val="32"/>
        </w:rPr>
        <w:t>年</w:t>
      </w:r>
      <w:r>
        <w:rPr>
          <w:rFonts w:eastAsia="仿宋_GB2312"/>
          <w:snapToGrid w:val="0"/>
          <w:sz w:val="32"/>
          <w:szCs w:val="32"/>
        </w:rPr>
        <w:t>12</w:t>
      </w:r>
      <w:r w:rsidRPr="00CB694D">
        <w:rPr>
          <w:rFonts w:eastAsia="仿宋_GB2312" w:hint="eastAsia"/>
          <w:snapToGrid w:val="0"/>
          <w:sz w:val="32"/>
          <w:szCs w:val="32"/>
        </w:rPr>
        <w:t>月</w:t>
      </w:r>
      <w:r>
        <w:rPr>
          <w:rFonts w:eastAsia="仿宋_GB2312" w:hint="eastAsia"/>
          <w:snapToGrid w:val="0"/>
          <w:sz w:val="32"/>
          <w:szCs w:val="32"/>
        </w:rPr>
        <w:t>下旬</w:t>
      </w:r>
      <w:r w:rsidRPr="00CB694D">
        <w:rPr>
          <w:rFonts w:eastAsia="仿宋_GB2312" w:hint="eastAsia"/>
          <w:snapToGrid w:val="0"/>
          <w:sz w:val="32"/>
          <w:szCs w:val="32"/>
        </w:rPr>
        <w:t>，我局</w:t>
      </w:r>
      <w:r>
        <w:rPr>
          <w:rFonts w:eastAsia="仿宋_GB2312" w:hint="eastAsia"/>
          <w:snapToGrid w:val="0"/>
          <w:sz w:val="32"/>
          <w:szCs w:val="32"/>
        </w:rPr>
        <w:t>组织人员开始起草《铜川市人民政府关于建立粮食生产功能区的实施意见</w:t>
      </w:r>
      <w:r w:rsidRPr="00CB694D">
        <w:rPr>
          <w:rFonts w:eastAsia="仿宋_GB2312" w:hint="eastAsia"/>
          <w:snapToGrid w:val="0"/>
          <w:sz w:val="32"/>
          <w:szCs w:val="32"/>
        </w:rPr>
        <w:t>（草稿）》，先后组织</w:t>
      </w:r>
      <w:r>
        <w:rPr>
          <w:rFonts w:eastAsia="仿宋_GB2312" w:hint="eastAsia"/>
          <w:snapToGrid w:val="0"/>
          <w:sz w:val="32"/>
          <w:szCs w:val="32"/>
        </w:rPr>
        <w:t>局属有关科室、单位的行政、技术</w:t>
      </w:r>
      <w:r w:rsidRPr="00CB694D">
        <w:rPr>
          <w:rFonts w:eastAsia="仿宋_GB2312" w:hint="eastAsia"/>
          <w:snapToGrid w:val="0"/>
          <w:sz w:val="32"/>
          <w:szCs w:val="32"/>
        </w:rPr>
        <w:t>人员进行了</w:t>
      </w:r>
      <w:r>
        <w:rPr>
          <w:rFonts w:eastAsia="仿宋_GB2312"/>
          <w:snapToGrid w:val="0"/>
          <w:sz w:val="32"/>
          <w:szCs w:val="32"/>
        </w:rPr>
        <w:t>2</w:t>
      </w:r>
      <w:r w:rsidRPr="00CB694D">
        <w:rPr>
          <w:rFonts w:eastAsia="仿宋_GB2312" w:hint="eastAsia"/>
          <w:snapToGrid w:val="0"/>
          <w:sz w:val="32"/>
          <w:szCs w:val="32"/>
        </w:rPr>
        <w:t>次讨论，形成</w:t>
      </w:r>
      <w:r>
        <w:rPr>
          <w:rFonts w:eastAsia="仿宋_GB2312" w:hint="eastAsia"/>
          <w:snapToGrid w:val="0"/>
          <w:sz w:val="32"/>
          <w:szCs w:val="32"/>
        </w:rPr>
        <w:t>《铜川市人民政府关于建立粮食生产功能区的实施意见（征求意见稿）》（以下简称《实施意见</w:t>
      </w:r>
      <w:r w:rsidRPr="00CB694D">
        <w:rPr>
          <w:rFonts w:eastAsia="仿宋_GB2312" w:hint="eastAsia"/>
          <w:snapToGrid w:val="0"/>
          <w:sz w:val="32"/>
          <w:szCs w:val="32"/>
        </w:rPr>
        <w:t>征求意见稿》）。</w:t>
      </w:r>
      <w:smartTag w:uri="urn:schemas-microsoft-com:office:smarttags" w:element="chsdate">
        <w:smartTagPr>
          <w:attr w:name="IsROCDate" w:val="False"/>
          <w:attr w:name="IsLunarDate" w:val="False"/>
          <w:attr w:name="Day" w:val="23"/>
          <w:attr w:name="Month" w:val="2"/>
          <w:attr w:name="Year" w:val="2018"/>
        </w:smartTagPr>
        <w:r w:rsidRPr="00CB694D">
          <w:rPr>
            <w:rFonts w:eastAsia="仿宋_GB2312"/>
            <w:snapToGrid w:val="0"/>
            <w:sz w:val="32"/>
            <w:szCs w:val="32"/>
          </w:rPr>
          <w:t>201</w:t>
        </w:r>
        <w:r>
          <w:rPr>
            <w:rFonts w:eastAsia="仿宋_GB2312"/>
            <w:snapToGrid w:val="0"/>
            <w:sz w:val="32"/>
            <w:szCs w:val="32"/>
          </w:rPr>
          <w:t>8</w:t>
        </w:r>
        <w:r w:rsidRPr="00CB694D">
          <w:rPr>
            <w:rFonts w:eastAsia="仿宋_GB2312" w:hint="eastAsia"/>
            <w:snapToGrid w:val="0"/>
            <w:sz w:val="32"/>
            <w:szCs w:val="32"/>
          </w:rPr>
          <w:t>年</w:t>
        </w:r>
        <w:r>
          <w:rPr>
            <w:rFonts w:eastAsia="仿宋_GB2312"/>
            <w:snapToGrid w:val="0"/>
            <w:sz w:val="32"/>
            <w:szCs w:val="32"/>
          </w:rPr>
          <w:t>2</w:t>
        </w:r>
        <w:r w:rsidRPr="00CB694D">
          <w:rPr>
            <w:rFonts w:eastAsia="仿宋_GB2312" w:hint="eastAsia"/>
            <w:snapToGrid w:val="0"/>
            <w:sz w:val="32"/>
            <w:szCs w:val="32"/>
          </w:rPr>
          <w:t>月</w:t>
        </w:r>
        <w:r>
          <w:rPr>
            <w:rFonts w:eastAsia="仿宋_GB2312"/>
            <w:snapToGrid w:val="0"/>
            <w:sz w:val="32"/>
            <w:szCs w:val="32"/>
          </w:rPr>
          <w:t>23</w:t>
        </w:r>
        <w:r>
          <w:rPr>
            <w:rFonts w:hint="eastAsia"/>
            <w:snapToGrid w:val="0"/>
            <w:sz w:val="32"/>
            <w:szCs w:val="32"/>
          </w:rPr>
          <w:t>日</w:t>
        </w:r>
      </w:smartTag>
      <w:r w:rsidRPr="00CB694D">
        <w:rPr>
          <w:rFonts w:eastAsia="仿宋_GB2312" w:hint="eastAsia"/>
          <w:snapToGrid w:val="0"/>
          <w:sz w:val="32"/>
          <w:szCs w:val="32"/>
        </w:rPr>
        <w:t>，我局就《实施</w:t>
      </w:r>
      <w:r>
        <w:rPr>
          <w:rFonts w:eastAsia="仿宋_GB2312" w:hint="eastAsia"/>
          <w:snapToGrid w:val="0"/>
          <w:sz w:val="32"/>
          <w:szCs w:val="32"/>
        </w:rPr>
        <w:t>意见</w:t>
      </w:r>
      <w:r w:rsidRPr="00CB694D">
        <w:rPr>
          <w:rFonts w:eastAsia="仿宋_GB2312" w:hint="eastAsia"/>
          <w:snapToGrid w:val="0"/>
          <w:sz w:val="32"/>
          <w:szCs w:val="32"/>
        </w:rPr>
        <w:t>征求意见稿》征求了</w:t>
      </w:r>
      <w:r>
        <w:rPr>
          <w:rFonts w:ascii="仿宋_GB2312" w:eastAsia="仿宋_GB2312" w:hint="eastAsia"/>
          <w:sz w:val="32"/>
          <w:szCs w:val="32"/>
        </w:rPr>
        <w:t>市</w:t>
      </w:r>
      <w:r w:rsidRPr="00B10457">
        <w:rPr>
          <w:rFonts w:ascii="仿宋_GB2312" w:eastAsia="仿宋_GB2312" w:hint="eastAsia"/>
          <w:sz w:val="32"/>
          <w:szCs w:val="32"/>
        </w:rPr>
        <w:t>发展改革委、</w:t>
      </w:r>
      <w:r>
        <w:rPr>
          <w:rFonts w:ascii="仿宋_GB2312" w:eastAsia="仿宋_GB2312" w:hint="eastAsia"/>
          <w:sz w:val="32"/>
          <w:szCs w:val="32"/>
        </w:rPr>
        <w:t>市</w:t>
      </w:r>
      <w:r w:rsidRPr="00B10457">
        <w:rPr>
          <w:rFonts w:ascii="仿宋_GB2312" w:eastAsia="仿宋_GB2312" w:hint="eastAsia"/>
          <w:sz w:val="32"/>
          <w:szCs w:val="32"/>
        </w:rPr>
        <w:t>财政</w:t>
      </w:r>
      <w:r>
        <w:rPr>
          <w:rFonts w:ascii="仿宋_GB2312" w:eastAsia="仿宋_GB2312" w:hint="eastAsia"/>
          <w:sz w:val="32"/>
          <w:szCs w:val="32"/>
        </w:rPr>
        <w:t>局</w:t>
      </w:r>
      <w:r w:rsidRPr="00B10457">
        <w:rPr>
          <w:rFonts w:ascii="仿宋_GB2312" w:eastAsia="仿宋_GB2312" w:hint="eastAsia"/>
          <w:sz w:val="32"/>
          <w:szCs w:val="32"/>
        </w:rPr>
        <w:t>、</w:t>
      </w:r>
      <w:r>
        <w:rPr>
          <w:rFonts w:ascii="仿宋_GB2312" w:eastAsia="仿宋_GB2312" w:hint="eastAsia"/>
          <w:sz w:val="32"/>
          <w:szCs w:val="32"/>
        </w:rPr>
        <w:t>市</w:t>
      </w:r>
      <w:r w:rsidRPr="00B10457">
        <w:rPr>
          <w:rFonts w:ascii="仿宋_GB2312" w:eastAsia="仿宋_GB2312" w:hint="eastAsia"/>
          <w:sz w:val="32"/>
          <w:szCs w:val="32"/>
        </w:rPr>
        <w:t>国土</w:t>
      </w:r>
      <w:r>
        <w:rPr>
          <w:rFonts w:ascii="仿宋_GB2312" w:eastAsia="仿宋_GB2312" w:hint="eastAsia"/>
          <w:sz w:val="32"/>
          <w:szCs w:val="32"/>
        </w:rPr>
        <w:t>资源局</w:t>
      </w:r>
      <w:r w:rsidRPr="00B10457">
        <w:rPr>
          <w:rFonts w:ascii="仿宋_GB2312" w:eastAsia="仿宋_GB2312" w:hint="eastAsia"/>
          <w:sz w:val="32"/>
          <w:szCs w:val="32"/>
        </w:rPr>
        <w:t>、</w:t>
      </w:r>
      <w:r>
        <w:rPr>
          <w:rFonts w:ascii="仿宋_GB2312" w:eastAsia="仿宋_GB2312" w:hint="eastAsia"/>
          <w:sz w:val="32"/>
          <w:szCs w:val="32"/>
        </w:rPr>
        <w:t>市</w:t>
      </w:r>
      <w:r w:rsidRPr="00B10457">
        <w:rPr>
          <w:rFonts w:ascii="仿宋_GB2312" w:eastAsia="仿宋_GB2312" w:hint="eastAsia"/>
          <w:sz w:val="32"/>
          <w:szCs w:val="32"/>
        </w:rPr>
        <w:t>水</w:t>
      </w:r>
      <w:r>
        <w:rPr>
          <w:rFonts w:ascii="仿宋_GB2312" w:eastAsia="仿宋_GB2312" w:hint="eastAsia"/>
          <w:sz w:val="32"/>
          <w:szCs w:val="32"/>
        </w:rPr>
        <w:t>务局</w:t>
      </w:r>
      <w:r w:rsidRPr="00B10457">
        <w:rPr>
          <w:rFonts w:ascii="仿宋_GB2312" w:eastAsia="仿宋_GB2312" w:hint="eastAsia"/>
          <w:sz w:val="32"/>
          <w:szCs w:val="32"/>
        </w:rPr>
        <w:t>、</w:t>
      </w:r>
      <w:r>
        <w:rPr>
          <w:rFonts w:ascii="仿宋_GB2312" w:eastAsia="仿宋_GB2312" w:hint="eastAsia"/>
          <w:sz w:val="32"/>
          <w:szCs w:val="32"/>
        </w:rPr>
        <w:t>市金融办、</w:t>
      </w:r>
      <w:r w:rsidRPr="00B10457">
        <w:rPr>
          <w:rFonts w:ascii="仿宋_GB2312" w:eastAsia="仿宋_GB2312" w:hint="eastAsia"/>
          <w:sz w:val="32"/>
          <w:szCs w:val="32"/>
        </w:rPr>
        <w:t>人民</w:t>
      </w:r>
      <w:r>
        <w:rPr>
          <w:rFonts w:ascii="仿宋_GB2312" w:eastAsia="仿宋_GB2312" w:hint="eastAsia"/>
          <w:sz w:val="32"/>
          <w:szCs w:val="32"/>
        </w:rPr>
        <w:t>银行铜川市中心支</w:t>
      </w:r>
      <w:r w:rsidRPr="00B10457">
        <w:rPr>
          <w:rFonts w:ascii="仿宋_GB2312" w:eastAsia="仿宋_GB2312" w:hint="eastAsia"/>
          <w:sz w:val="32"/>
          <w:szCs w:val="32"/>
        </w:rPr>
        <w:t>行、</w:t>
      </w:r>
      <w:r>
        <w:rPr>
          <w:rFonts w:ascii="仿宋_GB2312" w:eastAsia="仿宋_GB2312" w:hint="eastAsia"/>
          <w:sz w:val="32"/>
          <w:szCs w:val="32"/>
        </w:rPr>
        <w:t>市</w:t>
      </w:r>
      <w:r w:rsidRPr="00B10457">
        <w:rPr>
          <w:rFonts w:ascii="仿宋_GB2312" w:eastAsia="仿宋_GB2312" w:hint="eastAsia"/>
          <w:sz w:val="32"/>
          <w:szCs w:val="32"/>
        </w:rPr>
        <w:t>银监</w:t>
      </w:r>
      <w:r>
        <w:rPr>
          <w:rFonts w:ascii="仿宋_GB2312" w:eastAsia="仿宋_GB2312" w:hint="eastAsia"/>
          <w:sz w:val="32"/>
          <w:szCs w:val="32"/>
        </w:rPr>
        <w:t>分</w:t>
      </w:r>
      <w:r w:rsidRPr="00B10457">
        <w:rPr>
          <w:rFonts w:ascii="仿宋_GB2312" w:eastAsia="仿宋_GB2312" w:hint="eastAsia"/>
          <w:sz w:val="32"/>
          <w:szCs w:val="32"/>
        </w:rPr>
        <w:t>局、</w:t>
      </w:r>
      <w:r>
        <w:rPr>
          <w:rFonts w:ascii="仿宋_GB2312" w:eastAsia="仿宋_GB2312" w:hint="eastAsia"/>
          <w:sz w:val="32"/>
          <w:szCs w:val="32"/>
        </w:rPr>
        <w:t>市</w:t>
      </w:r>
      <w:r w:rsidRPr="00B10457">
        <w:rPr>
          <w:rFonts w:ascii="仿宋_GB2312" w:eastAsia="仿宋_GB2312" w:hint="eastAsia"/>
          <w:sz w:val="32"/>
          <w:szCs w:val="32"/>
        </w:rPr>
        <w:t>保</w:t>
      </w:r>
      <w:r>
        <w:rPr>
          <w:rFonts w:ascii="仿宋_GB2312" w:eastAsia="仿宋_GB2312" w:hint="eastAsia"/>
          <w:sz w:val="32"/>
          <w:szCs w:val="32"/>
        </w:rPr>
        <w:t>险行业协会和各区县农业局、新区农村工作局</w:t>
      </w:r>
      <w:r w:rsidRPr="00CB694D">
        <w:rPr>
          <w:rFonts w:eastAsia="仿宋_GB2312" w:hint="eastAsia"/>
          <w:snapToGrid w:val="0"/>
          <w:sz w:val="32"/>
          <w:szCs w:val="32"/>
        </w:rPr>
        <w:t>的意见和建议</w:t>
      </w:r>
      <w:r>
        <w:rPr>
          <w:rFonts w:eastAsia="仿宋_GB2312" w:hint="eastAsia"/>
          <w:snapToGrid w:val="0"/>
          <w:sz w:val="32"/>
          <w:szCs w:val="32"/>
        </w:rPr>
        <w:t>，</w:t>
      </w:r>
      <w:r w:rsidRPr="000B408A">
        <w:rPr>
          <w:rFonts w:eastAsia="仿宋_GB2312" w:hint="eastAsia"/>
          <w:b/>
          <w:snapToGrid w:val="0"/>
          <w:sz w:val="32"/>
          <w:szCs w:val="32"/>
          <w:u w:val="single"/>
        </w:rPr>
        <w:t>共征</w:t>
      </w:r>
      <w:r>
        <w:rPr>
          <w:rFonts w:eastAsia="仿宋_GB2312" w:hint="eastAsia"/>
          <w:b/>
          <w:snapToGrid w:val="0"/>
          <w:sz w:val="32"/>
          <w:szCs w:val="32"/>
          <w:u w:val="single"/>
        </w:rPr>
        <w:t>集</w:t>
      </w:r>
      <w:r w:rsidRPr="000B408A">
        <w:rPr>
          <w:rFonts w:eastAsia="仿宋_GB2312" w:hint="eastAsia"/>
          <w:b/>
          <w:snapToGrid w:val="0"/>
          <w:sz w:val="32"/>
          <w:szCs w:val="32"/>
          <w:u w:val="single"/>
        </w:rPr>
        <w:t>到修改意见</w:t>
      </w:r>
      <w:r w:rsidRPr="000B408A">
        <w:rPr>
          <w:rFonts w:eastAsia="仿宋_GB2312"/>
          <w:b/>
          <w:snapToGrid w:val="0"/>
          <w:sz w:val="32"/>
          <w:szCs w:val="32"/>
          <w:u w:val="single"/>
        </w:rPr>
        <w:t xml:space="preserve"> </w:t>
      </w:r>
      <w:r>
        <w:rPr>
          <w:rFonts w:eastAsia="仿宋_GB2312"/>
          <w:b/>
          <w:snapToGrid w:val="0"/>
          <w:sz w:val="32"/>
          <w:szCs w:val="32"/>
          <w:u w:val="single"/>
        </w:rPr>
        <w:t>10</w:t>
      </w:r>
      <w:r w:rsidRPr="000B408A">
        <w:rPr>
          <w:rFonts w:eastAsia="仿宋_GB2312" w:hint="eastAsia"/>
          <w:b/>
          <w:snapToGrid w:val="0"/>
          <w:sz w:val="32"/>
          <w:szCs w:val="32"/>
          <w:u w:val="single"/>
        </w:rPr>
        <w:t>条</w:t>
      </w:r>
      <w:r w:rsidRPr="000B408A">
        <w:rPr>
          <w:rFonts w:eastAsia="仿宋_GB2312"/>
          <w:b/>
          <w:snapToGrid w:val="0"/>
          <w:sz w:val="32"/>
          <w:szCs w:val="32"/>
          <w:u w:val="single"/>
        </w:rPr>
        <w:t>,</w:t>
      </w:r>
      <w:r w:rsidRPr="000B408A">
        <w:rPr>
          <w:rFonts w:eastAsia="仿宋_GB2312" w:hint="eastAsia"/>
          <w:b/>
          <w:snapToGrid w:val="0"/>
          <w:sz w:val="32"/>
          <w:szCs w:val="32"/>
          <w:u w:val="single"/>
        </w:rPr>
        <w:t>其中采纳</w:t>
      </w:r>
      <w:r w:rsidRPr="000B408A">
        <w:rPr>
          <w:rFonts w:eastAsia="仿宋_GB2312"/>
          <w:b/>
          <w:snapToGrid w:val="0"/>
          <w:sz w:val="32"/>
          <w:szCs w:val="32"/>
          <w:u w:val="single"/>
        </w:rPr>
        <w:t xml:space="preserve"> </w:t>
      </w:r>
      <w:r>
        <w:rPr>
          <w:rFonts w:eastAsia="仿宋_GB2312"/>
          <w:b/>
          <w:snapToGrid w:val="0"/>
          <w:sz w:val="32"/>
          <w:szCs w:val="32"/>
          <w:u w:val="single"/>
        </w:rPr>
        <w:t>9</w:t>
      </w:r>
      <w:r w:rsidRPr="000B408A">
        <w:rPr>
          <w:rFonts w:eastAsia="仿宋_GB2312"/>
          <w:b/>
          <w:snapToGrid w:val="0"/>
          <w:sz w:val="32"/>
          <w:szCs w:val="32"/>
          <w:u w:val="single"/>
        </w:rPr>
        <w:t xml:space="preserve"> </w:t>
      </w:r>
      <w:r w:rsidRPr="000B408A">
        <w:rPr>
          <w:rFonts w:eastAsia="仿宋_GB2312" w:hint="eastAsia"/>
          <w:b/>
          <w:snapToGrid w:val="0"/>
          <w:sz w:val="32"/>
          <w:szCs w:val="32"/>
          <w:u w:val="single"/>
        </w:rPr>
        <w:t>条</w:t>
      </w:r>
      <w:r w:rsidRPr="000B408A">
        <w:rPr>
          <w:rFonts w:eastAsia="仿宋_GB2312"/>
          <w:b/>
          <w:snapToGrid w:val="0"/>
          <w:sz w:val="32"/>
          <w:szCs w:val="32"/>
          <w:u w:val="single"/>
        </w:rPr>
        <w:t>,</w:t>
      </w:r>
      <w:r w:rsidRPr="000B408A">
        <w:rPr>
          <w:rFonts w:eastAsia="仿宋_GB2312" w:hint="eastAsia"/>
          <w:b/>
          <w:snapToGrid w:val="0"/>
          <w:sz w:val="32"/>
          <w:szCs w:val="32"/>
          <w:u w:val="single"/>
        </w:rPr>
        <w:t>部分采纳</w:t>
      </w:r>
      <w:r>
        <w:rPr>
          <w:rFonts w:eastAsia="仿宋_GB2312"/>
          <w:b/>
          <w:snapToGrid w:val="0"/>
          <w:sz w:val="32"/>
          <w:szCs w:val="32"/>
          <w:u w:val="single"/>
        </w:rPr>
        <w:t>1</w:t>
      </w:r>
      <w:r w:rsidRPr="000B408A">
        <w:rPr>
          <w:rFonts w:eastAsia="仿宋_GB2312"/>
          <w:b/>
          <w:snapToGrid w:val="0"/>
          <w:sz w:val="32"/>
          <w:szCs w:val="32"/>
          <w:u w:val="single"/>
        </w:rPr>
        <w:t xml:space="preserve"> </w:t>
      </w:r>
      <w:r w:rsidRPr="000B408A">
        <w:rPr>
          <w:rFonts w:eastAsia="仿宋_GB2312" w:hint="eastAsia"/>
          <w:b/>
          <w:snapToGrid w:val="0"/>
          <w:sz w:val="32"/>
          <w:szCs w:val="32"/>
          <w:u w:val="single"/>
        </w:rPr>
        <w:t>条</w:t>
      </w:r>
      <w:r>
        <w:rPr>
          <w:rFonts w:eastAsia="仿宋_GB2312" w:hint="eastAsia"/>
          <w:b/>
          <w:snapToGrid w:val="0"/>
          <w:sz w:val="32"/>
          <w:szCs w:val="32"/>
          <w:u w:val="single"/>
        </w:rPr>
        <w:t>。</w:t>
      </w:r>
      <w:r>
        <w:rPr>
          <w:rFonts w:eastAsia="仿宋_GB2312" w:hint="eastAsia"/>
          <w:snapToGrid w:val="0"/>
          <w:sz w:val="32"/>
          <w:szCs w:val="32"/>
        </w:rPr>
        <w:t>市国</w:t>
      </w:r>
      <w:r w:rsidRPr="008E04BC">
        <w:rPr>
          <w:rFonts w:ascii="仿宋_GB2312" w:eastAsia="仿宋_GB2312" w:hAnsi="Helvetica" w:cs="Helvetica" w:hint="eastAsia"/>
          <w:kern w:val="2"/>
          <w:sz w:val="32"/>
          <w:szCs w:val="32"/>
        </w:rPr>
        <w:t>土资源局、市银监分局、市金融办和耀州区农业局、宜君县农业局、新区农村工作局同意《实施方案征求意见稿》，无修改意见和建议；市财政局修改意见为对第五项加大财政支持中十三小项修改为“指导区县统筹整合各类涉农资金加强对粮食生产功能区的支持力度”，我们没有采纳。市发改委的修改意见为将（四）审核上报成果中“市农业局、市发改委要及时会同有关部门汇总全市划定成果，并于</w:t>
      </w:r>
      <w:r w:rsidRPr="008E04BC">
        <w:rPr>
          <w:rFonts w:ascii="仿宋_GB2312" w:eastAsia="仿宋_GB2312" w:hAnsi="Helvetica" w:cs="Helvetica"/>
          <w:kern w:val="2"/>
          <w:sz w:val="32"/>
          <w:szCs w:val="32"/>
        </w:rPr>
        <w:t>2019</w:t>
      </w:r>
      <w:r w:rsidRPr="008E04BC">
        <w:rPr>
          <w:rFonts w:ascii="仿宋_GB2312" w:eastAsia="仿宋_GB2312" w:hAnsi="Helvetica" w:cs="Helvetica" w:hint="eastAsia"/>
          <w:kern w:val="2"/>
          <w:sz w:val="32"/>
          <w:szCs w:val="32"/>
        </w:rPr>
        <w:t>年</w:t>
      </w:r>
      <w:r w:rsidRPr="008E04BC">
        <w:rPr>
          <w:rFonts w:ascii="仿宋_GB2312" w:eastAsia="仿宋_GB2312" w:hAnsi="Helvetica" w:cs="Helvetica"/>
          <w:kern w:val="2"/>
          <w:sz w:val="32"/>
          <w:szCs w:val="32"/>
        </w:rPr>
        <w:t>6</w:t>
      </w:r>
      <w:r w:rsidRPr="008E04BC">
        <w:rPr>
          <w:rFonts w:ascii="仿宋_GB2312" w:eastAsia="仿宋_GB2312" w:hAnsi="Helvetica" w:cs="Helvetica" w:hint="eastAsia"/>
          <w:kern w:val="2"/>
          <w:sz w:val="32"/>
          <w:szCs w:val="32"/>
        </w:rPr>
        <w:t>月向市政府报告”修改为“市农业局、市发改委要及时会同有关部门汇总全市划定成果，并向市政府报告”；将（十五）加强部门协作中“市发展改革委要加强统筹协调，支持粮食生产功能区农业基础设施建设，适时组织第三方评估”修改为““市发展改革委要加强统筹协调，支持粮食生产功能区农业基础设施建设”。市水务局修改意见为将（五）提高综合生产能力中“加强粮食生产功能区范围内的骨干水利工程和小型农田水利设施建设，大力发展节水灌溉，打通农田水利“最后一公里”修改为“加强粮食生产功能区范围内的农田水利设施建设，大力发展节水灌溉，打通农田水利“最后一公里”；人行铜川支行的修改意见为将（十四）创新金融支持中“创新金融支农产品和服务，拓宽抵质押物范围”修改为“创新金融支农产品和服务，积极利用农地、农权“两权”抵押试点，拓宽抵质押物范围”，同时</w:t>
      </w:r>
      <w:r w:rsidRPr="008E04BC">
        <w:rPr>
          <w:rFonts w:ascii="仿宋_GB2312" w:eastAsia="仿宋_GB2312" w:hAnsi="Helvetica" w:cs="Helvetica"/>
          <w:kern w:val="2"/>
          <w:sz w:val="32"/>
          <w:szCs w:val="32"/>
        </w:rPr>
        <w:t xml:space="preserve"> </w:t>
      </w:r>
      <w:r w:rsidRPr="008E04BC">
        <w:rPr>
          <w:rFonts w:ascii="仿宋_GB2312" w:eastAsia="仿宋_GB2312" w:hAnsi="Helvetica" w:cs="Helvetica" w:hint="eastAsia"/>
          <w:kern w:val="2"/>
          <w:sz w:val="32"/>
          <w:szCs w:val="32"/>
        </w:rPr>
        <w:t>印台区农业局对粮食功能区小麦面积调整提出了建议，建议由</w:t>
      </w:r>
      <w:r w:rsidRPr="008E04BC">
        <w:rPr>
          <w:rFonts w:ascii="仿宋_GB2312" w:eastAsia="仿宋_GB2312" w:hAnsi="Helvetica" w:cs="Helvetica"/>
          <w:kern w:val="2"/>
          <w:sz w:val="32"/>
          <w:szCs w:val="32"/>
        </w:rPr>
        <w:t>5</w:t>
      </w:r>
      <w:r w:rsidRPr="008E04BC">
        <w:rPr>
          <w:rFonts w:ascii="仿宋_GB2312" w:eastAsia="仿宋_GB2312" w:hAnsi="Helvetica" w:cs="Helvetica" w:hint="eastAsia"/>
          <w:kern w:val="2"/>
          <w:sz w:val="32"/>
          <w:szCs w:val="32"/>
        </w:rPr>
        <w:t>万亩调整为</w:t>
      </w:r>
      <w:r w:rsidRPr="008E04BC">
        <w:rPr>
          <w:rFonts w:ascii="仿宋_GB2312" w:eastAsia="仿宋_GB2312" w:hAnsi="Helvetica" w:cs="Helvetica"/>
          <w:kern w:val="2"/>
          <w:sz w:val="32"/>
          <w:szCs w:val="32"/>
        </w:rPr>
        <w:t>3.5</w:t>
      </w:r>
      <w:r w:rsidRPr="008E04BC">
        <w:rPr>
          <w:rFonts w:ascii="仿宋_GB2312" w:eastAsia="仿宋_GB2312" w:hAnsi="Helvetica" w:cs="Helvetica" w:hint="eastAsia"/>
          <w:kern w:val="2"/>
          <w:sz w:val="32"/>
          <w:szCs w:val="32"/>
        </w:rPr>
        <w:t>万亩，王益区建议对功能区小麦玉米面积进行调整，小麦面积由</w:t>
      </w:r>
      <w:r w:rsidRPr="008E04BC">
        <w:rPr>
          <w:rFonts w:ascii="仿宋_GB2312" w:eastAsia="仿宋_GB2312" w:hAnsi="Helvetica" w:cs="Helvetica"/>
          <w:kern w:val="2"/>
          <w:sz w:val="32"/>
          <w:szCs w:val="32"/>
        </w:rPr>
        <w:t>3</w:t>
      </w:r>
      <w:r w:rsidRPr="008E04BC">
        <w:rPr>
          <w:rFonts w:ascii="仿宋_GB2312" w:eastAsia="仿宋_GB2312" w:hAnsi="Helvetica" w:cs="Helvetica" w:hint="eastAsia"/>
          <w:kern w:val="2"/>
          <w:sz w:val="32"/>
          <w:szCs w:val="32"/>
        </w:rPr>
        <w:t>万亩调整为</w:t>
      </w:r>
      <w:r w:rsidRPr="008E04BC">
        <w:rPr>
          <w:rFonts w:ascii="仿宋_GB2312" w:eastAsia="仿宋_GB2312" w:hAnsi="Helvetica" w:cs="Helvetica"/>
          <w:kern w:val="2"/>
          <w:sz w:val="32"/>
          <w:szCs w:val="32"/>
        </w:rPr>
        <w:t>3.4</w:t>
      </w:r>
      <w:r w:rsidRPr="008E04BC">
        <w:rPr>
          <w:rFonts w:ascii="仿宋_GB2312" w:eastAsia="仿宋_GB2312" w:hAnsi="Helvetica" w:cs="Helvetica" w:hint="eastAsia"/>
          <w:kern w:val="2"/>
          <w:sz w:val="32"/>
          <w:szCs w:val="32"/>
        </w:rPr>
        <w:t>万亩，玉米由</w:t>
      </w:r>
      <w:r w:rsidRPr="008E04BC">
        <w:rPr>
          <w:rFonts w:ascii="仿宋_GB2312" w:eastAsia="仿宋_GB2312" w:hAnsi="Helvetica" w:cs="Helvetica"/>
          <w:kern w:val="2"/>
          <w:sz w:val="32"/>
          <w:szCs w:val="32"/>
        </w:rPr>
        <w:t>1</w:t>
      </w:r>
      <w:r w:rsidRPr="008E04BC">
        <w:rPr>
          <w:rFonts w:ascii="仿宋_GB2312" w:eastAsia="仿宋_GB2312" w:hAnsi="Helvetica" w:cs="Helvetica" w:hint="eastAsia"/>
          <w:kern w:val="2"/>
          <w:sz w:val="32"/>
          <w:szCs w:val="32"/>
        </w:rPr>
        <w:t>万亩调整为</w:t>
      </w:r>
      <w:r w:rsidRPr="008E04BC">
        <w:rPr>
          <w:rFonts w:ascii="仿宋_GB2312" w:eastAsia="仿宋_GB2312" w:hAnsi="Helvetica" w:cs="Helvetica"/>
          <w:kern w:val="2"/>
          <w:sz w:val="32"/>
          <w:szCs w:val="32"/>
        </w:rPr>
        <w:t>0.6</w:t>
      </w:r>
      <w:r w:rsidRPr="008E04BC">
        <w:rPr>
          <w:rFonts w:ascii="仿宋_GB2312" w:eastAsia="仿宋_GB2312" w:hAnsi="Helvetica" w:cs="Helvetica" w:hint="eastAsia"/>
          <w:kern w:val="2"/>
          <w:sz w:val="32"/>
          <w:szCs w:val="32"/>
        </w:rPr>
        <w:t>万亩，对以上意见我们都予以采纳，对《实施意见（征求意见稿）》进行了修改。</w:t>
      </w:r>
      <w:smartTag w:uri="urn:schemas-microsoft-com:office:smarttags" w:element="chsdate">
        <w:smartTagPr>
          <w:attr w:name="IsROCDate" w:val="False"/>
          <w:attr w:name="IsLunarDate" w:val="False"/>
          <w:attr w:name="Day" w:val="9"/>
          <w:attr w:name="Month" w:val="3"/>
          <w:attr w:name="Year" w:val="2018"/>
        </w:smartTagPr>
        <w:r w:rsidRPr="008E04BC">
          <w:rPr>
            <w:rFonts w:ascii="仿宋_GB2312" w:eastAsia="仿宋_GB2312" w:hAnsi="Helvetica" w:cs="Helvetica"/>
            <w:kern w:val="2"/>
            <w:sz w:val="32"/>
            <w:szCs w:val="32"/>
          </w:rPr>
          <w:t>3</w:t>
        </w:r>
        <w:r w:rsidRPr="008E04BC">
          <w:rPr>
            <w:rFonts w:ascii="仿宋_GB2312" w:eastAsia="仿宋_GB2312" w:hAnsi="Helvetica" w:cs="Helvetica" w:hint="eastAsia"/>
            <w:kern w:val="2"/>
            <w:sz w:val="32"/>
            <w:szCs w:val="32"/>
          </w:rPr>
          <w:t>月</w:t>
        </w:r>
        <w:r w:rsidRPr="008E04BC">
          <w:rPr>
            <w:rFonts w:ascii="仿宋_GB2312" w:eastAsia="仿宋_GB2312" w:hAnsi="Helvetica" w:cs="Helvetica"/>
            <w:kern w:val="2"/>
            <w:sz w:val="32"/>
            <w:szCs w:val="32"/>
          </w:rPr>
          <w:t>9</w:t>
        </w:r>
        <w:r w:rsidRPr="008E04BC">
          <w:rPr>
            <w:rFonts w:ascii="仿宋_GB2312" w:eastAsia="仿宋_GB2312" w:hAnsi="Helvetica" w:cs="Helvetica" w:hint="eastAsia"/>
            <w:kern w:val="2"/>
            <w:sz w:val="32"/>
            <w:szCs w:val="32"/>
          </w:rPr>
          <w:t>日</w:t>
        </w:r>
      </w:smartTag>
      <w:r w:rsidRPr="008E04BC">
        <w:rPr>
          <w:rFonts w:ascii="仿宋_GB2312" w:eastAsia="仿宋_GB2312" w:hAnsi="Helvetica" w:cs="Helvetica" w:hint="eastAsia"/>
          <w:kern w:val="2"/>
          <w:sz w:val="32"/>
          <w:szCs w:val="32"/>
        </w:rPr>
        <w:t>又将修改后的《实施意见（征求意见稿）》再次印发各区县政府征求意见，</w:t>
      </w:r>
      <w:r>
        <w:rPr>
          <w:rFonts w:ascii="仿宋_GB2312" w:eastAsia="仿宋_GB2312" w:hAnsi="Helvetica" w:cs="Helvetica" w:hint="eastAsia"/>
          <w:kern w:val="2"/>
          <w:sz w:val="32"/>
          <w:szCs w:val="32"/>
        </w:rPr>
        <w:t>收到新区管委会意见</w:t>
      </w:r>
      <w:r>
        <w:rPr>
          <w:rFonts w:ascii="仿宋_GB2312" w:eastAsia="仿宋_GB2312" w:hAnsi="Helvetica" w:cs="Helvetica"/>
          <w:kern w:val="2"/>
          <w:sz w:val="32"/>
          <w:szCs w:val="32"/>
        </w:rPr>
        <w:t>1</w:t>
      </w:r>
      <w:r>
        <w:rPr>
          <w:rFonts w:ascii="仿宋_GB2312" w:eastAsia="仿宋_GB2312" w:hAnsi="Helvetica" w:cs="Helvetica" w:hint="eastAsia"/>
          <w:kern w:val="2"/>
          <w:sz w:val="32"/>
          <w:szCs w:val="32"/>
        </w:rPr>
        <w:t>条，建议将粮食生产功能区面积由</w:t>
      </w:r>
      <w:r>
        <w:rPr>
          <w:rFonts w:ascii="仿宋_GB2312" w:eastAsia="仿宋_GB2312" w:hAnsi="Helvetica" w:cs="Helvetica"/>
          <w:kern w:val="2"/>
          <w:sz w:val="32"/>
          <w:szCs w:val="32"/>
        </w:rPr>
        <w:t>1.5</w:t>
      </w:r>
      <w:r>
        <w:rPr>
          <w:rFonts w:ascii="仿宋_GB2312" w:eastAsia="仿宋_GB2312" w:hAnsi="Helvetica" w:cs="Helvetica" w:hint="eastAsia"/>
          <w:kern w:val="2"/>
          <w:sz w:val="32"/>
          <w:szCs w:val="32"/>
        </w:rPr>
        <w:t>万亩，调整到</w:t>
      </w:r>
      <w:r>
        <w:rPr>
          <w:rFonts w:ascii="仿宋_GB2312" w:eastAsia="仿宋_GB2312" w:hAnsi="Helvetica" w:cs="Helvetica"/>
          <w:kern w:val="2"/>
          <w:sz w:val="32"/>
          <w:szCs w:val="32"/>
        </w:rPr>
        <w:t>1.2</w:t>
      </w:r>
      <w:r>
        <w:rPr>
          <w:rFonts w:ascii="仿宋_GB2312" w:eastAsia="仿宋_GB2312" w:hAnsi="Helvetica" w:cs="Helvetica" w:hint="eastAsia"/>
          <w:kern w:val="2"/>
          <w:sz w:val="32"/>
          <w:szCs w:val="32"/>
        </w:rPr>
        <w:t>万亩，我们予以采纳，对功能区划定面积进行了调整，</w:t>
      </w:r>
      <w:r w:rsidRPr="008E04BC">
        <w:rPr>
          <w:rFonts w:ascii="仿宋_GB2312" w:eastAsia="仿宋_GB2312" w:hAnsi="Helvetica" w:cs="Helvetica" w:hint="eastAsia"/>
          <w:kern w:val="2"/>
          <w:sz w:val="32"/>
          <w:szCs w:val="32"/>
        </w:rPr>
        <w:t>形成了《实施意见（（审议稿）》。</w:t>
      </w:r>
    </w:p>
    <w:p w:rsidR="00B10880" w:rsidRPr="008E04BC" w:rsidRDefault="00B10880" w:rsidP="001B464B">
      <w:pPr>
        <w:pStyle w:val="NormalWeb"/>
        <w:shd w:val="clear" w:color="auto" w:fill="FFFFFF"/>
        <w:spacing w:before="0" w:beforeAutospacing="0" w:after="0" w:afterAutospacing="0"/>
        <w:ind w:firstLineChars="200" w:firstLine="31680"/>
        <w:rPr>
          <w:rFonts w:ascii="仿宋_GB2312" w:eastAsia="仿宋_GB2312" w:hAnsi="Helvetica" w:cs="Helvetica"/>
          <w:kern w:val="2"/>
          <w:sz w:val="32"/>
          <w:szCs w:val="32"/>
        </w:rPr>
      </w:pPr>
      <w:r w:rsidRPr="008E04BC">
        <w:rPr>
          <w:rFonts w:ascii="仿宋_GB2312" w:eastAsia="仿宋_GB2312" w:hAnsi="Helvetica" w:cs="Helvetica" w:hint="eastAsia"/>
          <w:kern w:val="2"/>
          <w:sz w:val="32"/>
          <w:szCs w:val="32"/>
        </w:rPr>
        <w:t>我市的《实施意见（审议稿）》是按省政府对粮食生产功能区建设的统一部署和要求，结合铜川实际制定的，《实施意见（审议稿）》由明确目标任务、科学划定区域、加强能力建设、强化监督管护、加大政策支持、加强组织领导六部分组成。重点部分为明确目标任务、科学划定区域。将省上下达我市的划定任务分解到区县，并对我市功能区布局，工作进度进行了安排，提出了明确目标。科学划定区域从划定标准、分解任务、精准落到、审核上报四个方面对划定工作进行了安排部署，</w:t>
      </w:r>
      <w:r>
        <w:rPr>
          <w:rFonts w:ascii="仿宋_GB2312" w:eastAsia="仿宋_GB2312" w:hAnsi="Helvetica" w:cs="Helvetica" w:hint="eastAsia"/>
          <w:kern w:val="2"/>
          <w:sz w:val="32"/>
          <w:szCs w:val="32"/>
        </w:rPr>
        <w:t>实施意见的核心问题是粮食功能区各区县的面积分配问题，我们是按照省上下达我市任务，充分考虑各区县近三年小麦、玉米种植面积，永久基本农田面积、粮食生产潜力情况三个方面因素，按照</w:t>
      </w:r>
      <w:r>
        <w:rPr>
          <w:rFonts w:ascii="仿宋_GB2312" w:eastAsia="仿宋_GB2312" w:hAnsi="Helvetica" w:cs="Helvetica"/>
          <w:kern w:val="2"/>
          <w:sz w:val="32"/>
          <w:szCs w:val="32"/>
        </w:rPr>
        <w:t>70-80%</w:t>
      </w:r>
      <w:r>
        <w:rPr>
          <w:rFonts w:ascii="仿宋_GB2312" w:eastAsia="仿宋_GB2312" w:hAnsi="Helvetica" w:cs="Helvetica" w:hint="eastAsia"/>
          <w:kern w:val="2"/>
          <w:sz w:val="32"/>
          <w:szCs w:val="32"/>
        </w:rPr>
        <w:t>的比例，综合考虑分配的，</w:t>
      </w:r>
      <w:r w:rsidRPr="008E04BC">
        <w:rPr>
          <w:rFonts w:ascii="仿宋_GB2312" w:eastAsia="仿宋_GB2312" w:hAnsi="Helvetica" w:cs="Helvetica" w:hint="eastAsia"/>
          <w:kern w:val="2"/>
          <w:sz w:val="32"/>
          <w:szCs w:val="32"/>
        </w:rPr>
        <w:t>实施意见充分征求了各</w:t>
      </w:r>
      <w:r>
        <w:rPr>
          <w:rFonts w:ascii="仿宋_GB2312" w:eastAsia="仿宋_GB2312" w:hAnsi="Helvetica" w:cs="Helvetica" w:hint="eastAsia"/>
          <w:kern w:val="2"/>
          <w:sz w:val="32"/>
          <w:szCs w:val="32"/>
        </w:rPr>
        <w:t>区县、市级有关</w:t>
      </w:r>
      <w:r w:rsidRPr="008E04BC">
        <w:rPr>
          <w:rFonts w:ascii="仿宋_GB2312" w:eastAsia="仿宋_GB2312" w:hAnsi="Helvetica" w:cs="Helvetica" w:hint="eastAsia"/>
          <w:kern w:val="2"/>
          <w:sz w:val="32"/>
          <w:szCs w:val="32"/>
        </w:rPr>
        <w:t>部门意见，比较成熟。</w:t>
      </w:r>
      <w:r w:rsidRPr="008E04BC">
        <w:rPr>
          <w:rFonts w:ascii="仿宋_GB2312" w:eastAsia="仿宋_GB2312" w:hAnsi="Helvetica" w:cs="Helvetica"/>
          <w:kern w:val="2"/>
          <w:sz w:val="32"/>
          <w:szCs w:val="32"/>
        </w:rPr>
        <w:t xml:space="preserve"> </w:t>
      </w:r>
    </w:p>
    <w:p w:rsidR="00B10880" w:rsidRPr="00CB694D" w:rsidRDefault="00B10880" w:rsidP="001B464B">
      <w:pPr>
        <w:ind w:firstLineChars="150" w:firstLine="31680"/>
        <w:rPr>
          <w:rFonts w:ascii="黑体" w:eastAsia="黑体" w:hAnsi="黑体" w:cs="黑体"/>
          <w:snapToGrid w:val="0"/>
          <w:sz w:val="32"/>
          <w:szCs w:val="32"/>
        </w:rPr>
      </w:pPr>
      <w:r>
        <w:rPr>
          <w:rFonts w:ascii="黑体" w:eastAsia="黑体" w:hAnsi="黑体" w:cs="黑体" w:hint="eastAsia"/>
          <w:snapToGrid w:val="0"/>
          <w:sz w:val="32"/>
          <w:szCs w:val="32"/>
        </w:rPr>
        <w:t>三</w:t>
      </w:r>
      <w:r w:rsidRPr="00CB694D">
        <w:rPr>
          <w:rFonts w:ascii="黑体" w:eastAsia="黑体" w:hAnsi="黑体" w:cs="黑体" w:hint="eastAsia"/>
          <w:snapToGrid w:val="0"/>
          <w:sz w:val="32"/>
          <w:szCs w:val="32"/>
        </w:rPr>
        <w:t>、建议</w:t>
      </w:r>
    </w:p>
    <w:p w:rsidR="00B10880" w:rsidRPr="00FC6C59" w:rsidRDefault="00B10880" w:rsidP="001257F3">
      <w:pPr>
        <w:ind w:firstLineChars="150" w:firstLine="31680"/>
        <w:rPr>
          <w:rFonts w:eastAsia="仿宋_GB2312"/>
          <w:snapToGrid w:val="0"/>
          <w:sz w:val="32"/>
          <w:szCs w:val="32"/>
        </w:rPr>
      </w:pPr>
      <w:r>
        <w:rPr>
          <w:rFonts w:eastAsia="仿宋_GB2312" w:hint="eastAsia"/>
          <w:snapToGrid w:val="0"/>
          <w:sz w:val="32"/>
          <w:szCs w:val="32"/>
        </w:rPr>
        <w:t>开展粮食生产功能区划定工作</w:t>
      </w:r>
      <w:r w:rsidRPr="00CB694D">
        <w:rPr>
          <w:rFonts w:eastAsia="仿宋_GB2312" w:hint="eastAsia"/>
          <w:snapToGrid w:val="0"/>
          <w:sz w:val="32"/>
          <w:szCs w:val="32"/>
        </w:rPr>
        <w:t>是</w:t>
      </w:r>
      <w:r>
        <w:rPr>
          <w:rFonts w:eastAsia="仿宋_GB2312" w:hint="eastAsia"/>
          <w:snapToGrid w:val="0"/>
          <w:sz w:val="32"/>
          <w:szCs w:val="32"/>
        </w:rPr>
        <w:t>保护粮食生产能力、确保粮食安全重要举措</w:t>
      </w:r>
      <w:r w:rsidRPr="00CB694D">
        <w:rPr>
          <w:rFonts w:eastAsia="仿宋_GB2312" w:hint="eastAsia"/>
          <w:snapToGrid w:val="0"/>
          <w:sz w:val="32"/>
          <w:szCs w:val="32"/>
        </w:rPr>
        <w:t>，也是</w:t>
      </w:r>
      <w:r w:rsidRPr="007E460D">
        <w:rPr>
          <w:rFonts w:eastAsia="仿宋_GB2312" w:hint="eastAsia"/>
          <w:snapToGrid w:val="0"/>
          <w:color w:val="000000"/>
          <w:sz w:val="32"/>
          <w:szCs w:val="32"/>
        </w:rPr>
        <w:t>落实</w:t>
      </w:r>
      <w:r>
        <w:rPr>
          <w:rFonts w:eastAsia="仿宋_GB2312" w:hint="eastAsia"/>
          <w:snapToGrid w:val="0"/>
          <w:color w:val="000000"/>
          <w:sz w:val="32"/>
          <w:szCs w:val="32"/>
        </w:rPr>
        <w:t>藏粮于地、藏粮于技战略</w:t>
      </w:r>
      <w:r w:rsidRPr="007E460D">
        <w:rPr>
          <w:rFonts w:eastAsia="仿宋_GB2312" w:hint="eastAsia"/>
          <w:snapToGrid w:val="0"/>
          <w:color w:val="000000"/>
          <w:sz w:val="32"/>
          <w:szCs w:val="32"/>
        </w:rPr>
        <w:t>的具体行动。为</w:t>
      </w:r>
      <w:r>
        <w:rPr>
          <w:rFonts w:eastAsia="仿宋_GB2312" w:hint="eastAsia"/>
          <w:snapToGrid w:val="0"/>
          <w:color w:val="000000"/>
          <w:sz w:val="32"/>
          <w:szCs w:val="32"/>
        </w:rPr>
        <w:t>切实</w:t>
      </w:r>
      <w:r w:rsidRPr="007E460D">
        <w:rPr>
          <w:rFonts w:eastAsia="仿宋_GB2312" w:hint="eastAsia"/>
          <w:snapToGrid w:val="0"/>
          <w:color w:val="000000"/>
          <w:sz w:val="32"/>
          <w:szCs w:val="32"/>
        </w:rPr>
        <w:t>做好这</w:t>
      </w:r>
      <w:r>
        <w:rPr>
          <w:rFonts w:eastAsia="仿宋_GB2312" w:hint="eastAsia"/>
          <w:snapToGrid w:val="0"/>
          <w:color w:val="000000"/>
          <w:sz w:val="32"/>
          <w:szCs w:val="32"/>
        </w:rPr>
        <w:t>项</w:t>
      </w:r>
      <w:r w:rsidRPr="007E460D">
        <w:rPr>
          <w:rFonts w:eastAsia="仿宋_GB2312" w:hint="eastAsia"/>
          <w:snapToGrid w:val="0"/>
          <w:color w:val="000000"/>
          <w:sz w:val="32"/>
          <w:szCs w:val="32"/>
        </w:rPr>
        <w:t>工</w:t>
      </w:r>
      <w:r w:rsidRPr="00CB694D">
        <w:rPr>
          <w:rFonts w:eastAsia="仿宋_GB2312" w:hint="eastAsia"/>
          <w:snapToGrid w:val="0"/>
          <w:sz w:val="32"/>
          <w:szCs w:val="32"/>
        </w:rPr>
        <w:t>作，我们建议，一是成立分管副市长任组长，市政府分管副秘书长、市</w:t>
      </w:r>
      <w:r>
        <w:rPr>
          <w:rFonts w:eastAsia="仿宋_GB2312" w:hint="eastAsia"/>
          <w:snapToGrid w:val="0"/>
          <w:sz w:val="32"/>
          <w:szCs w:val="32"/>
        </w:rPr>
        <w:t>农业</w:t>
      </w:r>
      <w:r w:rsidRPr="00CB694D">
        <w:rPr>
          <w:rFonts w:eastAsia="仿宋_GB2312" w:hint="eastAsia"/>
          <w:snapToGrid w:val="0"/>
          <w:sz w:val="32"/>
          <w:szCs w:val="32"/>
        </w:rPr>
        <w:t>局局长</w:t>
      </w:r>
      <w:r>
        <w:rPr>
          <w:rFonts w:eastAsia="仿宋_GB2312" w:hint="eastAsia"/>
          <w:snapToGrid w:val="0"/>
          <w:sz w:val="32"/>
          <w:szCs w:val="32"/>
        </w:rPr>
        <w:t>、市发改委主任、市国土资源局局长为</w:t>
      </w:r>
      <w:r w:rsidRPr="00CB694D">
        <w:rPr>
          <w:rFonts w:eastAsia="仿宋_GB2312" w:hint="eastAsia"/>
          <w:snapToGrid w:val="0"/>
          <w:sz w:val="32"/>
          <w:szCs w:val="32"/>
        </w:rPr>
        <w:t>副组长，</w:t>
      </w:r>
      <w:r>
        <w:rPr>
          <w:rFonts w:ascii="仿宋_GB2312" w:eastAsia="仿宋_GB2312" w:hint="eastAsia"/>
          <w:sz w:val="32"/>
          <w:szCs w:val="32"/>
        </w:rPr>
        <w:t>市发改委、国土局、财政局</w:t>
      </w:r>
      <w:r w:rsidRPr="00CB694D">
        <w:rPr>
          <w:rFonts w:eastAsia="仿宋_GB2312" w:hint="eastAsia"/>
          <w:snapToGrid w:val="0"/>
          <w:sz w:val="32"/>
          <w:szCs w:val="32"/>
        </w:rPr>
        <w:t>、</w:t>
      </w:r>
      <w:r>
        <w:rPr>
          <w:rFonts w:eastAsia="仿宋_GB2312" w:hint="eastAsia"/>
          <w:snapToGrid w:val="0"/>
          <w:sz w:val="32"/>
          <w:szCs w:val="32"/>
        </w:rPr>
        <w:t>水务局、规划局</w:t>
      </w:r>
      <w:r w:rsidRPr="00CB694D">
        <w:rPr>
          <w:rFonts w:eastAsia="仿宋_GB2312" w:hint="eastAsia"/>
          <w:snapToGrid w:val="0"/>
          <w:sz w:val="32"/>
          <w:szCs w:val="32"/>
        </w:rPr>
        <w:t>负责同志为成员的</w:t>
      </w:r>
      <w:r>
        <w:rPr>
          <w:rFonts w:eastAsia="仿宋_GB2312" w:hint="eastAsia"/>
          <w:snapToGrid w:val="0"/>
          <w:sz w:val="32"/>
          <w:szCs w:val="32"/>
        </w:rPr>
        <w:t>粮食生产功能区划定</w:t>
      </w:r>
      <w:r w:rsidRPr="00CB694D">
        <w:rPr>
          <w:rFonts w:eastAsia="仿宋_GB2312" w:hint="eastAsia"/>
          <w:snapToGrid w:val="0"/>
          <w:sz w:val="32"/>
          <w:szCs w:val="32"/>
        </w:rPr>
        <w:t>工作领导小组，协调解决工作中遇到的困难和问题。二是以市政府文件印发《实施方案》，</w:t>
      </w:r>
      <w:r>
        <w:rPr>
          <w:rFonts w:eastAsia="仿宋_GB2312" w:hint="eastAsia"/>
          <w:snapToGrid w:val="0"/>
          <w:sz w:val="32"/>
          <w:szCs w:val="32"/>
        </w:rPr>
        <w:t>对此项工作进行部署，随后，市农业局、国土局、发改委制定具体的划定工作实施方案，尽快下发。</w:t>
      </w:r>
    </w:p>
    <w:sectPr w:rsidR="00B10880" w:rsidRPr="00FC6C59" w:rsidSect="001D7A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880" w:rsidRDefault="00B10880" w:rsidP="0096271A">
      <w:r>
        <w:separator/>
      </w:r>
    </w:p>
  </w:endnote>
  <w:endnote w:type="continuationSeparator" w:id="1">
    <w:p w:rsidR="00B10880" w:rsidRDefault="00B10880" w:rsidP="00962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880" w:rsidRDefault="00B10880" w:rsidP="0096271A">
      <w:r>
        <w:separator/>
      </w:r>
    </w:p>
  </w:footnote>
  <w:footnote w:type="continuationSeparator" w:id="1">
    <w:p w:rsidR="00B10880" w:rsidRDefault="00B10880" w:rsidP="00962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71A"/>
    <w:rsid w:val="00014E18"/>
    <w:rsid w:val="00036E91"/>
    <w:rsid w:val="00076511"/>
    <w:rsid w:val="000B408A"/>
    <w:rsid w:val="001257F3"/>
    <w:rsid w:val="00183B6D"/>
    <w:rsid w:val="001B464B"/>
    <w:rsid w:val="001D283A"/>
    <w:rsid w:val="001D7ABA"/>
    <w:rsid w:val="002C34EF"/>
    <w:rsid w:val="002E0620"/>
    <w:rsid w:val="00381CFA"/>
    <w:rsid w:val="00413DBD"/>
    <w:rsid w:val="00446A90"/>
    <w:rsid w:val="00506B96"/>
    <w:rsid w:val="0053566E"/>
    <w:rsid w:val="00574C4C"/>
    <w:rsid w:val="00585B41"/>
    <w:rsid w:val="0069097C"/>
    <w:rsid w:val="00704B2B"/>
    <w:rsid w:val="00766BDA"/>
    <w:rsid w:val="007B0E2E"/>
    <w:rsid w:val="007E460D"/>
    <w:rsid w:val="00800918"/>
    <w:rsid w:val="00813F93"/>
    <w:rsid w:val="00845C21"/>
    <w:rsid w:val="008C50A8"/>
    <w:rsid w:val="008E04BC"/>
    <w:rsid w:val="00937C83"/>
    <w:rsid w:val="00945D34"/>
    <w:rsid w:val="00945FC2"/>
    <w:rsid w:val="0096271A"/>
    <w:rsid w:val="00994E67"/>
    <w:rsid w:val="009B5F25"/>
    <w:rsid w:val="009D31B3"/>
    <w:rsid w:val="009D4105"/>
    <w:rsid w:val="009F35E1"/>
    <w:rsid w:val="00A02E60"/>
    <w:rsid w:val="00A07130"/>
    <w:rsid w:val="00A25786"/>
    <w:rsid w:val="00A456E5"/>
    <w:rsid w:val="00AF7D82"/>
    <w:rsid w:val="00B10457"/>
    <w:rsid w:val="00B10880"/>
    <w:rsid w:val="00B75B9B"/>
    <w:rsid w:val="00BE37EE"/>
    <w:rsid w:val="00C5441F"/>
    <w:rsid w:val="00CB694D"/>
    <w:rsid w:val="00D308D9"/>
    <w:rsid w:val="00D532A2"/>
    <w:rsid w:val="00DA6988"/>
    <w:rsid w:val="00DD2D71"/>
    <w:rsid w:val="00E5597C"/>
    <w:rsid w:val="00E60B61"/>
    <w:rsid w:val="00E63CEB"/>
    <w:rsid w:val="00E941E5"/>
    <w:rsid w:val="00EE1344"/>
    <w:rsid w:val="00EF5266"/>
    <w:rsid w:val="00F57C0B"/>
    <w:rsid w:val="00F72A55"/>
    <w:rsid w:val="00F87AD7"/>
    <w:rsid w:val="00FC6C59"/>
    <w:rsid w:val="00FD1B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1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27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6271A"/>
    <w:rPr>
      <w:rFonts w:cs="Times New Roman"/>
      <w:sz w:val="18"/>
      <w:szCs w:val="18"/>
    </w:rPr>
  </w:style>
  <w:style w:type="paragraph" w:styleId="Footer">
    <w:name w:val="footer"/>
    <w:basedOn w:val="Normal"/>
    <w:link w:val="FooterChar"/>
    <w:uiPriority w:val="99"/>
    <w:semiHidden/>
    <w:rsid w:val="0096271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6271A"/>
    <w:rPr>
      <w:rFonts w:cs="Times New Roman"/>
      <w:sz w:val="18"/>
      <w:szCs w:val="18"/>
    </w:rPr>
  </w:style>
  <w:style w:type="paragraph" w:styleId="z-TopofForm">
    <w:name w:val="HTML Top of Form"/>
    <w:basedOn w:val="Normal"/>
    <w:next w:val="Normal"/>
    <w:link w:val="z-TopofFormChar"/>
    <w:uiPriority w:val="99"/>
    <w:rsid w:val="0096271A"/>
    <w:pPr>
      <w:pBdr>
        <w:bottom w:val="single" w:sz="6" w:space="1" w:color="auto"/>
      </w:pBdr>
      <w:jc w:val="center"/>
    </w:pPr>
    <w:rPr>
      <w:rFonts w:ascii="Arial"/>
      <w:vanish/>
      <w:sz w:val="16"/>
    </w:rPr>
  </w:style>
  <w:style w:type="character" w:customStyle="1" w:styleId="z-TopofFormChar">
    <w:name w:val="z-Top of Form Char"/>
    <w:basedOn w:val="DefaultParagraphFont"/>
    <w:link w:val="z-TopofForm"/>
    <w:uiPriority w:val="99"/>
    <w:locked/>
    <w:rsid w:val="0096271A"/>
    <w:rPr>
      <w:rFonts w:ascii="Arial" w:eastAsia="宋体" w:hAnsi="Times New Roman" w:cs="Times New Roman"/>
      <w:vanish/>
      <w:sz w:val="21"/>
      <w:szCs w:val="21"/>
    </w:rPr>
  </w:style>
  <w:style w:type="paragraph" w:styleId="NormalWeb">
    <w:name w:val="Normal (Web)"/>
    <w:basedOn w:val="Normal"/>
    <w:uiPriority w:val="99"/>
    <w:rsid w:val="00446A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5</Pages>
  <Words>347</Words>
  <Characters>1980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关于《铜川市人民政府关于建立粮食生产功能区的实施意见（征求意见稿）》起草说明</dc:title>
  <dc:subject/>
  <dc:creator>lenovo</dc:creator>
  <cp:keywords/>
  <dc:description/>
  <cp:lastModifiedBy>china</cp:lastModifiedBy>
  <cp:revision>7</cp:revision>
  <cp:lastPrinted>2018-03-20T02:38:00Z</cp:lastPrinted>
  <dcterms:created xsi:type="dcterms:W3CDTF">2018-03-18T14:15:00Z</dcterms:created>
  <dcterms:modified xsi:type="dcterms:W3CDTF">2018-03-20T02:55:00Z</dcterms:modified>
</cp:coreProperties>
</file>